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F3" w:rsidRDefault="003577F3">
      <w:pPr>
        <w:rPr>
          <w:rFonts w:ascii="Arial" w:hAnsi="Arial"/>
          <w:szCs w:val="24"/>
        </w:rPr>
      </w:pPr>
      <w:bookmarkStart w:id="0" w:name="Subject"/>
      <w:r>
        <w:rPr>
          <w:rFonts w:ascii="Arial" w:hAnsi="Arial"/>
          <w:szCs w:val="24"/>
        </w:rPr>
        <w:t>22 October 2013</w:t>
      </w:r>
    </w:p>
    <w:p w:rsidR="003577F3" w:rsidRDefault="003577F3">
      <w:pPr>
        <w:pStyle w:val="Rubrik1"/>
        <w:ind w:left="426"/>
        <w:jc w:val="right"/>
        <w:rPr>
          <w:b w:val="0"/>
          <w:color w:val="888888"/>
          <w:sz w:val="28"/>
        </w:rPr>
      </w:pPr>
      <w:bookmarkStart w:id="1" w:name="Start"/>
      <w:bookmarkStart w:id="2" w:name="_GoBack"/>
      <w:bookmarkEnd w:id="0"/>
      <w:bookmarkEnd w:id="2"/>
      <w:r>
        <w:rPr>
          <w:b w:val="0"/>
          <w:color w:val="888888"/>
          <w:sz w:val="28"/>
        </w:rPr>
        <w:t>PRESS RELEASE</w:t>
      </w:r>
    </w:p>
    <w:bookmarkEnd w:id="1"/>
    <w:p w:rsidR="003577F3" w:rsidRDefault="003577F3">
      <w:pPr>
        <w:rPr>
          <w:rFonts w:ascii="Arial" w:hAnsi="Arial"/>
          <w:b/>
          <w:sz w:val="28"/>
          <w:szCs w:val="24"/>
        </w:rPr>
      </w:pPr>
    </w:p>
    <w:p w:rsidR="003577F3" w:rsidRDefault="003577F3">
      <w:pPr>
        <w:rPr>
          <w:rFonts w:ascii="Arial" w:hAnsi="Arial"/>
          <w:b/>
          <w:color w:val="000000"/>
          <w:sz w:val="32"/>
          <w:szCs w:val="24"/>
        </w:rPr>
      </w:pPr>
    </w:p>
    <w:p w:rsidR="003577F3" w:rsidRDefault="003577F3">
      <w:pPr>
        <w:rPr>
          <w:rFonts w:ascii="Arial" w:hAnsi="Arial"/>
          <w:szCs w:val="24"/>
        </w:rPr>
      </w:pPr>
      <w:r>
        <w:rPr>
          <w:rFonts w:ascii="Arial" w:hAnsi="Arial"/>
          <w:b/>
          <w:color w:val="000000"/>
          <w:sz w:val="32"/>
          <w:szCs w:val="24"/>
        </w:rPr>
        <w:t>‘Material attraction - Scandinavia likes Japan’</w:t>
      </w:r>
      <w:r>
        <w:rPr>
          <w:rFonts w:ascii="Arial" w:hAnsi="Arial"/>
          <w:b/>
          <w:sz w:val="32"/>
          <w:szCs w:val="24"/>
        </w:rPr>
        <w:t xml:space="preserve"> at  </w:t>
      </w:r>
    </w:p>
    <w:p w:rsidR="003577F3" w:rsidRDefault="003577F3">
      <w:pPr>
        <w:autoSpaceDE w:val="0"/>
        <w:autoSpaceDN w:val="0"/>
        <w:adjustRightInd w:val="0"/>
        <w:rPr>
          <w:rFonts w:ascii="Arial" w:hAnsi="Arial"/>
          <w:sz w:val="32"/>
          <w:szCs w:val="24"/>
        </w:rPr>
      </w:pPr>
      <w:r>
        <w:rPr>
          <w:rFonts w:ascii="Arial" w:hAnsi="Arial"/>
          <w:b/>
          <w:sz w:val="32"/>
          <w:szCs w:val="24"/>
        </w:rPr>
        <w:t>Stockholm Furniture &amp; Light Fair</w:t>
      </w:r>
    </w:p>
    <w:p w:rsidR="003577F3" w:rsidRDefault="003577F3">
      <w:pPr>
        <w:autoSpaceDE w:val="0"/>
        <w:autoSpaceDN w:val="0"/>
        <w:adjustRightInd w:val="0"/>
        <w:rPr>
          <w:rFonts w:ascii="Arial" w:hAnsi="Arial"/>
          <w:b/>
          <w:szCs w:val="24"/>
        </w:rPr>
      </w:pPr>
    </w:p>
    <w:p w:rsidR="003577F3" w:rsidRDefault="003577F3">
      <w:pPr>
        <w:autoSpaceDE w:val="0"/>
        <w:autoSpaceDN w:val="0"/>
        <w:adjustRightInd w:val="0"/>
        <w:rPr>
          <w:rFonts w:ascii="Arial" w:hAnsi="Arial"/>
          <w:b/>
          <w:color w:val="000000"/>
          <w:szCs w:val="24"/>
        </w:rPr>
      </w:pPr>
      <w:r>
        <w:rPr>
          <w:rFonts w:ascii="Arial" w:hAnsi="Arial"/>
          <w:i/>
          <w:szCs w:val="24"/>
        </w:rPr>
        <w:t>Visitors to Stockholm Furniture &amp; Light Fair on 4-8 February</w:t>
      </w:r>
      <w:r>
        <w:rPr>
          <w:rFonts w:ascii="Arial" w:hAnsi="Arial"/>
          <w:i/>
          <w:color w:val="000000"/>
          <w:szCs w:val="24"/>
        </w:rPr>
        <w:t xml:space="preserve"> 2014 will get a chance to see Japanese </w:t>
      </w:r>
      <w:r>
        <w:rPr>
          <w:rFonts w:ascii="Arial" w:hAnsi="Arial"/>
          <w:i/>
          <w:szCs w:val="24"/>
        </w:rPr>
        <w:t>materials and furniture-making techniques never before shown in Sweden in the ‘</w:t>
      </w:r>
      <w:r>
        <w:rPr>
          <w:rFonts w:ascii="Arial" w:hAnsi="Arial"/>
          <w:i/>
          <w:color w:val="000000"/>
          <w:szCs w:val="24"/>
        </w:rPr>
        <w:t>Material attraction - Scandinavia likes Japan’ exhibition</w:t>
      </w:r>
      <w:r>
        <w:rPr>
          <w:rFonts w:ascii="Arial" w:hAnsi="Arial"/>
          <w:i/>
          <w:szCs w:val="24"/>
        </w:rPr>
        <w:t xml:space="preserve">. </w:t>
      </w:r>
      <w:r>
        <w:rPr>
          <w:rFonts w:ascii="Arial" w:hAnsi="Arial"/>
          <w:i/>
          <w:color w:val="000000"/>
          <w:szCs w:val="24"/>
        </w:rPr>
        <w:t xml:space="preserve">It is a joint production between the Materials Library and Japanese designer </w:t>
      </w:r>
      <w:r>
        <w:rPr>
          <w:rFonts w:ascii="Arial" w:hAnsi="Arial"/>
          <w:i/>
          <w:szCs w:val="24"/>
        </w:rPr>
        <w:t>Naoto Nakamura</w:t>
      </w:r>
      <w:r>
        <w:rPr>
          <w:rFonts w:ascii="Arial" w:hAnsi="Arial"/>
          <w:b/>
          <w:szCs w:val="24"/>
        </w:rPr>
        <w:t>.</w:t>
      </w:r>
    </w:p>
    <w:p w:rsidR="003577F3" w:rsidRDefault="003577F3">
      <w:pPr>
        <w:rPr>
          <w:rFonts w:ascii="Arial" w:hAnsi="Arial"/>
          <w:szCs w:val="24"/>
        </w:rPr>
      </w:pPr>
    </w:p>
    <w:p w:rsidR="003577F3" w:rsidRDefault="003577F3">
      <w:pPr>
        <w:rPr>
          <w:rFonts w:ascii="Arial" w:hAnsi="Arial"/>
          <w:szCs w:val="24"/>
        </w:rPr>
      </w:pPr>
      <w:r>
        <w:rPr>
          <w:rFonts w:ascii="Arial" w:hAnsi="Arial"/>
          <w:szCs w:val="24"/>
        </w:rPr>
        <w:t>At the next Fair, the Materials Library is looking eastwards to Japan – a country which, despite the distance in between, shares much in common with Scandinavia. The exhibition showcases a selection of Japanese materials and manufacturing techniques that will inspire and create synergies between Scandinavia and Japan.</w:t>
      </w:r>
    </w:p>
    <w:p w:rsidR="003577F3" w:rsidRDefault="003577F3">
      <w:pPr>
        <w:autoSpaceDE w:val="0"/>
        <w:autoSpaceDN w:val="0"/>
        <w:adjustRightInd w:val="0"/>
        <w:rPr>
          <w:rFonts w:ascii="Arial" w:hAnsi="Arial"/>
          <w:szCs w:val="24"/>
        </w:rPr>
      </w:pPr>
    </w:p>
    <w:p w:rsidR="003577F3" w:rsidRDefault="003577F3">
      <w:pPr>
        <w:numPr>
          <w:ilvl w:val="0"/>
          <w:numId w:val="2"/>
        </w:numPr>
        <w:autoSpaceDE w:val="0"/>
        <w:autoSpaceDN w:val="0"/>
        <w:adjustRightInd w:val="0"/>
        <w:spacing w:line="240" w:lineRule="auto"/>
        <w:rPr>
          <w:rFonts w:ascii="Arial" w:hAnsi="Arial"/>
          <w:szCs w:val="24"/>
        </w:rPr>
      </w:pPr>
      <w:r>
        <w:rPr>
          <w:rFonts w:ascii="Arial" w:hAnsi="Arial"/>
          <w:szCs w:val="24"/>
        </w:rPr>
        <w:t>The Scandinavian and Japanese design cultures have many points of contact. We hold similar views on ascetic and pared-down design and architecture. We frequently find angles where materials and construction are illustrated in design and function, while we like to preserve a certain sense of tradition and craftsmanship,” explains Oliver Schmidt from the Materials Library.</w:t>
      </w:r>
    </w:p>
    <w:p w:rsidR="003577F3" w:rsidRDefault="003577F3">
      <w:pPr>
        <w:autoSpaceDE w:val="0"/>
        <w:autoSpaceDN w:val="0"/>
        <w:adjustRightInd w:val="0"/>
        <w:rPr>
          <w:szCs w:val="24"/>
        </w:rPr>
      </w:pPr>
    </w:p>
    <w:p w:rsidR="003577F3" w:rsidRDefault="003577F3">
      <w:pPr>
        <w:autoSpaceDE w:val="0"/>
        <w:autoSpaceDN w:val="0"/>
        <w:adjustRightInd w:val="0"/>
        <w:rPr>
          <w:rFonts w:ascii="Arial" w:hAnsi="Arial"/>
          <w:szCs w:val="24"/>
        </w:rPr>
      </w:pPr>
      <w:r>
        <w:rPr>
          <w:rFonts w:ascii="Arial" w:hAnsi="Arial"/>
          <w:szCs w:val="24"/>
        </w:rPr>
        <w:t>Many of Japan’s material and manufacturing techniques have never reached beyond the country’s borders. The collaboration with Naoto Nakamura, who is based in Stockholm, and JETRO, Japan External Trade Organization, is paving the way to enjoy a unique treasure trove. The exhibition covers everything from traditional to high-tech, or a blend of both.</w:t>
      </w:r>
    </w:p>
    <w:p w:rsidR="003577F3" w:rsidRDefault="003577F3">
      <w:pPr>
        <w:autoSpaceDE w:val="0"/>
        <w:autoSpaceDN w:val="0"/>
        <w:adjustRightInd w:val="0"/>
        <w:rPr>
          <w:rFonts w:ascii="Arial" w:hAnsi="Arial"/>
          <w:szCs w:val="24"/>
        </w:rPr>
      </w:pPr>
    </w:p>
    <w:p w:rsidR="003577F3" w:rsidRDefault="003577F3">
      <w:pPr>
        <w:numPr>
          <w:ilvl w:val="0"/>
          <w:numId w:val="2"/>
        </w:numPr>
        <w:spacing w:line="240" w:lineRule="auto"/>
        <w:rPr>
          <w:rFonts w:ascii="Arial" w:hAnsi="Arial"/>
          <w:szCs w:val="24"/>
        </w:rPr>
      </w:pPr>
      <w:r>
        <w:rPr>
          <w:rFonts w:ascii="Arial" w:hAnsi="Arial"/>
          <w:szCs w:val="24"/>
        </w:rPr>
        <w:t>“I want to showcase the variation in materials and manufacturing techniques from Japan which inspires designers. There’ll be many interesting material samples from different industries that have never before been put on display in Sweden. The spotlight will be on design-developed materials that have been developed with the help of designers and then manufactured as a product. I predict this will be one of the hot new trends,” comments Naoto Nakamura.</w:t>
      </w:r>
    </w:p>
    <w:p w:rsidR="003577F3" w:rsidRDefault="003577F3">
      <w:pPr>
        <w:rPr>
          <w:rFonts w:ascii="Arial" w:hAnsi="Arial"/>
          <w:color w:val="FF0000"/>
          <w:szCs w:val="24"/>
        </w:rPr>
      </w:pPr>
    </w:p>
    <w:p w:rsidR="003577F3" w:rsidRDefault="003577F3">
      <w:pPr>
        <w:rPr>
          <w:rFonts w:ascii="Arial" w:hAnsi="Arial"/>
          <w:szCs w:val="24"/>
        </w:rPr>
      </w:pPr>
      <w:r>
        <w:rPr>
          <w:rFonts w:ascii="Arial" w:hAnsi="Arial"/>
          <w:szCs w:val="24"/>
        </w:rPr>
        <w:t>The Exhibition is located in Hall B and there will be guided tours in English every day.</w:t>
      </w:r>
    </w:p>
    <w:p w:rsidR="003577F3" w:rsidRDefault="003577F3">
      <w:pPr>
        <w:rPr>
          <w:rFonts w:ascii="Arial" w:hAnsi="Arial"/>
          <w:szCs w:val="24"/>
        </w:rPr>
      </w:pPr>
    </w:p>
    <w:p w:rsidR="003577F3" w:rsidRDefault="003577F3">
      <w:pPr>
        <w:rPr>
          <w:rFonts w:ascii="Arial" w:hAnsi="Arial"/>
          <w:szCs w:val="24"/>
        </w:rPr>
      </w:pPr>
      <w:r>
        <w:rPr>
          <w:rFonts w:ascii="Arial" w:hAnsi="Arial"/>
          <w:szCs w:val="24"/>
        </w:rPr>
        <w:t>Since it started in 2005, the Materials Library has advised leading designers on issues related to material trends and material selection from a strategic perspective. Its clients include Sony Europe, Scania, Sandvik, Ergonomidesign and ENSCI-Les Ateliers. The Materials Library, which was founded by Oliver Schmidt and Björn Florman, also lectures regularly at design colleges in Sweden and in Europe. The Materials Library has been owned by Stockholmsmässan since 2012.</w:t>
      </w:r>
      <w:r>
        <w:rPr>
          <w:rFonts w:ascii="Arial" w:hAnsi="Arial"/>
          <w:szCs w:val="24"/>
        </w:rPr>
        <w:br/>
      </w:r>
    </w:p>
    <w:p w:rsidR="003577F3" w:rsidRDefault="003577F3">
      <w:pPr>
        <w:rPr>
          <w:rFonts w:ascii="Arial" w:hAnsi="Arial"/>
          <w:szCs w:val="24"/>
        </w:rPr>
      </w:pPr>
      <w:r>
        <w:rPr>
          <w:rFonts w:ascii="Arial" w:hAnsi="Arial"/>
          <w:szCs w:val="24"/>
        </w:rPr>
        <w:t xml:space="preserve">To find out more, please visit </w:t>
      </w:r>
      <w:hyperlink r:id="rId8" w:tgtFrame="_blank" w:history="1">
        <w:r>
          <w:rPr>
            <w:rStyle w:val="Hyperlnk"/>
            <w:rFonts w:ascii="Arial" w:hAnsi="Arial"/>
            <w:szCs w:val="24"/>
          </w:rPr>
          <w:t>www.stockholmfurniturefair.com</w:t>
        </w:r>
      </w:hyperlink>
      <w:r>
        <w:rPr>
          <w:rFonts w:ascii="Arial" w:hAnsi="Arial"/>
          <w:szCs w:val="24"/>
        </w:rPr>
        <w:t xml:space="preserve"> or contact: </w:t>
      </w:r>
      <w:r>
        <w:rPr>
          <w:rFonts w:ascii="Arial" w:hAnsi="Arial"/>
          <w:szCs w:val="24"/>
        </w:rPr>
        <w:br/>
        <w:t>Oliver Schmidt, the Materials Library, and Stockholmsmässan 46 8 749 44 84,</w:t>
      </w:r>
    </w:p>
    <w:p w:rsidR="003577F3" w:rsidRDefault="008B6388">
      <w:pPr>
        <w:rPr>
          <w:rFonts w:ascii="Arial" w:hAnsi="Arial"/>
          <w:szCs w:val="24"/>
        </w:rPr>
      </w:pPr>
      <w:hyperlink r:id="rId9" w:history="1">
        <w:r w:rsidR="003577F3">
          <w:rPr>
            <w:rStyle w:val="Hyperlnk"/>
            <w:rFonts w:ascii="Arial" w:hAnsi="Arial"/>
            <w:szCs w:val="24"/>
          </w:rPr>
          <w:t>oliver.schmidt@stockholmsmassan.se</w:t>
        </w:r>
      </w:hyperlink>
    </w:p>
    <w:p w:rsidR="003577F3" w:rsidRDefault="003577F3">
      <w:pPr>
        <w:rPr>
          <w:rFonts w:ascii="Arial" w:hAnsi="Arial"/>
          <w:szCs w:val="24"/>
        </w:rPr>
      </w:pPr>
    </w:p>
    <w:p w:rsidR="003577F3" w:rsidRDefault="003577F3">
      <w:pPr>
        <w:rPr>
          <w:rFonts w:ascii="Arial" w:hAnsi="Arial"/>
          <w:szCs w:val="24"/>
        </w:rPr>
      </w:pPr>
      <w:r>
        <w:rPr>
          <w:rFonts w:ascii="Arial" w:hAnsi="Arial"/>
          <w:szCs w:val="24"/>
        </w:rPr>
        <w:t xml:space="preserve">Lotta Signeul, Press, tel +46 708-19, </w:t>
      </w:r>
      <w:hyperlink r:id="rId10" w:history="1">
        <w:r>
          <w:rPr>
            <w:rStyle w:val="Hyperlnk"/>
            <w:rFonts w:ascii="Arial" w:hAnsi="Arial"/>
            <w:szCs w:val="24"/>
          </w:rPr>
          <w:t>lotta.signeul@stockholmsmassan</w:t>
        </w:r>
      </w:hyperlink>
      <w:r>
        <w:rPr>
          <w:rFonts w:ascii="Arial" w:hAnsi="Arial"/>
          <w:szCs w:val="24"/>
        </w:rPr>
        <w:t xml:space="preserve"> </w:t>
      </w:r>
      <w:r>
        <w:rPr>
          <w:rFonts w:ascii="Arial" w:hAnsi="Arial"/>
          <w:szCs w:val="24"/>
        </w:rPr>
        <w:br/>
      </w:r>
      <w:r>
        <w:rPr>
          <w:rFonts w:ascii="Arial" w:hAnsi="Arial"/>
          <w:szCs w:val="24"/>
        </w:rPr>
        <w:br/>
      </w:r>
    </w:p>
    <w:p w:rsidR="003577F3" w:rsidRDefault="003577F3">
      <w:pPr>
        <w:rPr>
          <w:rFonts w:ascii="Arial" w:hAnsi="Arial"/>
          <w:szCs w:val="24"/>
        </w:rPr>
      </w:pPr>
      <w:r>
        <w:rPr>
          <w:rFonts w:ascii="Arial" w:hAnsi="Arial"/>
          <w:i/>
          <w:szCs w:val="24"/>
        </w:rPr>
        <w:t>Stockholm Furniture &amp; Light Fair is the world’s largest meeting place for Scandinavian furniture and lighting design. Domestic and international visitors will find the most comprehensive selection of Scandinavian furniture, office furnishings, design, textiles, lighting and other interior furnishings for both homes and public spaces. The next fair will be held on February 4-8, 2014 at Stockholmsmässan. Stockholm Design Week is also running parallel to Stockholm Furniture &amp; Light Fair.</w:t>
      </w:r>
      <w:r>
        <w:rPr>
          <w:rFonts w:ascii="Arial" w:hAnsi="Arial"/>
          <w:szCs w:val="24"/>
        </w:rPr>
        <w:t xml:space="preserve"> </w:t>
      </w:r>
      <w:hyperlink r:id="rId11" w:history="1">
        <w:r>
          <w:rPr>
            <w:rStyle w:val="Hyperlnk"/>
            <w:rFonts w:ascii="Arial" w:hAnsi="Arial"/>
            <w:szCs w:val="24"/>
          </w:rPr>
          <w:t>www.stockholmfurniturefair.com</w:t>
        </w:r>
      </w:hyperlink>
      <w:r>
        <w:rPr>
          <w:rFonts w:ascii="Arial" w:hAnsi="Arial"/>
          <w:szCs w:val="24"/>
        </w:rPr>
        <w:t xml:space="preserve">, </w:t>
      </w:r>
      <w:hyperlink r:id="rId12" w:history="1">
        <w:r>
          <w:rPr>
            <w:rStyle w:val="Hyperlnk"/>
            <w:rFonts w:ascii="Arial" w:hAnsi="Arial"/>
            <w:szCs w:val="24"/>
          </w:rPr>
          <w:t>www.stockholmdesignweek.com</w:t>
        </w:r>
      </w:hyperlink>
      <w:r>
        <w:rPr>
          <w:rFonts w:ascii="Arial" w:hAnsi="Arial"/>
          <w:szCs w:val="24"/>
        </w:rPr>
        <w:t xml:space="preserve"> </w:t>
      </w:r>
    </w:p>
    <w:p w:rsidR="003577F3" w:rsidRDefault="003577F3">
      <w:pPr>
        <w:rPr>
          <w:rFonts w:ascii="Arial" w:hAnsi="Arial"/>
          <w:szCs w:val="24"/>
        </w:rPr>
      </w:pPr>
    </w:p>
    <w:p w:rsidR="003577F3" w:rsidRDefault="003577F3">
      <w:pPr>
        <w:rPr>
          <w:szCs w:val="24"/>
        </w:rPr>
      </w:pPr>
    </w:p>
    <w:sectPr w:rsidR="003577F3" w:rsidSect="009F3E77">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388" w:rsidRDefault="008B6388">
      <w:pPr>
        <w:rPr>
          <w:szCs w:val="24"/>
        </w:rPr>
      </w:pPr>
      <w:r>
        <w:rPr>
          <w:szCs w:val="24"/>
        </w:rPr>
        <w:separator/>
      </w:r>
    </w:p>
  </w:endnote>
  <w:endnote w:type="continuationSeparator" w:id="0">
    <w:p w:rsidR="008B6388" w:rsidRDefault="008B638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F3" w:rsidRDefault="003577F3">
    <w:pPr>
      <w:pStyle w:val="Sidfot"/>
      <w:ind w:left="426" w:right="-1588"/>
      <w:jc w:val="left"/>
      <w:rPr>
        <w:rFonts w:ascii="Tahoma" w:hAnsi="Tahoma"/>
        <w:color w:val="888888"/>
        <w:sz w:val="15"/>
        <w:szCs w:val="24"/>
      </w:rPr>
    </w:pPr>
    <w:bookmarkStart w:id="3" w:name="SidfotMarg"/>
    <w:r>
      <w:rPr>
        <w:rFonts w:ascii="Tahoma" w:hAnsi="Tahoma"/>
        <w:noProof/>
        <w:color w:val="888888"/>
        <w:sz w:val="15"/>
        <w:szCs w:val="24"/>
      </w:rPr>
      <w:t>Stockholmsmässan är Nordens ledande arrangör och genomför varje år ett 60-tal branschledande mässor samt ett 100-tal nationella</w:t>
    </w:r>
    <w:r>
      <w:rPr>
        <w:rFonts w:ascii="Tahoma" w:hAnsi="Tahoma"/>
        <w:color w:val="888888"/>
        <w:sz w:val="15"/>
        <w:szCs w:val="24"/>
      </w:rPr>
      <w:t xml:space="preserve"> </w:t>
    </w:r>
  </w:p>
  <w:p w:rsidR="003577F3" w:rsidRDefault="003577F3">
    <w:pPr>
      <w:pStyle w:val="Sidfot"/>
      <w:ind w:left="426" w:right="-1588"/>
      <w:jc w:val="left"/>
      <w:rPr>
        <w:rFonts w:ascii="Tahoma" w:hAnsi="Tahoma"/>
        <w:color w:val="888888"/>
        <w:sz w:val="15"/>
        <w:szCs w:val="24"/>
      </w:rPr>
    </w:pPr>
    <w:r>
      <w:rPr>
        <w:rFonts w:ascii="Tahoma" w:hAnsi="Tahoma"/>
        <w:noProof/>
        <w:color w:val="888888"/>
        <w:sz w:val="15"/>
        <w:szCs w:val="24"/>
      </w:rPr>
      <w:t>och internationella kongresser, konferenser och evenemang.</w:t>
    </w:r>
    <w:r>
      <w:rPr>
        <w:rFonts w:ascii="Tahoma" w:hAnsi="Tahoma"/>
        <w:color w:val="888888"/>
        <w:sz w:val="15"/>
        <w:szCs w:val="24"/>
      </w:rPr>
      <w:t xml:space="preserve"> </w:t>
    </w:r>
    <w:r>
      <w:rPr>
        <w:rFonts w:ascii="Tahoma" w:hAnsi="Tahoma"/>
        <w:noProof/>
        <w:color w:val="888888"/>
        <w:sz w:val="15"/>
        <w:szCs w:val="24"/>
      </w:rPr>
      <w:t>Varje år välkomnar vi 10 000 utställare, 1,5 miljoner besökare och</w:t>
    </w:r>
    <w:r>
      <w:rPr>
        <w:rFonts w:ascii="Tahoma" w:hAnsi="Tahoma"/>
        <w:color w:val="888888"/>
        <w:sz w:val="15"/>
        <w:szCs w:val="24"/>
      </w:rPr>
      <w:t xml:space="preserve"> </w:t>
    </w:r>
  </w:p>
  <w:p w:rsidR="003577F3" w:rsidRDefault="003577F3">
    <w:pPr>
      <w:pStyle w:val="Sidfot"/>
      <w:ind w:left="426" w:right="-1588"/>
      <w:jc w:val="left"/>
      <w:rPr>
        <w:sz w:val="2"/>
        <w:szCs w:val="24"/>
      </w:rPr>
    </w:pPr>
    <w:r>
      <w:rPr>
        <w:rFonts w:ascii="Tahoma" w:hAnsi="Tahoma"/>
        <w:noProof/>
        <w:color w:val="888888"/>
        <w:sz w:val="15"/>
        <w:szCs w:val="24"/>
      </w:rPr>
      <w:t>fler än 8 000 journalister från hela världen.</w:t>
    </w:r>
  </w:p>
  <w:p w:rsidR="003577F3" w:rsidRDefault="003577F3">
    <w:pPr>
      <w:pStyle w:val="Sidfot"/>
      <w:ind w:left="-1588" w:right="-1588"/>
      <w:rPr>
        <w:sz w:val="2"/>
        <w:szCs w:val="24"/>
      </w:rPr>
    </w:pPr>
  </w:p>
  <w:p w:rsidR="003577F3" w:rsidRDefault="003577F3">
    <w:pPr>
      <w:pStyle w:val="Sidfot"/>
      <w:ind w:left="-1588" w:right="-1588"/>
      <w:rPr>
        <w:sz w:val="2"/>
        <w:szCs w:val="24"/>
      </w:rPr>
    </w:pPr>
  </w:p>
  <w:p w:rsidR="003577F3" w:rsidRDefault="003577F3">
    <w:pPr>
      <w:pStyle w:val="Sidfot"/>
      <w:ind w:left="-1588" w:right="-1588"/>
      <w:rPr>
        <w:szCs w:val="24"/>
      </w:rPr>
    </w:pPr>
    <w:bookmarkStart w:id="4" w:name="Sidfot"/>
    <w:r>
      <w:rPr>
        <w:sz w:val="2"/>
        <w:szCs w:val="24"/>
      </w:rPr>
      <w:t xml:space="preserve">    </w:t>
    </w:r>
    <w:r>
      <w:rPr>
        <w:noProof/>
        <w:szCs w:val="24"/>
      </w:rPr>
      <w:t>Postadress:</w:t>
    </w:r>
    <w:r>
      <w:rPr>
        <w:szCs w:val="24"/>
      </w:rPr>
      <w:t xml:space="preserve"> </w:t>
    </w:r>
    <w:r>
      <w:rPr>
        <w:noProof/>
        <w:szCs w:val="24"/>
      </w:rPr>
      <w:t>125 80 Stockholm   Besöksadress:</w:t>
    </w:r>
    <w:r>
      <w:rPr>
        <w:szCs w:val="24"/>
      </w:rPr>
      <w:t xml:space="preserve"> </w:t>
    </w:r>
    <w:r>
      <w:rPr>
        <w:noProof/>
        <w:szCs w:val="24"/>
      </w:rPr>
      <w:t>Mässvägen 1, Älvsjö   Telefon:</w:t>
    </w:r>
    <w:r>
      <w:rPr>
        <w:szCs w:val="24"/>
      </w:rPr>
      <w:t xml:space="preserve"> </w:t>
    </w:r>
    <w:r>
      <w:rPr>
        <w:noProof/>
        <w:szCs w:val="24"/>
      </w:rPr>
      <w:t>08-749 41 00   Fax:</w:t>
    </w:r>
    <w:r>
      <w:rPr>
        <w:szCs w:val="24"/>
      </w:rPr>
      <w:t xml:space="preserve"> </w:t>
    </w:r>
    <w:r>
      <w:rPr>
        <w:noProof/>
        <w:szCs w:val="24"/>
      </w:rPr>
      <w:t>08-99 20 44   E-post:</w:t>
    </w:r>
    <w:r>
      <w:rPr>
        <w:szCs w:val="24"/>
      </w:rPr>
      <w:t xml:space="preserve"> </w:t>
    </w:r>
    <w:r>
      <w:rPr>
        <w:noProof/>
        <w:szCs w:val="24"/>
      </w:rPr>
      <w:t>info@stockholmsmassan.se   www.stockholmsmassan.se</w:t>
    </w:r>
    <w:r>
      <w:rPr>
        <w:szCs w:val="24"/>
      </w:rPr>
      <w:t xml:space="preserve"> </w:t>
    </w:r>
    <w:bookmarkEnd w:id="3"/>
  </w:p>
  <w:p w:rsidR="003577F3" w:rsidRDefault="003577F3">
    <w:pPr>
      <w:pStyle w:val="Sidfot"/>
      <w:ind w:left="-1588" w:right="-1588"/>
      <w:rPr>
        <w:b/>
        <w:color w:val="808080"/>
        <w:szCs w:val="24"/>
      </w:rPr>
    </w:pPr>
    <w:r>
      <w:rPr>
        <w:b/>
        <w:noProof/>
        <w:color w:val="808080"/>
        <w:szCs w:val="24"/>
      </w:rPr>
      <w:t>Stockholmsmässan AB   Org nr:</w:t>
    </w:r>
    <w:r>
      <w:rPr>
        <w:b/>
        <w:color w:val="808080"/>
        <w:szCs w:val="24"/>
      </w:rPr>
      <w:t xml:space="preserve"> </w:t>
    </w:r>
    <w:r>
      <w:rPr>
        <w:b/>
        <w:noProof/>
        <w:color w:val="808080"/>
        <w:szCs w:val="24"/>
      </w:rPr>
      <w:t>556272-4491   Bankgiro Handelsbanken 730-7440, SEB 382-6005   Plusgiro 19 90 28-2   VAT Nr SE556272449101</w:t>
    </w:r>
  </w:p>
  <w:bookmarkEnd w:id="4"/>
  <w:p w:rsidR="003577F3" w:rsidRDefault="003577F3">
    <w:pPr>
      <w:tabs>
        <w:tab w:val="left" w:pos="8505"/>
        <w:tab w:val="right" w:pos="9524"/>
      </w:tabs>
      <w:rPr>
        <w:szCs w:val="24"/>
      </w:rPr>
    </w:pPr>
    <w:r w:rsidRPr="00007DA0">
      <w:rPr>
        <w:rStyle w:val="Sidnummer"/>
        <w:szCs w:val="24"/>
        <w:lang w:val="sv-SE"/>
      </w:rPr>
      <w:tab/>
    </w:r>
    <w:r w:rsidR="009F3E77">
      <w:rPr>
        <w:rStyle w:val="Sidnummer"/>
        <w:szCs w:val="24"/>
      </w:rPr>
      <w:fldChar w:fldCharType="begin"/>
    </w:r>
    <w:r>
      <w:rPr>
        <w:rStyle w:val="Sidnummer"/>
        <w:szCs w:val="24"/>
      </w:rPr>
      <w:instrText xml:space="preserve"> PAGE </w:instrText>
    </w:r>
    <w:r w:rsidR="009F3E77">
      <w:rPr>
        <w:rStyle w:val="Sidnummer"/>
        <w:szCs w:val="24"/>
      </w:rPr>
      <w:fldChar w:fldCharType="separate"/>
    </w:r>
    <w:r w:rsidR="00C9238C">
      <w:rPr>
        <w:rStyle w:val="Sidnummer"/>
        <w:noProof/>
        <w:szCs w:val="24"/>
      </w:rPr>
      <w:t>2</w:t>
    </w:r>
    <w:r w:rsidR="009F3E77">
      <w:rPr>
        <w:rStyle w:val="Sidnummer"/>
        <w:szCs w:val="24"/>
      </w:rPr>
      <w:fldChar w:fldCharType="end"/>
    </w:r>
    <w:r>
      <w:rPr>
        <w:rStyle w:val="Sidnummer"/>
        <w:szCs w:val="24"/>
      </w:rPr>
      <w:t xml:space="preserve"> (</w:t>
    </w:r>
    <w:r w:rsidR="009F3E77">
      <w:rPr>
        <w:rStyle w:val="Sidnummer"/>
        <w:szCs w:val="24"/>
      </w:rPr>
      <w:fldChar w:fldCharType="begin"/>
    </w:r>
    <w:r>
      <w:rPr>
        <w:rStyle w:val="Sidnummer"/>
        <w:szCs w:val="24"/>
      </w:rPr>
      <w:instrText xml:space="preserve"> NUMPAGES </w:instrText>
    </w:r>
    <w:r w:rsidR="009F3E77">
      <w:rPr>
        <w:rStyle w:val="Sidnummer"/>
        <w:szCs w:val="24"/>
      </w:rPr>
      <w:fldChar w:fldCharType="separate"/>
    </w:r>
    <w:r w:rsidR="00C9238C">
      <w:rPr>
        <w:rStyle w:val="Sidnummer"/>
        <w:noProof/>
        <w:szCs w:val="24"/>
      </w:rPr>
      <w:t>2</w:t>
    </w:r>
    <w:r w:rsidR="009F3E77">
      <w:rPr>
        <w:rStyle w:val="Sidnummer"/>
        <w:szCs w:val="24"/>
      </w:rPr>
      <w:fldChar w:fldCharType="end"/>
    </w:r>
    <w:r>
      <w:rPr>
        <w:rStyle w:val="Sidnummer"/>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F3" w:rsidRPr="00007DA0" w:rsidRDefault="003577F3">
    <w:pPr>
      <w:spacing w:line="160" w:lineRule="atLeast"/>
      <w:jc w:val="center"/>
      <w:rPr>
        <w:rFonts w:ascii="Arial" w:hAnsi="Arial"/>
        <w:i/>
        <w:sz w:val="16"/>
        <w:szCs w:val="24"/>
        <w:lang w:val="sv-SE"/>
      </w:rPr>
    </w:pPr>
    <w:r w:rsidRPr="00007DA0">
      <w:rPr>
        <w:rFonts w:ascii="Arial" w:hAnsi="Arial"/>
        <w:i/>
        <w:noProof/>
        <w:sz w:val="16"/>
        <w:szCs w:val="24"/>
        <w:lang w:val="sv-SE"/>
      </w:rPr>
      <w:t>Inspiration och kunskap, affärsmöjligheter och nya vänner.</w:t>
    </w:r>
    <w:r w:rsidRPr="00007DA0">
      <w:rPr>
        <w:rFonts w:ascii="Arial" w:hAnsi="Arial"/>
        <w:i/>
        <w:sz w:val="16"/>
        <w:szCs w:val="24"/>
        <w:lang w:val="sv-SE"/>
      </w:rPr>
      <w:t xml:space="preserve"> </w:t>
    </w:r>
    <w:r w:rsidRPr="00007DA0">
      <w:rPr>
        <w:rFonts w:ascii="Arial" w:hAnsi="Arial"/>
        <w:i/>
        <w:noProof/>
        <w:sz w:val="16"/>
        <w:szCs w:val="24"/>
        <w:lang w:val="sv-SE"/>
      </w:rPr>
      <w:t>Stockholmsmässan är Norden största mötesplats med ett 70-tal branschledande mässor och hundratals nationella och internationella kongresser, konferenser och evenemang varje år.</w:t>
    </w:r>
    <w:r w:rsidRPr="00007DA0">
      <w:rPr>
        <w:rFonts w:ascii="Arial" w:hAnsi="Arial"/>
        <w:i/>
        <w:sz w:val="16"/>
        <w:szCs w:val="24"/>
        <w:lang w:val="sv-SE"/>
      </w:rPr>
      <w:t xml:space="preserve"> </w:t>
    </w:r>
    <w:r w:rsidRPr="00007DA0">
      <w:rPr>
        <w:rFonts w:ascii="Arial" w:hAnsi="Arial"/>
        <w:i/>
        <w:sz w:val="16"/>
        <w:szCs w:val="24"/>
        <w:lang w:val="sv-SE"/>
      </w:rPr>
      <w:br/>
    </w:r>
    <w:r w:rsidRPr="00007DA0">
      <w:rPr>
        <w:rFonts w:ascii="Arial" w:hAnsi="Arial"/>
        <w:i/>
        <w:noProof/>
        <w:sz w:val="16"/>
        <w:szCs w:val="24"/>
        <w:lang w:val="sv-SE"/>
      </w:rPr>
      <w:t>Vi ser fram emot att träffa dig!</w:t>
    </w:r>
  </w:p>
  <w:p w:rsidR="003577F3" w:rsidRDefault="003577F3">
    <w:pPr>
      <w:pStyle w:val="Sidfot"/>
      <w:spacing w:line="160" w:lineRule="atLeast"/>
      <w:ind w:left="-1588" w:right="-1588"/>
      <w:rPr>
        <w:color w:val="333333"/>
        <w:szCs w:val="24"/>
      </w:rPr>
    </w:pPr>
    <w:r>
      <w:rPr>
        <w:color w:val="333333"/>
        <w:sz w:val="2"/>
        <w:szCs w:val="24"/>
      </w:rPr>
      <w:t xml:space="preserve">    </w:t>
    </w:r>
    <w:r>
      <w:rPr>
        <w:noProof/>
        <w:color w:val="333333"/>
        <w:szCs w:val="24"/>
      </w:rPr>
      <w:t>Adress:</w:t>
    </w:r>
    <w:r>
      <w:rPr>
        <w:color w:val="333333"/>
        <w:szCs w:val="24"/>
      </w:rPr>
      <w:t xml:space="preserve"> </w:t>
    </w:r>
    <w:r>
      <w:rPr>
        <w:noProof/>
        <w:color w:val="333333"/>
        <w:szCs w:val="24"/>
      </w:rPr>
      <w:t>125 80 Stockholm   Besöksadress:</w:t>
    </w:r>
    <w:r>
      <w:rPr>
        <w:color w:val="333333"/>
        <w:szCs w:val="24"/>
      </w:rPr>
      <w:t xml:space="preserve"> </w:t>
    </w:r>
    <w:r>
      <w:rPr>
        <w:noProof/>
        <w:color w:val="333333"/>
        <w:szCs w:val="24"/>
      </w:rPr>
      <w:t>Mässvägen 1, Älvsjö   Tel:</w:t>
    </w:r>
    <w:r>
      <w:rPr>
        <w:color w:val="333333"/>
        <w:szCs w:val="24"/>
      </w:rPr>
      <w:t xml:space="preserve"> </w:t>
    </w:r>
    <w:r>
      <w:rPr>
        <w:noProof/>
        <w:color w:val="333333"/>
        <w:szCs w:val="24"/>
      </w:rPr>
      <w:t>08 – 749 41 00   Fax:</w:t>
    </w:r>
    <w:r>
      <w:rPr>
        <w:color w:val="333333"/>
        <w:szCs w:val="24"/>
      </w:rPr>
      <w:t xml:space="preserve"> </w:t>
    </w:r>
    <w:r>
      <w:rPr>
        <w:noProof/>
        <w:color w:val="333333"/>
        <w:szCs w:val="24"/>
      </w:rPr>
      <w:t>08 – 99 20 44   E-mail:</w:t>
    </w:r>
    <w:r>
      <w:rPr>
        <w:color w:val="333333"/>
        <w:szCs w:val="24"/>
      </w:rPr>
      <w:t xml:space="preserve"> </w:t>
    </w:r>
    <w:r>
      <w:rPr>
        <w:noProof/>
        <w:color w:val="333333"/>
        <w:szCs w:val="24"/>
      </w:rPr>
      <w:t>info@stockholmsmassan.se   www.stockholmsmassan.se</w:t>
    </w:r>
    <w:r>
      <w:rPr>
        <w:color w:val="333333"/>
        <w:szCs w:val="24"/>
      </w:rPr>
      <w:t xml:space="preserve"> </w:t>
    </w:r>
  </w:p>
  <w:p w:rsidR="003577F3" w:rsidRDefault="003577F3">
    <w:pPr>
      <w:pStyle w:val="Sidfot"/>
      <w:spacing w:line="160" w:lineRule="atLeast"/>
      <w:ind w:left="-1588" w:right="-1588"/>
      <w:rPr>
        <w:color w:val="333333"/>
        <w:szCs w:val="24"/>
      </w:rPr>
    </w:pPr>
    <w:r>
      <w:rPr>
        <w:noProof/>
        <w:szCs w:val="24"/>
      </w:rPr>
      <w:t>Stockholmsmässan AB   Org. nr:</w:t>
    </w:r>
    <w:r>
      <w:rPr>
        <w:szCs w:val="24"/>
      </w:rPr>
      <w:t xml:space="preserve"> </w:t>
    </w:r>
    <w:r>
      <w:rPr>
        <w:noProof/>
        <w:szCs w:val="24"/>
      </w:rPr>
      <w:t>556272-4491   Bankgiro Handelsbanken 730-7440, SEB 382-6005    VAT nr:</w:t>
    </w:r>
    <w:r>
      <w:rPr>
        <w:szCs w:val="24"/>
      </w:rPr>
      <w:t xml:space="preserve"> </w:t>
    </w:r>
    <w:r>
      <w:rPr>
        <w:noProof/>
        <w:szCs w:val="24"/>
      </w:rPr>
      <w:t>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388" w:rsidRDefault="008B6388">
      <w:pPr>
        <w:rPr>
          <w:szCs w:val="24"/>
        </w:rPr>
      </w:pPr>
      <w:r>
        <w:rPr>
          <w:szCs w:val="24"/>
        </w:rPr>
        <w:separator/>
      </w:r>
    </w:p>
  </w:footnote>
  <w:footnote w:type="continuationSeparator" w:id="0">
    <w:p w:rsidR="008B6388" w:rsidRDefault="008B6388">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F3" w:rsidRDefault="00785E0A">
    <w:pPr>
      <w:pStyle w:val="Sidhuvud"/>
      <w:rPr>
        <w:szCs w:val="24"/>
      </w:rPr>
    </w:pPr>
    <w:r>
      <w:rPr>
        <w:noProof/>
        <w:snapToGrid/>
        <w:lang w:val="sv-SE"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F3" w:rsidRDefault="00785E0A">
    <w:pPr>
      <w:pStyle w:val="Sidhuvud"/>
      <w:rPr>
        <w:szCs w:val="24"/>
      </w:rPr>
    </w:pPr>
    <w:r>
      <w:rPr>
        <w:noProof/>
        <w:snapToGrid/>
        <w:lang w:val="sv-SE"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DDD"/>
    <w:multiLevelType w:val="hybridMultilevel"/>
    <w:tmpl w:val="2B9C8AB8"/>
    <w:lvl w:ilvl="0" w:tplc="D5B4DFD2">
      <w:start w:val="708"/>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7DA0"/>
    <w:rsid w:val="00027F18"/>
    <w:rsid w:val="000616A9"/>
    <w:rsid w:val="0007246C"/>
    <w:rsid w:val="000731B8"/>
    <w:rsid w:val="0007685E"/>
    <w:rsid w:val="00086069"/>
    <w:rsid w:val="000A0465"/>
    <w:rsid w:val="000B0FE9"/>
    <w:rsid w:val="000D3930"/>
    <w:rsid w:val="000D7A20"/>
    <w:rsid w:val="000E52C8"/>
    <w:rsid w:val="000E5740"/>
    <w:rsid w:val="00107932"/>
    <w:rsid w:val="00116121"/>
    <w:rsid w:val="001162A2"/>
    <w:rsid w:val="00122A53"/>
    <w:rsid w:val="00132693"/>
    <w:rsid w:val="00143993"/>
    <w:rsid w:val="00155683"/>
    <w:rsid w:val="001625E6"/>
    <w:rsid w:val="00162EDE"/>
    <w:rsid w:val="00171296"/>
    <w:rsid w:val="001825DD"/>
    <w:rsid w:val="00187739"/>
    <w:rsid w:val="00196924"/>
    <w:rsid w:val="001A1733"/>
    <w:rsid w:val="001A2339"/>
    <w:rsid w:val="001B1E1B"/>
    <w:rsid w:val="001C01E7"/>
    <w:rsid w:val="001D1D29"/>
    <w:rsid w:val="001D72C2"/>
    <w:rsid w:val="001F05C5"/>
    <w:rsid w:val="001F2819"/>
    <w:rsid w:val="001F2DCD"/>
    <w:rsid w:val="001F3AF9"/>
    <w:rsid w:val="00205541"/>
    <w:rsid w:val="00205581"/>
    <w:rsid w:val="002133F3"/>
    <w:rsid w:val="0022371B"/>
    <w:rsid w:val="00243F54"/>
    <w:rsid w:val="00252030"/>
    <w:rsid w:val="00254D51"/>
    <w:rsid w:val="002613BB"/>
    <w:rsid w:val="00290C0B"/>
    <w:rsid w:val="00293BCC"/>
    <w:rsid w:val="002A740D"/>
    <w:rsid w:val="002B57D3"/>
    <w:rsid w:val="002C1483"/>
    <w:rsid w:val="002E6AFF"/>
    <w:rsid w:val="002F2DA7"/>
    <w:rsid w:val="0030247A"/>
    <w:rsid w:val="00311E0B"/>
    <w:rsid w:val="00312822"/>
    <w:rsid w:val="00314FDB"/>
    <w:rsid w:val="00324615"/>
    <w:rsid w:val="00326E72"/>
    <w:rsid w:val="003372B9"/>
    <w:rsid w:val="003577F3"/>
    <w:rsid w:val="00374D23"/>
    <w:rsid w:val="00375E92"/>
    <w:rsid w:val="003A7A0A"/>
    <w:rsid w:val="003B0E8C"/>
    <w:rsid w:val="003C78B9"/>
    <w:rsid w:val="003F2E9A"/>
    <w:rsid w:val="003F4EF1"/>
    <w:rsid w:val="0041043F"/>
    <w:rsid w:val="00410CCA"/>
    <w:rsid w:val="00450E8B"/>
    <w:rsid w:val="00461524"/>
    <w:rsid w:val="00473F9F"/>
    <w:rsid w:val="00480372"/>
    <w:rsid w:val="00481971"/>
    <w:rsid w:val="00481A9B"/>
    <w:rsid w:val="004B6BD5"/>
    <w:rsid w:val="004B7319"/>
    <w:rsid w:val="004D1FEA"/>
    <w:rsid w:val="004F0CF0"/>
    <w:rsid w:val="004F1766"/>
    <w:rsid w:val="004F26AF"/>
    <w:rsid w:val="004F3C35"/>
    <w:rsid w:val="00530101"/>
    <w:rsid w:val="005319CF"/>
    <w:rsid w:val="0053234A"/>
    <w:rsid w:val="005434AA"/>
    <w:rsid w:val="00550887"/>
    <w:rsid w:val="00555E52"/>
    <w:rsid w:val="005561CC"/>
    <w:rsid w:val="00567BC0"/>
    <w:rsid w:val="00582D62"/>
    <w:rsid w:val="00590B97"/>
    <w:rsid w:val="00596783"/>
    <w:rsid w:val="005A04B2"/>
    <w:rsid w:val="005A4366"/>
    <w:rsid w:val="005B1BE4"/>
    <w:rsid w:val="005C33A8"/>
    <w:rsid w:val="005D2AD2"/>
    <w:rsid w:val="005D5EDC"/>
    <w:rsid w:val="005E3C24"/>
    <w:rsid w:val="006170C0"/>
    <w:rsid w:val="00624C27"/>
    <w:rsid w:val="00627469"/>
    <w:rsid w:val="00642FDB"/>
    <w:rsid w:val="00651A2C"/>
    <w:rsid w:val="00653E56"/>
    <w:rsid w:val="00661EA7"/>
    <w:rsid w:val="00675378"/>
    <w:rsid w:val="006766AA"/>
    <w:rsid w:val="006948B2"/>
    <w:rsid w:val="0069675A"/>
    <w:rsid w:val="006A14A7"/>
    <w:rsid w:val="006A16F9"/>
    <w:rsid w:val="006A5A50"/>
    <w:rsid w:val="006A7580"/>
    <w:rsid w:val="006B675B"/>
    <w:rsid w:val="006D1D18"/>
    <w:rsid w:val="006D3CFB"/>
    <w:rsid w:val="006D6DF7"/>
    <w:rsid w:val="006E505E"/>
    <w:rsid w:val="006F559F"/>
    <w:rsid w:val="00723D47"/>
    <w:rsid w:val="00727E6B"/>
    <w:rsid w:val="00731473"/>
    <w:rsid w:val="00735961"/>
    <w:rsid w:val="007703C7"/>
    <w:rsid w:val="007720EE"/>
    <w:rsid w:val="007827DB"/>
    <w:rsid w:val="00785267"/>
    <w:rsid w:val="00785E0A"/>
    <w:rsid w:val="00790567"/>
    <w:rsid w:val="007932BE"/>
    <w:rsid w:val="007A33E8"/>
    <w:rsid w:val="007C6BC6"/>
    <w:rsid w:val="007C6DAD"/>
    <w:rsid w:val="007E75A3"/>
    <w:rsid w:val="0080112C"/>
    <w:rsid w:val="00826889"/>
    <w:rsid w:val="00835756"/>
    <w:rsid w:val="00835E15"/>
    <w:rsid w:val="00852D46"/>
    <w:rsid w:val="008738F0"/>
    <w:rsid w:val="008871D7"/>
    <w:rsid w:val="00887DAE"/>
    <w:rsid w:val="00893AE4"/>
    <w:rsid w:val="008B6388"/>
    <w:rsid w:val="008C10C1"/>
    <w:rsid w:val="008D5A33"/>
    <w:rsid w:val="008D79D6"/>
    <w:rsid w:val="008E556F"/>
    <w:rsid w:val="0090362D"/>
    <w:rsid w:val="00924F41"/>
    <w:rsid w:val="00925029"/>
    <w:rsid w:val="00934EF0"/>
    <w:rsid w:val="00944F2C"/>
    <w:rsid w:val="00945ADE"/>
    <w:rsid w:val="009620C7"/>
    <w:rsid w:val="00992154"/>
    <w:rsid w:val="00992C20"/>
    <w:rsid w:val="009A2CCE"/>
    <w:rsid w:val="009C172D"/>
    <w:rsid w:val="009D6CA0"/>
    <w:rsid w:val="009E1E31"/>
    <w:rsid w:val="009F20C4"/>
    <w:rsid w:val="009F3E77"/>
    <w:rsid w:val="00A06E3D"/>
    <w:rsid w:val="00A17C5F"/>
    <w:rsid w:val="00A23FAC"/>
    <w:rsid w:val="00A34318"/>
    <w:rsid w:val="00A4411E"/>
    <w:rsid w:val="00A501BA"/>
    <w:rsid w:val="00A5115B"/>
    <w:rsid w:val="00A5504A"/>
    <w:rsid w:val="00A9524B"/>
    <w:rsid w:val="00AA3B23"/>
    <w:rsid w:val="00AA4AFE"/>
    <w:rsid w:val="00AB07EC"/>
    <w:rsid w:val="00AB1146"/>
    <w:rsid w:val="00AB283C"/>
    <w:rsid w:val="00AC3D34"/>
    <w:rsid w:val="00AD2C98"/>
    <w:rsid w:val="00AD4490"/>
    <w:rsid w:val="00AD5E5D"/>
    <w:rsid w:val="00AE086A"/>
    <w:rsid w:val="00AE313A"/>
    <w:rsid w:val="00AF09FE"/>
    <w:rsid w:val="00B006F2"/>
    <w:rsid w:val="00B05F2F"/>
    <w:rsid w:val="00B1098B"/>
    <w:rsid w:val="00B179A6"/>
    <w:rsid w:val="00B2429B"/>
    <w:rsid w:val="00B45753"/>
    <w:rsid w:val="00B57618"/>
    <w:rsid w:val="00B62D01"/>
    <w:rsid w:val="00B82258"/>
    <w:rsid w:val="00B874F1"/>
    <w:rsid w:val="00B93928"/>
    <w:rsid w:val="00BA4742"/>
    <w:rsid w:val="00BB54A0"/>
    <w:rsid w:val="00BC019B"/>
    <w:rsid w:val="00BC2E02"/>
    <w:rsid w:val="00C02339"/>
    <w:rsid w:val="00C13A8C"/>
    <w:rsid w:val="00C33397"/>
    <w:rsid w:val="00C37F6E"/>
    <w:rsid w:val="00C41158"/>
    <w:rsid w:val="00C426E7"/>
    <w:rsid w:val="00C4543A"/>
    <w:rsid w:val="00C84B42"/>
    <w:rsid w:val="00C90119"/>
    <w:rsid w:val="00C9238C"/>
    <w:rsid w:val="00C92819"/>
    <w:rsid w:val="00CA1895"/>
    <w:rsid w:val="00CA2C71"/>
    <w:rsid w:val="00CA41CD"/>
    <w:rsid w:val="00CB4BF8"/>
    <w:rsid w:val="00CD731A"/>
    <w:rsid w:val="00CE66FD"/>
    <w:rsid w:val="00D047FA"/>
    <w:rsid w:val="00D0653E"/>
    <w:rsid w:val="00D114D2"/>
    <w:rsid w:val="00D457AE"/>
    <w:rsid w:val="00D50613"/>
    <w:rsid w:val="00D56F6F"/>
    <w:rsid w:val="00D57275"/>
    <w:rsid w:val="00D62C45"/>
    <w:rsid w:val="00D66DF7"/>
    <w:rsid w:val="00D74E88"/>
    <w:rsid w:val="00D87D0C"/>
    <w:rsid w:val="00DC042B"/>
    <w:rsid w:val="00DD35F6"/>
    <w:rsid w:val="00DE76D1"/>
    <w:rsid w:val="00E20C61"/>
    <w:rsid w:val="00E675FD"/>
    <w:rsid w:val="00E67806"/>
    <w:rsid w:val="00E74110"/>
    <w:rsid w:val="00EA42F6"/>
    <w:rsid w:val="00EB3616"/>
    <w:rsid w:val="00EC48EC"/>
    <w:rsid w:val="00ED0659"/>
    <w:rsid w:val="00ED32EB"/>
    <w:rsid w:val="00EE238D"/>
    <w:rsid w:val="00EF1989"/>
    <w:rsid w:val="00F24F23"/>
    <w:rsid w:val="00F345BD"/>
    <w:rsid w:val="00F40170"/>
    <w:rsid w:val="00F52803"/>
    <w:rsid w:val="00F52948"/>
    <w:rsid w:val="00F61EC6"/>
    <w:rsid w:val="00F652DF"/>
    <w:rsid w:val="00F71441"/>
    <w:rsid w:val="00F72908"/>
    <w:rsid w:val="00F74482"/>
    <w:rsid w:val="00F77A3A"/>
    <w:rsid w:val="00F94F38"/>
    <w:rsid w:val="00FA537C"/>
    <w:rsid w:val="00FA5E83"/>
    <w:rsid w:val="00FC22B6"/>
    <w:rsid w:val="00FC76DA"/>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E77"/>
    <w:pPr>
      <w:spacing w:line="280" w:lineRule="atLeast"/>
    </w:pPr>
    <w:rPr>
      <w:snapToGrid w:val="0"/>
      <w:sz w:val="22"/>
      <w:lang w:val="en-US"/>
    </w:rPr>
  </w:style>
  <w:style w:type="paragraph" w:styleId="Rubrik1">
    <w:name w:val="heading 1"/>
    <w:basedOn w:val="Normal"/>
    <w:next w:val="Normal"/>
    <w:link w:val="Rubrik1Char"/>
    <w:uiPriority w:val="9"/>
    <w:qFormat/>
    <w:rsid w:val="009F3E77"/>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3E77"/>
    <w:rPr>
      <w:rFonts w:ascii="Cambria" w:eastAsia="Times New Roman" w:hAnsi="Cambria" w:cs="Times New Roman"/>
      <w:b/>
      <w:bCs/>
      <w:snapToGrid w:val="0"/>
      <w:kern w:val="32"/>
      <w:sz w:val="32"/>
      <w:szCs w:val="32"/>
      <w:lang w:val="en-US"/>
    </w:rPr>
  </w:style>
  <w:style w:type="paragraph" w:styleId="Sidhuvud">
    <w:name w:val="header"/>
    <w:basedOn w:val="Normal"/>
    <w:link w:val="SidhuvudChar"/>
    <w:uiPriority w:val="99"/>
    <w:rsid w:val="009F3E77"/>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9F3E77"/>
    <w:rPr>
      <w:rFonts w:ascii="Times New Roman" w:hAnsi="Times New Roman" w:cs="Times New Roman"/>
      <w:snapToGrid w:val="0"/>
      <w:sz w:val="22"/>
      <w:lang w:val="en-US"/>
    </w:rPr>
  </w:style>
  <w:style w:type="paragraph" w:styleId="Sidfot">
    <w:name w:val="footer"/>
    <w:basedOn w:val="Normal"/>
    <w:link w:val="SidfotChar"/>
    <w:uiPriority w:val="99"/>
    <w:rsid w:val="009F3E77"/>
    <w:pPr>
      <w:spacing w:line="220" w:lineRule="atLeast"/>
      <w:jc w:val="center"/>
    </w:pPr>
    <w:rPr>
      <w:rFonts w:ascii="Arial" w:hAnsi="Arial"/>
      <w:sz w:val="12"/>
      <w:szCs w:val="12"/>
      <w:lang w:val="sv-SE"/>
    </w:rPr>
  </w:style>
  <w:style w:type="character" w:customStyle="1" w:styleId="SidfotChar">
    <w:name w:val="Sidfot Char"/>
    <w:basedOn w:val="Standardstycketeckensnitt"/>
    <w:link w:val="Sidfot"/>
    <w:uiPriority w:val="99"/>
    <w:semiHidden/>
    <w:rsid w:val="009F3E77"/>
    <w:rPr>
      <w:rFonts w:ascii="Times New Roman" w:hAnsi="Times New Roman" w:cs="Times New Roman"/>
      <w:snapToGrid w:val="0"/>
      <w:sz w:val="22"/>
      <w:lang w:val="en-US"/>
    </w:rPr>
  </w:style>
  <w:style w:type="character" w:styleId="Sidnummer">
    <w:name w:val="page number"/>
    <w:basedOn w:val="Standardstycketeckensnitt"/>
    <w:uiPriority w:val="99"/>
    <w:rsid w:val="009F3E77"/>
    <w:rPr>
      <w:rFonts w:cs="Times New Roman"/>
    </w:rPr>
  </w:style>
  <w:style w:type="character" w:styleId="Hyperlnk">
    <w:name w:val="Hyperlink"/>
    <w:basedOn w:val="Standardstycketeckensnitt"/>
    <w:uiPriority w:val="99"/>
    <w:rsid w:val="009F3E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E77"/>
    <w:pPr>
      <w:spacing w:line="280" w:lineRule="atLeast"/>
    </w:pPr>
    <w:rPr>
      <w:snapToGrid w:val="0"/>
      <w:sz w:val="22"/>
      <w:lang w:val="en-US"/>
    </w:rPr>
  </w:style>
  <w:style w:type="paragraph" w:styleId="Rubrik1">
    <w:name w:val="heading 1"/>
    <w:basedOn w:val="Normal"/>
    <w:next w:val="Normal"/>
    <w:link w:val="Rubrik1Char"/>
    <w:uiPriority w:val="9"/>
    <w:qFormat/>
    <w:rsid w:val="009F3E77"/>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3E77"/>
    <w:rPr>
      <w:rFonts w:ascii="Cambria" w:eastAsia="Times New Roman" w:hAnsi="Cambria" w:cs="Times New Roman"/>
      <w:b/>
      <w:bCs/>
      <w:snapToGrid w:val="0"/>
      <w:kern w:val="32"/>
      <w:sz w:val="32"/>
      <w:szCs w:val="32"/>
      <w:lang w:val="en-US"/>
    </w:rPr>
  </w:style>
  <w:style w:type="paragraph" w:styleId="Sidhuvud">
    <w:name w:val="header"/>
    <w:basedOn w:val="Normal"/>
    <w:link w:val="SidhuvudChar"/>
    <w:uiPriority w:val="99"/>
    <w:rsid w:val="009F3E77"/>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9F3E77"/>
    <w:rPr>
      <w:rFonts w:ascii="Times New Roman" w:hAnsi="Times New Roman" w:cs="Times New Roman"/>
      <w:snapToGrid w:val="0"/>
      <w:sz w:val="22"/>
      <w:lang w:val="en-US"/>
    </w:rPr>
  </w:style>
  <w:style w:type="paragraph" w:styleId="Sidfot">
    <w:name w:val="footer"/>
    <w:basedOn w:val="Normal"/>
    <w:link w:val="SidfotChar"/>
    <w:uiPriority w:val="99"/>
    <w:rsid w:val="009F3E77"/>
    <w:pPr>
      <w:spacing w:line="220" w:lineRule="atLeast"/>
      <w:jc w:val="center"/>
    </w:pPr>
    <w:rPr>
      <w:rFonts w:ascii="Arial" w:hAnsi="Arial"/>
      <w:sz w:val="12"/>
      <w:szCs w:val="12"/>
      <w:lang w:val="sv-SE"/>
    </w:rPr>
  </w:style>
  <w:style w:type="character" w:customStyle="1" w:styleId="SidfotChar">
    <w:name w:val="Sidfot Char"/>
    <w:basedOn w:val="Standardstycketeckensnitt"/>
    <w:link w:val="Sidfot"/>
    <w:uiPriority w:val="99"/>
    <w:semiHidden/>
    <w:rsid w:val="009F3E77"/>
    <w:rPr>
      <w:rFonts w:ascii="Times New Roman" w:hAnsi="Times New Roman" w:cs="Times New Roman"/>
      <w:snapToGrid w:val="0"/>
      <w:sz w:val="22"/>
      <w:lang w:val="en-US"/>
    </w:rPr>
  </w:style>
  <w:style w:type="character" w:styleId="Sidnummer">
    <w:name w:val="page number"/>
    <w:basedOn w:val="Standardstycketeckensnitt"/>
    <w:uiPriority w:val="99"/>
    <w:rsid w:val="009F3E77"/>
    <w:rPr>
      <w:rFonts w:cs="Times New Roman"/>
    </w:rPr>
  </w:style>
  <w:style w:type="character" w:styleId="Hyperlnk">
    <w:name w:val="Hyperlink"/>
    <w:basedOn w:val="Standardstycketeckensnitt"/>
    <w:uiPriority w:val="99"/>
    <w:rsid w:val="009F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lightfair.se/press/pressmeddelanden/sm/2012/11/framtidens-farg--och-materialtrender-visas-pa-stockholm-furniture---light-fair/www.stockholmfurniturefai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holmdesignwee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ockholmfurniturefai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otta.signeul@stockholmsmassan" TargetMode="External"/><Relationship Id="rId4" Type="http://schemas.openxmlformats.org/officeDocument/2006/relationships/settings" Target="settings.xml"/><Relationship Id="rId9" Type="http://schemas.openxmlformats.org/officeDocument/2006/relationships/hyperlink" Target="mailto:oliver.schmidt@stockholmsmass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 Brev</Template>
  <TotalTime>1</TotalTime>
  <Pages>2</Pages>
  <Words>596</Words>
  <Characters>3165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3754</CharactersWithSpaces>
  <SharedDoc>false</SharedDoc>
  <HLinks>
    <vt:vector size="30" baseType="variant">
      <vt:variant>
        <vt:i4>3932256</vt:i4>
      </vt:variant>
      <vt:variant>
        <vt:i4>12</vt:i4>
      </vt:variant>
      <vt:variant>
        <vt:i4>0</vt:i4>
      </vt:variant>
      <vt:variant>
        <vt:i4>5</vt:i4>
      </vt:variant>
      <vt:variant>
        <vt:lpwstr>http://www.stockholmdesignweek.com/</vt:lpwstr>
      </vt:variant>
      <vt:variant>
        <vt:lpwstr/>
      </vt:variant>
      <vt:variant>
        <vt:i4>2228275</vt:i4>
      </vt:variant>
      <vt:variant>
        <vt:i4>9</vt:i4>
      </vt:variant>
      <vt:variant>
        <vt:i4>0</vt:i4>
      </vt:variant>
      <vt:variant>
        <vt:i4>5</vt:i4>
      </vt:variant>
      <vt:variant>
        <vt:lpwstr>http://www.stockholmfurniturefair.com/</vt:lpwstr>
      </vt:variant>
      <vt:variant>
        <vt:lpwstr/>
      </vt:variant>
      <vt:variant>
        <vt:i4>786495</vt:i4>
      </vt:variant>
      <vt:variant>
        <vt:i4>6</vt:i4>
      </vt:variant>
      <vt:variant>
        <vt:i4>0</vt:i4>
      </vt:variant>
      <vt:variant>
        <vt:i4>5</vt:i4>
      </vt:variant>
      <vt:variant>
        <vt:lpwstr>mailto:lotta.signeul@stockholmsmassan</vt:lpwstr>
      </vt:variant>
      <vt:variant>
        <vt:lpwstr/>
      </vt:variant>
      <vt:variant>
        <vt:i4>6946816</vt:i4>
      </vt:variant>
      <vt:variant>
        <vt:i4>3</vt:i4>
      </vt:variant>
      <vt:variant>
        <vt:i4>0</vt:i4>
      </vt:variant>
      <vt:variant>
        <vt:i4>5</vt:i4>
      </vt:variant>
      <vt:variant>
        <vt:lpwstr>mailto:oliver.schmidt@stockholmsmassan.se</vt:lpwstr>
      </vt:variant>
      <vt:variant>
        <vt:lpwstr/>
      </vt:variant>
      <vt:variant>
        <vt:i4>5832783</vt:i4>
      </vt:variant>
      <vt:variant>
        <vt:i4>0</vt:i4>
      </vt:variant>
      <vt:variant>
        <vt:i4>0</vt:i4>
      </vt:variant>
      <vt:variant>
        <vt:i4>5</vt:i4>
      </vt:variant>
      <vt:variant>
        <vt:lpwstr>http://www.stockholmfurniturelightfair.se/press/pressmeddelanden/sm/2012/11/framtidens-farg--och-materialtrender-visas-pa-stockholm-furniture---light-fair/www.stockholmfurniturefair.com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dc:description/>
  <cp:lastModifiedBy>Mathias Fock</cp:lastModifiedBy>
  <cp:revision>2</cp:revision>
  <cp:lastPrinted>2013-10-18T14:14:00Z</cp:lastPrinted>
  <dcterms:created xsi:type="dcterms:W3CDTF">2013-10-22T13:17:00Z</dcterms:created>
  <dcterms:modified xsi:type="dcterms:W3CDTF">2013-10-22T13:17:00Z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2007-12-17T23:00:00Z</vt:filetime>
  </property>
</Properties>
</file>