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8AF8B" w14:textId="13A15D1D" w:rsidR="00EF5069" w:rsidRPr="00035BD9" w:rsidRDefault="00EF5069" w:rsidP="009763BB">
      <w:pPr>
        <w:pStyle w:val="BodyText2"/>
        <w:spacing w:line="240" w:lineRule="auto"/>
        <w:ind w:right="-360"/>
        <w:rPr>
          <w:rFonts w:ascii="Arial" w:hAnsi="Arial" w:cs="Arial"/>
          <w:b/>
          <w:bCs/>
          <w:sz w:val="32"/>
          <w:szCs w:val="32"/>
          <w:lang w:val="hu-HU"/>
        </w:rPr>
      </w:pPr>
      <w:r w:rsidRPr="00035BD9">
        <w:rPr>
          <w:rFonts w:ascii="Arial" w:hAnsi="Arial" w:cs="Arial"/>
          <w:b/>
          <w:bCs/>
          <w:sz w:val="32"/>
          <w:szCs w:val="32"/>
          <w:lang w:val="hu-HU"/>
        </w:rPr>
        <w:t xml:space="preserve">A Ford újabb nagy lépése Európa elektromos jövője felé: 7 új </w:t>
      </w:r>
      <w:r w:rsidR="00A852F0">
        <w:rPr>
          <w:rFonts w:ascii="Arial" w:hAnsi="Arial" w:cs="Arial"/>
          <w:b/>
          <w:bCs/>
          <w:sz w:val="32"/>
          <w:szCs w:val="32"/>
          <w:lang w:val="hu-HU"/>
        </w:rPr>
        <w:t>teljesen elekt</w:t>
      </w:r>
      <w:r w:rsidR="00AD2D98">
        <w:rPr>
          <w:rFonts w:ascii="Arial" w:hAnsi="Arial" w:cs="Arial"/>
          <w:b/>
          <w:bCs/>
          <w:sz w:val="32"/>
          <w:szCs w:val="32"/>
          <w:lang w:val="hu-HU"/>
        </w:rPr>
        <w:t>r</w:t>
      </w:r>
      <w:r w:rsidR="00A852F0">
        <w:rPr>
          <w:rFonts w:ascii="Arial" w:hAnsi="Arial" w:cs="Arial"/>
          <w:b/>
          <w:bCs/>
          <w:sz w:val="32"/>
          <w:szCs w:val="32"/>
          <w:lang w:val="hu-HU"/>
        </w:rPr>
        <w:t>omos modell</w:t>
      </w:r>
      <w:r w:rsidRPr="00035BD9">
        <w:rPr>
          <w:rFonts w:ascii="Arial" w:hAnsi="Arial" w:cs="Arial"/>
          <w:b/>
          <w:bCs/>
          <w:sz w:val="32"/>
          <w:szCs w:val="32"/>
          <w:lang w:val="hu-HU"/>
        </w:rPr>
        <w:t xml:space="preserve"> segít abban, hogy 2026-ra a vállalat évente több mint 600 ezer elektromos hajtású autót adjon el</w:t>
      </w:r>
    </w:p>
    <w:p w14:paraId="5BC726EE" w14:textId="77777777" w:rsidR="009763BB" w:rsidRPr="00035BD9" w:rsidRDefault="009763BB" w:rsidP="009763B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C875BFC" w14:textId="73AFA5D3" w:rsidR="00EF5069" w:rsidRPr="00035BD9" w:rsidRDefault="00EF5069" w:rsidP="009763BB">
      <w:pPr>
        <w:pStyle w:val="BodyText2"/>
        <w:numPr>
          <w:ilvl w:val="0"/>
          <w:numId w:val="1"/>
        </w:numPr>
        <w:spacing w:before="120" w:after="120" w:line="240" w:lineRule="auto"/>
        <w:ind w:left="360"/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2024-ig a Ford három új elektromos személyautót és négy új elektromos haszonjárművet mutat be Európában; a vállalat azt tervezi, hogy 2026-ra évente több mint 600 ezer elektromos autót értékesít a régióban</w:t>
      </w:r>
    </w:p>
    <w:p w14:paraId="34797C39" w14:textId="158471C0" w:rsidR="00EF5069" w:rsidRPr="00035BD9" w:rsidRDefault="00EF5069" w:rsidP="0013073D">
      <w:pPr>
        <w:pStyle w:val="BodyText2"/>
        <w:numPr>
          <w:ilvl w:val="0"/>
          <w:numId w:val="1"/>
        </w:numPr>
        <w:spacing w:before="120" w:after="120" w:line="240" w:lineRule="auto"/>
        <w:ind w:left="360"/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sz w:val="22"/>
          <w:szCs w:val="22"/>
          <w:lang w:val="hu-HU"/>
        </w:rPr>
        <w:t>Az európai EV-bevezetések felgyorsítják a Ford+ terv végrehajtását; a globál</w:t>
      </w:r>
      <w:r w:rsidR="001518D3" w:rsidRPr="00035BD9">
        <w:rPr>
          <w:rFonts w:ascii="Arial" w:hAnsi="Arial" w:cs="Arial"/>
          <w:sz w:val="22"/>
          <w:szCs w:val="22"/>
          <w:lang w:val="hu-HU"/>
        </w:rPr>
        <w:t>i</w:t>
      </w:r>
      <w:r w:rsidRPr="00035BD9">
        <w:rPr>
          <w:rFonts w:ascii="Arial" w:hAnsi="Arial" w:cs="Arial"/>
          <w:sz w:val="22"/>
          <w:szCs w:val="22"/>
          <w:lang w:val="hu-HU"/>
        </w:rPr>
        <w:t>s cél 2026-ra évi 2 millió fölé növelni az EV-gyártás globális volumenét, és ugyanerre az évre 10 százalékra növelni a vállalat korrigált EBIT rátáját</w:t>
      </w:r>
    </w:p>
    <w:p w14:paraId="150C97E9" w14:textId="5BAC470E" w:rsidR="001518D3" w:rsidRPr="00035BD9" w:rsidRDefault="001518D3" w:rsidP="009763BB">
      <w:pPr>
        <w:pStyle w:val="BodyText2"/>
        <w:numPr>
          <w:ilvl w:val="0"/>
          <w:numId w:val="1"/>
        </w:numPr>
        <w:spacing w:before="120" w:after="120" w:line="240" w:lineRule="auto"/>
        <w:ind w:left="360"/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sz w:val="22"/>
          <w:szCs w:val="22"/>
          <w:lang w:val="hu-HU"/>
        </w:rPr>
        <w:t>A tervek szerint a következő hat év során 1,2 millió elektromos jármű készül majd Kölnben; a gyártásba összesen 2 milliárd dollárt fektet be a Ford</w:t>
      </w:r>
    </w:p>
    <w:p w14:paraId="7B2EC364" w14:textId="30AA8EDB" w:rsidR="001518D3" w:rsidRPr="00035BD9" w:rsidRDefault="001518D3" w:rsidP="009763BB">
      <w:pPr>
        <w:pStyle w:val="BodyText2"/>
        <w:numPr>
          <w:ilvl w:val="0"/>
          <w:numId w:val="1"/>
        </w:numPr>
        <w:spacing w:before="120" w:after="120" w:line="240" w:lineRule="auto"/>
        <w:ind w:left="360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Mindemellett a Ford ma egy nem kötelező érvényű szándéknyilatkozatot írt alá az SK </w:t>
      </w:r>
      <w:proofErr w:type="spellStart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On</w:t>
      </w:r>
      <w:proofErr w:type="spellEnd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Co., Ltd. és </w:t>
      </w:r>
      <w:proofErr w:type="spellStart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Koç</w:t>
      </w:r>
      <w:proofErr w:type="spellEnd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Holding vállalatokkal, hogy Törökországban létrehozzák Európa egyik legnagyobb olyan üzemét, ahol haszongépjárművek meghajtó </w:t>
      </w:r>
      <w:r w:rsidR="004F79C5"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akkumulátorait gyártják</w:t>
      </w:r>
      <w:r w:rsidR="00A852F0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majd</w:t>
      </w:r>
    </w:p>
    <w:p w14:paraId="7461FD6A" w14:textId="632DDBDE" w:rsidR="001518D3" w:rsidRPr="00035BD9" w:rsidRDefault="001518D3" w:rsidP="009763BB">
      <w:pPr>
        <w:pStyle w:val="BodyText2"/>
        <w:numPr>
          <w:ilvl w:val="0"/>
          <w:numId w:val="1"/>
        </w:numPr>
        <w:spacing w:before="120" w:after="120" w:line="240" w:lineRule="auto"/>
        <w:ind w:left="360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Az elektromos és haszonjármű-kapacitást tovább növeli, hogy – a tárgyalásokat és a hatóságok jóváhagyását követően – a Ford </w:t>
      </w:r>
      <w:proofErr w:type="spellStart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Otosan</w:t>
      </w:r>
      <w:proofErr w:type="spellEnd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="00A852F0">
        <w:rPr>
          <w:rFonts w:ascii="Arial" w:hAnsi="Arial" w:cs="Arial"/>
          <w:color w:val="000000" w:themeColor="text1"/>
          <w:sz w:val="22"/>
          <w:szCs w:val="22"/>
          <w:lang w:val="hu-HU"/>
        </w:rPr>
        <w:t>vegyesvállalat</w:t>
      </w: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átveszi a Ford romániai gyártási tevékenységeit</w:t>
      </w:r>
    </w:p>
    <w:p w14:paraId="59AD42FE" w14:textId="262ADBFB" w:rsidR="001518D3" w:rsidRPr="00035BD9" w:rsidRDefault="001518D3" w:rsidP="009763BB">
      <w:pPr>
        <w:pStyle w:val="BodyText2"/>
        <w:numPr>
          <w:ilvl w:val="0"/>
          <w:numId w:val="1"/>
        </w:numPr>
        <w:spacing w:after="240" w:line="240" w:lineRule="auto"/>
        <w:ind w:left="360"/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sz w:val="22"/>
          <w:szCs w:val="22"/>
          <w:lang w:val="hu-HU"/>
        </w:rPr>
        <w:t xml:space="preserve">Mindezek együttesen hozzájárulnak majd ahhoz, hogy 2035-ig a Ford </w:t>
      </w:r>
      <w:r w:rsidR="00840BB0" w:rsidRPr="00035BD9">
        <w:rPr>
          <w:rFonts w:ascii="Arial" w:hAnsi="Arial" w:cs="Arial"/>
          <w:sz w:val="22"/>
          <w:szCs w:val="22"/>
          <w:lang w:val="hu-HU"/>
        </w:rPr>
        <w:t xml:space="preserve">a teljes európai járműértékesítésében </w:t>
      </w:r>
      <w:r w:rsidR="0064438A" w:rsidRPr="00035BD9">
        <w:rPr>
          <w:rFonts w:ascii="Arial" w:hAnsi="Arial" w:cs="Arial"/>
          <w:sz w:val="22"/>
          <w:szCs w:val="22"/>
          <w:lang w:val="hu-HU"/>
        </w:rPr>
        <w:t>megvalósítsa</w:t>
      </w:r>
      <w:r w:rsidRPr="00035BD9">
        <w:rPr>
          <w:rFonts w:ascii="Arial" w:hAnsi="Arial" w:cs="Arial"/>
          <w:sz w:val="22"/>
          <w:szCs w:val="22"/>
          <w:lang w:val="hu-HU"/>
        </w:rPr>
        <w:t xml:space="preserve"> </w:t>
      </w:r>
      <w:r w:rsidR="00840BB0" w:rsidRPr="00035BD9">
        <w:rPr>
          <w:rFonts w:ascii="Arial" w:hAnsi="Arial" w:cs="Arial"/>
          <w:sz w:val="22"/>
          <w:szCs w:val="22"/>
          <w:lang w:val="hu-HU"/>
        </w:rPr>
        <w:t>a</w:t>
      </w:r>
      <w:r w:rsidRPr="00035BD9">
        <w:rPr>
          <w:rFonts w:ascii="Arial" w:hAnsi="Arial" w:cs="Arial"/>
          <w:sz w:val="22"/>
          <w:szCs w:val="22"/>
          <w:lang w:val="hu-HU"/>
        </w:rPr>
        <w:t xml:space="preserve"> nulla károsanyag-kibocsátást, illetve európai létesítményeinek, logisztikájának és beszállítóinak</w:t>
      </w:r>
      <w:r w:rsidR="0064438A" w:rsidRPr="00035BD9">
        <w:rPr>
          <w:rFonts w:ascii="Arial" w:hAnsi="Arial" w:cs="Arial"/>
          <w:sz w:val="22"/>
          <w:szCs w:val="22"/>
          <w:lang w:val="hu-HU"/>
        </w:rPr>
        <w:t xml:space="preserve"> teljes karbonsemlegességét</w:t>
      </w:r>
    </w:p>
    <w:p w14:paraId="301A1979" w14:textId="460F0B61" w:rsidR="0064438A" w:rsidRPr="00035BD9" w:rsidRDefault="0064438A" w:rsidP="009763B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b/>
          <w:sz w:val="22"/>
          <w:szCs w:val="22"/>
          <w:lang w:val="hu-HU"/>
        </w:rPr>
        <w:t>KÖLN, Németország, 2022. március 14.</w:t>
      </w:r>
      <w:r w:rsidR="009763BB" w:rsidRPr="00035BD9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9763BB" w:rsidRPr="00035BD9">
        <w:rPr>
          <w:rFonts w:ascii="Arial" w:hAnsi="Arial" w:cs="Arial"/>
          <w:sz w:val="22"/>
          <w:szCs w:val="22"/>
          <w:lang w:val="hu-HU"/>
        </w:rPr>
        <w:t xml:space="preserve">– </w:t>
      </w:r>
      <w:r w:rsidRPr="00035BD9">
        <w:rPr>
          <w:rFonts w:ascii="Arial" w:hAnsi="Arial" w:cs="Arial"/>
          <w:sz w:val="22"/>
          <w:szCs w:val="22"/>
          <w:lang w:val="hu-HU"/>
        </w:rPr>
        <w:t xml:space="preserve">A Ford ma jelentős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előrelépésekről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 számolt be az elektromos autók európai jövője tekintetében: a vállalat 2024-ig hét új, tisztán elektromos hajtású, teljes egészében hálózatba kapcsolható személyautót és haszonjárművet mutat be, új lendületet adva ezzel a vállalat átalakulásának.</w:t>
      </w:r>
    </w:p>
    <w:p w14:paraId="311345A4" w14:textId="77777777" w:rsidR="009763BB" w:rsidRPr="00035BD9" w:rsidRDefault="009763BB" w:rsidP="009763B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A3459E9" w14:textId="62E2CEAF" w:rsidR="0064438A" w:rsidRPr="00035BD9" w:rsidRDefault="0064438A" w:rsidP="009763B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sz w:val="22"/>
          <w:szCs w:val="22"/>
          <w:lang w:val="hu-HU"/>
        </w:rPr>
        <w:t xml:space="preserve">A mai hírek előtt néhány nappal jelentette be a cég, hogy </w:t>
      </w:r>
      <w:r w:rsidRPr="00A852F0">
        <w:rPr>
          <w:rFonts w:ascii="Arial" w:hAnsi="Arial" w:cs="Arial"/>
          <w:b/>
          <w:bCs/>
          <w:sz w:val="22"/>
          <w:szCs w:val="22"/>
          <w:lang w:val="hu-HU"/>
        </w:rPr>
        <w:t xml:space="preserve">Ford </w:t>
      </w:r>
      <w:proofErr w:type="spellStart"/>
      <w:r w:rsidRPr="00A852F0">
        <w:rPr>
          <w:rFonts w:ascii="Arial" w:hAnsi="Arial" w:cs="Arial"/>
          <w:b/>
          <w:bCs/>
          <w:sz w:val="22"/>
          <w:szCs w:val="22"/>
          <w:lang w:val="hu-HU"/>
        </w:rPr>
        <w:t>Model</w:t>
      </w:r>
      <w:proofErr w:type="spellEnd"/>
      <w:r w:rsidRPr="00A852F0">
        <w:rPr>
          <w:rFonts w:ascii="Arial" w:hAnsi="Arial" w:cs="Arial"/>
          <w:b/>
          <w:bCs/>
          <w:sz w:val="22"/>
          <w:szCs w:val="22"/>
          <w:lang w:val="hu-HU"/>
        </w:rPr>
        <w:t xml:space="preserve"> e</w:t>
      </w:r>
      <w:r w:rsidRPr="00035BD9">
        <w:rPr>
          <w:rFonts w:ascii="Arial" w:hAnsi="Arial" w:cs="Arial"/>
          <w:sz w:val="22"/>
          <w:szCs w:val="22"/>
          <w:lang w:val="hu-HU"/>
        </w:rPr>
        <w:t xml:space="preserve"> néven létrehozott egy új, globális üzlet</w:t>
      </w:r>
      <w:r w:rsidR="00A852F0">
        <w:rPr>
          <w:rFonts w:ascii="Arial" w:hAnsi="Arial" w:cs="Arial"/>
          <w:sz w:val="22"/>
          <w:szCs w:val="22"/>
          <w:lang w:val="hu-HU"/>
        </w:rPr>
        <w:t>ágat</w:t>
      </w:r>
      <w:r w:rsidRPr="00035BD9">
        <w:rPr>
          <w:rFonts w:ascii="Arial" w:hAnsi="Arial" w:cs="Arial"/>
          <w:sz w:val="22"/>
          <w:szCs w:val="22"/>
          <w:lang w:val="hu-HU"/>
        </w:rPr>
        <w:t>, amelynek feladata az elektromos és hálózat</w:t>
      </w:r>
      <w:r w:rsidR="00A852F0">
        <w:rPr>
          <w:rFonts w:ascii="Arial" w:hAnsi="Arial" w:cs="Arial"/>
          <w:sz w:val="22"/>
          <w:szCs w:val="22"/>
          <w:lang w:val="hu-HU"/>
        </w:rPr>
        <w:t>ba</w:t>
      </w:r>
      <w:r w:rsidRPr="00035BD9">
        <w:rPr>
          <w:rFonts w:ascii="Arial" w:hAnsi="Arial" w:cs="Arial"/>
          <w:sz w:val="22"/>
          <w:szCs w:val="22"/>
          <w:lang w:val="hu-HU"/>
        </w:rPr>
        <w:t xml:space="preserve"> csatlakoztatott járművek tervezése, gyártása és forgalmazása lesz. A</w:t>
      </w:r>
      <w:r w:rsidR="00E1306E" w:rsidRPr="00035BD9">
        <w:rPr>
          <w:rFonts w:ascii="Arial" w:hAnsi="Arial" w:cs="Arial"/>
          <w:sz w:val="22"/>
          <w:szCs w:val="22"/>
          <w:lang w:val="hu-HU"/>
        </w:rPr>
        <w:t xml:space="preserve"> haszongépjárművekre specializált</w:t>
      </w:r>
      <w:r w:rsidRPr="00035BD9">
        <w:rPr>
          <w:rFonts w:ascii="Arial" w:hAnsi="Arial" w:cs="Arial"/>
          <w:sz w:val="22"/>
          <w:szCs w:val="22"/>
          <w:lang w:val="hu-HU"/>
        </w:rPr>
        <w:t xml:space="preserve"> Ford Pro</w:t>
      </w:r>
      <w:r w:rsidR="00E1306E" w:rsidRPr="00035BD9">
        <w:rPr>
          <w:rFonts w:ascii="Arial" w:hAnsi="Arial" w:cs="Arial"/>
          <w:sz w:val="22"/>
          <w:szCs w:val="22"/>
          <w:lang w:val="hu-HU"/>
        </w:rPr>
        <w:t>-</w:t>
      </w:r>
      <w:proofErr w:type="spellStart"/>
      <w:r w:rsidR="00E1306E" w:rsidRPr="00035BD9">
        <w:rPr>
          <w:rFonts w:ascii="Arial" w:hAnsi="Arial" w:cs="Arial"/>
          <w:sz w:val="22"/>
          <w:szCs w:val="22"/>
          <w:lang w:val="hu-HU"/>
        </w:rPr>
        <w:t>val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 egy</w:t>
      </w:r>
      <w:r w:rsidR="00E1306E" w:rsidRPr="00035BD9">
        <w:rPr>
          <w:rFonts w:ascii="Arial" w:hAnsi="Arial" w:cs="Arial"/>
          <w:sz w:val="22"/>
          <w:szCs w:val="22"/>
          <w:lang w:val="hu-HU"/>
        </w:rPr>
        <w:t>ütt ez a két új vállalati egység határozza majd meg a Ford jövőjét Európában.</w:t>
      </w:r>
    </w:p>
    <w:p w14:paraId="43E155F0" w14:textId="77777777" w:rsidR="009763BB" w:rsidRPr="00035BD9" w:rsidRDefault="009763BB" w:rsidP="009763BB">
      <w:pPr>
        <w:pStyle w:val="BodyText2"/>
        <w:tabs>
          <w:tab w:val="left" w:pos="6770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sz w:val="22"/>
          <w:szCs w:val="22"/>
          <w:lang w:val="hu-HU"/>
        </w:rPr>
        <w:tab/>
      </w:r>
    </w:p>
    <w:p w14:paraId="14F3A9E7" w14:textId="5767FB25" w:rsidR="00E1306E" w:rsidRPr="00035BD9" w:rsidRDefault="00E1306E" w:rsidP="009763B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sz w:val="22"/>
          <w:szCs w:val="22"/>
          <w:lang w:val="hu-HU"/>
        </w:rPr>
        <w:t xml:space="preserve">“Elégedett vagyok az európai változások lendületével; azzal, ahogyan teljes iparágunkat átformáljuk, hogy jobb, tisztább és digitálisabb járműveket gyárthassunk. A Ford arra törekszik, hogy teljes erőbedobással és gyorsan reagáljon az európai és globális igények változásaira,” nyilatkozta Jim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Farley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>, a Ford elnök-vezérigazgatója.</w:t>
      </w:r>
    </w:p>
    <w:p w14:paraId="4E84FC51" w14:textId="77777777" w:rsidR="009763BB" w:rsidRPr="00035BD9" w:rsidRDefault="009763BB" w:rsidP="009763B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B1A9C86" w14:textId="35B29981" w:rsidR="00E1306E" w:rsidRPr="00035BD9" w:rsidRDefault="00E1306E" w:rsidP="009763B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sz w:val="22"/>
          <w:szCs w:val="22"/>
          <w:lang w:val="hu-HU"/>
        </w:rPr>
        <w:t xml:space="preserve">“Ezért hívtuk életre a </w:t>
      </w:r>
      <w:r w:rsidRPr="00A852F0">
        <w:rPr>
          <w:rFonts w:ascii="Arial" w:hAnsi="Arial" w:cs="Arial"/>
          <w:b/>
          <w:bCs/>
          <w:sz w:val="22"/>
          <w:szCs w:val="22"/>
          <w:lang w:val="hu-HU"/>
        </w:rPr>
        <w:t xml:space="preserve">Ford </w:t>
      </w:r>
      <w:proofErr w:type="spellStart"/>
      <w:r w:rsidRPr="00A852F0">
        <w:rPr>
          <w:rFonts w:ascii="Arial" w:hAnsi="Arial" w:cs="Arial"/>
          <w:b/>
          <w:bCs/>
          <w:sz w:val="22"/>
          <w:szCs w:val="22"/>
          <w:lang w:val="hu-HU"/>
        </w:rPr>
        <w:t>Model</w:t>
      </w:r>
      <w:proofErr w:type="spellEnd"/>
      <w:r w:rsidRPr="00A852F0">
        <w:rPr>
          <w:rFonts w:ascii="Arial" w:hAnsi="Arial" w:cs="Arial"/>
          <w:b/>
          <w:bCs/>
          <w:sz w:val="22"/>
          <w:szCs w:val="22"/>
          <w:lang w:val="hu-HU"/>
        </w:rPr>
        <w:t xml:space="preserve"> e</w:t>
      </w:r>
      <w:r w:rsidRPr="00035BD9">
        <w:rPr>
          <w:rFonts w:ascii="Arial" w:hAnsi="Arial" w:cs="Arial"/>
          <w:sz w:val="22"/>
          <w:szCs w:val="22"/>
          <w:lang w:val="hu-HU"/>
        </w:rPr>
        <w:t xml:space="preserve"> vállalati egységet, amely egy startup gyorsaságával</w:t>
      </w:r>
      <w:r w:rsidR="0034754B" w:rsidRPr="00035BD9">
        <w:rPr>
          <w:rFonts w:ascii="Arial" w:hAnsi="Arial" w:cs="Arial"/>
          <w:sz w:val="22"/>
          <w:szCs w:val="22"/>
          <w:lang w:val="hu-HU"/>
        </w:rPr>
        <w:t>,</w:t>
      </w:r>
      <w:r w:rsidRPr="00035BD9">
        <w:rPr>
          <w:rFonts w:ascii="Arial" w:hAnsi="Arial" w:cs="Arial"/>
          <w:sz w:val="22"/>
          <w:szCs w:val="22"/>
          <w:lang w:val="hu-HU"/>
        </w:rPr>
        <w:t xml:space="preserve"> </w:t>
      </w:r>
      <w:r w:rsidR="0034754B" w:rsidRPr="00035BD9">
        <w:rPr>
          <w:rFonts w:ascii="Arial" w:hAnsi="Arial" w:cs="Arial"/>
          <w:sz w:val="22"/>
          <w:szCs w:val="22"/>
          <w:lang w:val="hu-HU"/>
        </w:rPr>
        <w:t xml:space="preserve">a Fordtól már megszokott színvonalú tervezést és biztonságot kínálva </w:t>
      </w:r>
      <w:r w:rsidRPr="00035BD9">
        <w:rPr>
          <w:rFonts w:ascii="Arial" w:hAnsi="Arial" w:cs="Arial"/>
          <w:sz w:val="22"/>
          <w:szCs w:val="22"/>
          <w:lang w:val="hu-HU"/>
        </w:rPr>
        <w:t>képes létrehozni elektromos járműveket, illetve csak a Fordra jellemző, csatlakoztatott szolgáltatásokat</w:t>
      </w:r>
      <w:r w:rsidR="0034754B" w:rsidRPr="00035BD9">
        <w:rPr>
          <w:rFonts w:ascii="Arial" w:hAnsi="Arial" w:cs="Arial"/>
          <w:sz w:val="22"/>
          <w:szCs w:val="22"/>
          <w:lang w:val="hu-HU"/>
        </w:rPr>
        <w:t>.”</w:t>
      </w:r>
      <w:r w:rsidRPr="00035BD9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01CA0065" w14:textId="77777777" w:rsidR="009763BB" w:rsidRPr="00035BD9" w:rsidRDefault="009763BB" w:rsidP="009763B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20A1F4E2" w14:textId="6395C86D" w:rsidR="009763BB" w:rsidRPr="00035BD9" w:rsidRDefault="00871F8B" w:rsidP="009763BB">
      <w:pPr>
        <w:pStyle w:val="BodyText2"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lastRenderedPageBreak/>
        <w:t>A Ford arra számít, hogy elektromos hajtású személy- és haszonjárműveinek kibővített kínálatával 2026-ra az évi 600 ezer darabos értékesítési eredményt is meghaladja majd az európai piacon</w:t>
      </w:r>
      <w:r w:rsidR="00A852F0">
        <w:rPr>
          <w:rFonts w:ascii="Arial" w:hAnsi="Arial" w:cs="Arial"/>
          <w:color w:val="000000" w:themeColor="text1"/>
          <w:sz w:val="22"/>
          <w:szCs w:val="22"/>
          <w:lang w:val="hu-HU"/>
        </w:rPr>
        <w:t>. A</w:t>
      </w:r>
      <w:r w:rsidR="0039379A"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vállalat most újra megerősítette, hogy 2023-ra 6 százalékos EBIT rátát kíván elérni Európában. Az európai üzletmenet felpörgetésével a Ford azt a célt tűzte ki maga elé, hogy 2026-ra több mint 2 millió EV-t adjon el világszerte, és </w:t>
      </w:r>
      <w:r w:rsidR="0039379A" w:rsidRPr="00035BD9">
        <w:rPr>
          <w:rFonts w:ascii="Arial" w:hAnsi="Arial" w:cs="Arial"/>
          <w:sz w:val="22"/>
          <w:szCs w:val="22"/>
          <w:lang w:val="hu-HU"/>
        </w:rPr>
        <w:t>10 százalékra növelje korrigált EBIT rátáját.</w:t>
      </w:r>
    </w:p>
    <w:p w14:paraId="456C95FE" w14:textId="77777777" w:rsidR="00871F8B" w:rsidRPr="00035BD9" w:rsidRDefault="00871F8B" w:rsidP="009763BB">
      <w:pPr>
        <w:pStyle w:val="BodyText2"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3D1010F5" w14:textId="30263761" w:rsidR="0039379A" w:rsidRPr="00035BD9" w:rsidRDefault="0039379A" w:rsidP="009763BB">
      <w:pPr>
        <w:pStyle w:val="BodyText2"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“Lendületesen menetelünk egy tisztán elektromos hajtású jövő felé, hiszen így tudunk megfelelni ügyfeleink mobilitási igényeinek a gyorsan átformálódó európai piacon” mondta el Stuart </w:t>
      </w:r>
      <w:proofErr w:type="spellStart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Rowley</w:t>
      </w:r>
      <w:proofErr w:type="spellEnd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, a Ford Európa elnöke. „Ám mindez nemcsak a vállalat jövője miatt lényeges, hanem azért is, mert egyre sürgető</w:t>
      </w:r>
      <w:r w:rsidR="00A852F0">
        <w:rPr>
          <w:rFonts w:ascii="Arial" w:hAnsi="Arial" w:cs="Arial"/>
          <w:color w:val="000000" w:themeColor="text1"/>
          <w:sz w:val="22"/>
          <w:szCs w:val="22"/>
          <w:lang w:val="hu-HU"/>
        </w:rPr>
        <w:t>bb feladat</w:t>
      </w: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, hogy fokozottan törődjünk bolygónkkal, pozitív hatással legyünk a társadalomra</w:t>
      </w:r>
      <w:r w:rsidR="00840BB0"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, és hogy a Párizsi Éghajlatvédelmi Egyezményben foglaltak szerint csökkenjen a károsanyag-kibocsátás</w:t>
      </w: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.</w:t>
      </w:r>
      <w:r w:rsidR="00840BB0"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”</w:t>
      </w:r>
    </w:p>
    <w:p w14:paraId="22758E34" w14:textId="77777777" w:rsidR="009763BB" w:rsidRPr="00035BD9" w:rsidRDefault="009763BB" w:rsidP="009763BB">
      <w:pPr>
        <w:pStyle w:val="BodyText2"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3AB33944" w14:textId="01AD1486" w:rsidR="00840BB0" w:rsidRPr="00035BD9" w:rsidRDefault="00840BB0" w:rsidP="009763B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sz w:val="22"/>
          <w:szCs w:val="22"/>
          <w:lang w:val="hu-HU"/>
        </w:rPr>
        <w:t>A fenti változások hozzájárulnak a Ford globális terveihez, amelyek a széndioxid-kibocsátás jelentős mérséklését szolgálják. A vállalat ma bejelentette, hogy 2035-re teljes európai járműértékesítésében meg akarja valósítani a nulla károsanyag-kibocsátást, illetve a karbonsemlegességet európai létesítményei, logisztikája és beszállítói működésében.</w:t>
      </w:r>
    </w:p>
    <w:p w14:paraId="4B3A2277" w14:textId="77777777" w:rsidR="009763BB" w:rsidRPr="00035BD9" w:rsidRDefault="009763BB" w:rsidP="009763BB">
      <w:pPr>
        <w:spacing w:before="120" w:after="120"/>
        <w:rPr>
          <w:lang w:val="hu-HU"/>
        </w:rPr>
      </w:pPr>
    </w:p>
    <w:p w14:paraId="10491EBA" w14:textId="57E9D0FD" w:rsidR="009763BB" w:rsidRPr="00035BD9" w:rsidRDefault="009763BB" w:rsidP="009763BB">
      <w:pPr>
        <w:spacing w:before="120" w:after="120"/>
        <w:rPr>
          <w:rFonts w:ascii="Arial" w:hAnsi="Arial" w:cs="Arial"/>
          <w:b/>
          <w:bCs/>
          <w:sz w:val="22"/>
          <w:szCs w:val="22"/>
          <w:lang w:val="hu-HU"/>
        </w:rPr>
      </w:pPr>
      <w:r w:rsidRPr="00035BD9">
        <w:rPr>
          <w:rFonts w:ascii="Arial" w:hAnsi="Arial" w:cs="Arial"/>
          <w:b/>
          <w:bCs/>
          <w:sz w:val="22"/>
          <w:szCs w:val="22"/>
          <w:lang w:val="hu-HU"/>
        </w:rPr>
        <w:t>2024</w:t>
      </w:r>
      <w:r w:rsidR="00840BB0" w:rsidRPr="00035BD9">
        <w:rPr>
          <w:rFonts w:ascii="Arial" w:hAnsi="Arial" w:cs="Arial"/>
          <w:b/>
          <w:bCs/>
          <w:sz w:val="22"/>
          <w:szCs w:val="22"/>
          <w:lang w:val="hu-HU"/>
        </w:rPr>
        <w:t>-ig hét új elektromos jármű</w:t>
      </w:r>
    </w:p>
    <w:p w14:paraId="40036954" w14:textId="34DF05A7" w:rsidR="00840BB0" w:rsidRPr="00035BD9" w:rsidRDefault="00840BB0" w:rsidP="009763BB">
      <w:pPr>
        <w:spacing w:before="120" w:after="120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A tisztán elektromos hajtású Mach-E sikeresen mutatkozott be tavaly E</w:t>
      </w:r>
      <w:r w:rsidR="00FD05D9"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urópában;</w:t>
      </w: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idén a Mach-E GT is megjelent a régió piacain</w:t>
      </w:r>
      <w:r w:rsidR="00FD05D9"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, a következő negyedévben pedig az E-</w:t>
      </w:r>
      <w:proofErr w:type="spellStart"/>
      <w:r w:rsidR="00FD05D9"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Transit</w:t>
      </w:r>
      <w:proofErr w:type="spellEnd"/>
      <w:r w:rsidR="00FD05D9"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is kapható lesz. A Ford ma hét újabb, tisztán elektromos autó bevezetéséről számolt be, így hamarosan három új elektromos személyautó és négy új haszonjármű gyarapítja majd a márka európai kínálatát.</w:t>
      </w:r>
    </w:p>
    <w:p w14:paraId="26CA8069" w14:textId="77777777" w:rsidR="009763BB" w:rsidRPr="00035BD9" w:rsidRDefault="009763BB" w:rsidP="009763BB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6AE8A990" w14:textId="7730ECF6" w:rsidR="00FD05D9" w:rsidRPr="00035BD9" w:rsidRDefault="00FD05D9" w:rsidP="009763BB">
      <w:pPr>
        <w:pStyle w:val="BodyText2"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2023-ban a Ford megkezdi egy tisztán elektromos hajtású személyautó gyártását, és a Kölnben készülő, közepes </w:t>
      </w:r>
      <w:r w:rsidR="00035BD9"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méretű</w:t>
      </w: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crossover</w:t>
      </w:r>
      <w:proofErr w:type="spellEnd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mellett 2024-ben egy második elektromos modell is megjelenik majd a németországi üzem </w:t>
      </w:r>
      <w:r w:rsidR="00035BD9"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termékpalett</w:t>
      </w:r>
      <w:r w:rsidR="00035BD9">
        <w:rPr>
          <w:rFonts w:ascii="Arial" w:hAnsi="Arial" w:cs="Arial"/>
          <w:color w:val="000000" w:themeColor="text1"/>
          <w:sz w:val="22"/>
          <w:szCs w:val="22"/>
          <w:lang w:val="hu-HU"/>
        </w:rPr>
        <w:t>á</w:t>
      </w:r>
      <w:r w:rsidR="00035BD9"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ján</w:t>
      </w: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. Emellett 2024-től a vállalat legkelendőbb európai személyautójából, a Pumából is készül majd egy elektromos változat a romániai </w:t>
      </w:r>
      <w:proofErr w:type="spellStart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Krajovában</w:t>
      </w:r>
      <w:proofErr w:type="spellEnd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.</w:t>
      </w:r>
    </w:p>
    <w:p w14:paraId="256E1609" w14:textId="77777777" w:rsidR="009763BB" w:rsidRPr="00035BD9" w:rsidRDefault="009763BB" w:rsidP="009763B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680D5F4" w14:textId="6270D5B1" w:rsidR="00FD05D9" w:rsidRPr="00035BD9" w:rsidRDefault="00FD05D9" w:rsidP="009763B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sz w:val="22"/>
          <w:szCs w:val="22"/>
          <w:lang w:val="hu-HU"/>
        </w:rPr>
        <w:t xml:space="preserve">A Ford az európai haszonjármű-piac éllovasa, és a márka piacvezető helyzetét tovább erősíti, hogy négy új elektromos modell is megjelenik az ikonikus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-családban: a vadonatúj, egytonnás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 áruszállító és a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 többcélú jármű 2023-ban, valamint a kisebb, új generációs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 áruszállító és a </w:t>
      </w:r>
      <w:proofErr w:type="spellStart"/>
      <w:r w:rsidR="00760AE2" w:rsidRPr="00035BD9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760AE2" w:rsidRPr="00035BD9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760AE2" w:rsidRPr="00035BD9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="00760AE2" w:rsidRPr="00035BD9">
        <w:rPr>
          <w:rFonts w:ascii="Arial" w:hAnsi="Arial" w:cs="Arial"/>
          <w:sz w:val="22"/>
          <w:szCs w:val="22"/>
          <w:lang w:val="hu-HU"/>
        </w:rPr>
        <w:t xml:space="preserve"> többcélú jármű 2024-ben.</w:t>
      </w:r>
    </w:p>
    <w:p w14:paraId="1B1A77A5" w14:textId="77777777" w:rsidR="009763BB" w:rsidRPr="00035BD9" w:rsidRDefault="009763BB" w:rsidP="009763B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DC2C2B7" w14:textId="6723276A" w:rsidR="00760AE2" w:rsidRPr="00035BD9" w:rsidRDefault="00760AE2" w:rsidP="009763BB">
      <w:pPr>
        <w:pStyle w:val="BodyText2"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035BD9">
        <w:rPr>
          <w:rFonts w:ascii="Arial" w:hAnsi="Arial" w:cs="Arial"/>
          <w:sz w:val="22"/>
          <w:szCs w:val="22"/>
          <w:lang w:val="hu-HU"/>
        </w:rPr>
        <w:t>“Ezek az új elektromos modellek nem kevesebbet jeleznek, mint márkánk teljes mérvű átalakítását Európában. Új generációs, nulla károsanyag-k</w:t>
      </w:r>
      <w:r w:rsidR="00035BD9" w:rsidRPr="00035BD9">
        <w:rPr>
          <w:rFonts w:ascii="Arial" w:hAnsi="Arial" w:cs="Arial"/>
          <w:sz w:val="22"/>
          <w:szCs w:val="22"/>
          <w:lang w:val="hu-HU"/>
        </w:rPr>
        <w:t>i</w:t>
      </w:r>
      <w:r w:rsidRPr="00035BD9">
        <w:rPr>
          <w:rFonts w:ascii="Arial" w:hAnsi="Arial" w:cs="Arial"/>
          <w:sz w:val="22"/>
          <w:szCs w:val="22"/>
          <w:lang w:val="hu-HU"/>
        </w:rPr>
        <w:t xml:space="preserve">bocsátású autóinkat már kifejezetten egy hálózatba kapcsolt környezethez terveztük, hogy kimagasló felhasználói élményt nyújthassunk vásárlóinknak,” nyilatkozta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Rowley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>.</w:t>
      </w:r>
    </w:p>
    <w:p w14:paraId="21C21452" w14:textId="17EF6EDA" w:rsidR="009763BB" w:rsidRPr="00035BD9" w:rsidRDefault="009763BB" w:rsidP="009763B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2AAAE44" w14:textId="10E38AF7" w:rsidR="00760AE2" w:rsidRPr="00035BD9" w:rsidRDefault="00760AE2" w:rsidP="009763BB">
      <w:pPr>
        <w:pStyle w:val="BodyText2"/>
        <w:spacing w:before="120" w:after="120" w:line="240" w:lineRule="auto"/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b/>
          <w:bCs/>
          <w:sz w:val="22"/>
          <w:szCs w:val="22"/>
          <w:lang w:val="hu-HU"/>
        </w:rPr>
        <w:t>EV-gyártás és beruházás Kölnben</w:t>
      </w:r>
    </w:p>
    <w:p w14:paraId="0456D7C9" w14:textId="3505A414" w:rsidR="00760AE2" w:rsidRPr="00035BD9" w:rsidRDefault="00760AE2" w:rsidP="009763BB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Ford ma megerősítette, hogy a Kölni </w:t>
      </w:r>
      <w:r w:rsidR="00A852F0">
        <w:rPr>
          <w:rFonts w:ascii="Arial" w:hAnsi="Arial" w:cs="Arial"/>
          <w:color w:val="000000" w:themeColor="text1"/>
          <w:sz w:val="22"/>
          <w:szCs w:val="22"/>
          <w:lang w:val="hu-HU"/>
        </w:rPr>
        <w:t>EV</w:t>
      </w: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Központban készülő első, nagy sorozatban gyártott, tisztán elektromos hajtású modell egy ötüléses, közepes méretű </w:t>
      </w:r>
      <w:proofErr w:type="spellStart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crossover</w:t>
      </w:r>
      <w:proofErr w:type="spellEnd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lesz. 2021-ben az SUV-k és a </w:t>
      </w:r>
      <w:proofErr w:type="spellStart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crossoverek</w:t>
      </w:r>
      <w:proofErr w:type="spellEnd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58 százalékot tettek ki a Ford teljes személyautó-értékesítéséből a kontinensen, ami közel 20 százalékpont növekedést jelent a 2020-as évhez képest.</w:t>
      </w:r>
    </w:p>
    <w:p w14:paraId="05C965A6" w14:textId="77777777" w:rsidR="009763BB" w:rsidRPr="00035BD9" w:rsidRDefault="009763BB" w:rsidP="009763BB">
      <w:pPr>
        <w:pStyle w:val="BodyText2"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0EA01A82" w14:textId="434DD2CB" w:rsidR="00760AE2" w:rsidRPr="00035BD9" w:rsidRDefault="00760AE2" w:rsidP="009763BB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lastRenderedPageBreak/>
        <w:t xml:space="preserve">A tisztán elektromos hajtású </w:t>
      </w:r>
      <w:proofErr w:type="spellStart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crossoverrel</w:t>
      </w:r>
      <w:proofErr w:type="spellEnd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 Ford újabb határokat tör át. Az egy töltéssel akár 500 kilométer megtételére is képes autót</w:t>
      </w:r>
      <w:r w:rsidR="00407228"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(és a modell nevét) még idén megismerheti a nagyközönség, gyártása pedig 2023-ban kezdődik.</w:t>
      </w:r>
    </w:p>
    <w:p w14:paraId="1EC7FBB0" w14:textId="77777777" w:rsidR="009763BB" w:rsidRPr="00035BD9" w:rsidRDefault="009763BB" w:rsidP="009763BB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464C6A91" w14:textId="600BF9C1" w:rsidR="00407228" w:rsidRPr="00035BD9" w:rsidRDefault="00407228" w:rsidP="009763B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sz w:val="22"/>
          <w:szCs w:val="22"/>
          <w:lang w:val="hu-HU"/>
        </w:rPr>
        <w:t>A vállalat ma azt is bejelentette, hogy egy második, tisztán elektromos hajtású jármű</w:t>
      </w:r>
      <w:r w:rsidR="00035BD9" w:rsidRPr="00035BD9">
        <w:rPr>
          <w:rFonts w:ascii="Arial" w:hAnsi="Arial" w:cs="Arial"/>
          <w:sz w:val="22"/>
          <w:szCs w:val="22"/>
          <w:lang w:val="hu-HU"/>
        </w:rPr>
        <w:t>,</w:t>
      </w:r>
      <w:r w:rsidRPr="00035BD9">
        <w:rPr>
          <w:rFonts w:ascii="Arial" w:hAnsi="Arial" w:cs="Arial"/>
          <w:sz w:val="22"/>
          <w:szCs w:val="22"/>
          <w:lang w:val="hu-HU"/>
        </w:rPr>
        <w:t xml:space="preserve"> egy sportos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crossover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 is készül majd a </w:t>
      </w: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Kölni </w:t>
      </w:r>
      <w:r w:rsidR="00A852F0">
        <w:rPr>
          <w:rFonts w:ascii="Arial" w:hAnsi="Arial" w:cs="Arial"/>
          <w:color w:val="000000" w:themeColor="text1"/>
          <w:sz w:val="22"/>
          <w:szCs w:val="22"/>
          <w:lang w:val="hu-HU"/>
        </w:rPr>
        <w:t>EV</w:t>
      </w: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Központban, így az üzem elektromosautó-termelése hat év alatt 1,2 millió darabra növekedik. Az új elektromos személyautók kölni gyártását várhatóan 2 milliárd dolláros beruházás alapozza meg, amely magában foglalja egy új akkumulátor-gyártó üzemegység felépítését is, ahol a tervek szerint 2024-ben kezdődik meg a termelés.</w:t>
      </w:r>
    </w:p>
    <w:p w14:paraId="5B98B57A" w14:textId="77777777" w:rsidR="009763BB" w:rsidRPr="00035BD9" w:rsidRDefault="009763BB" w:rsidP="009763BB">
      <w:pPr>
        <w:spacing w:before="120" w:after="120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0CE9B62E" w14:textId="53CDF387" w:rsidR="0000113A" w:rsidRPr="00035BD9" w:rsidRDefault="0000113A" w:rsidP="009763BB">
      <w:pPr>
        <w:spacing w:before="120" w:after="120"/>
        <w:rPr>
          <w:rFonts w:ascii="Arial" w:hAnsi="Arial" w:cs="Arial"/>
          <w:b/>
          <w:bCs/>
          <w:sz w:val="22"/>
          <w:szCs w:val="22"/>
          <w:lang w:val="hu-HU"/>
        </w:rPr>
      </w:pPr>
      <w:r w:rsidRPr="00035BD9">
        <w:rPr>
          <w:rFonts w:ascii="Arial" w:hAnsi="Arial" w:cs="Arial"/>
          <w:b/>
          <w:bCs/>
          <w:sz w:val="22"/>
          <w:szCs w:val="22"/>
          <w:lang w:val="hu-HU"/>
        </w:rPr>
        <w:t>Új vegyesvállalat az európai akkumulátorgyártás kibővítésére</w:t>
      </w:r>
    </w:p>
    <w:p w14:paraId="1F047729" w14:textId="27189160" w:rsidR="0000113A" w:rsidRPr="00035BD9" w:rsidRDefault="0000113A" w:rsidP="009763BB">
      <w:pPr>
        <w:pStyle w:val="xmsonormal"/>
        <w:ind w:right="-270"/>
        <w:rPr>
          <w:rFonts w:ascii="Arial" w:hAnsi="Arial" w:cs="Arial"/>
          <w:shd w:val="clear" w:color="auto" w:fill="FFFFFF"/>
          <w:lang w:val="hu-HU"/>
        </w:rPr>
      </w:pPr>
      <w:r w:rsidRPr="00035BD9">
        <w:rPr>
          <w:rFonts w:ascii="Arial" w:hAnsi="Arial" w:cs="Arial"/>
          <w:shd w:val="clear" w:color="auto" w:fill="FFFFFF"/>
          <w:lang w:val="hu-HU"/>
        </w:rPr>
        <w:t xml:space="preserve">A Ford </w:t>
      </w:r>
      <w:r w:rsidR="00035BD9" w:rsidRPr="00035BD9">
        <w:rPr>
          <w:rFonts w:ascii="Arial" w:hAnsi="Arial" w:cs="Arial"/>
          <w:shd w:val="clear" w:color="auto" w:fill="FFFFFF"/>
          <w:lang w:val="hu-HU"/>
        </w:rPr>
        <w:t>ambiciózus</w:t>
      </w:r>
      <w:r w:rsidRPr="00035BD9">
        <w:rPr>
          <w:rFonts w:ascii="Arial" w:hAnsi="Arial" w:cs="Arial"/>
          <w:shd w:val="clear" w:color="auto" w:fill="FFFFFF"/>
          <w:lang w:val="hu-HU"/>
        </w:rPr>
        <w:t xml:space="preserve"> járművillamosítási tervének támogatására </w:t>
      </w:r>
      <w:hyperlink r:id="rId10" w:history="1">
        <w:r w:rsidRPr="00035BD9">
          <w:rPr>
            <w:rStyle w:val="Hyperlink"/>
            <w:rFonts w:ascii="Arial" w:hAnsi="Arial" w:cs="Arial"/>
            <w:lang w:val="hu-HU"/>
          </w:rPr>
          <w:t xml:space="preserve">a Ford, az SK </w:t>
        </w:r>
        <w:proofErr w:type="spellStart"/>
        <w:r w:rsidRPr="00035BD9">
          <w:rPr>
            <w:rStyle w:val="Hyperlink"/>
            <w:rFonts w:ascii="Arial" w:hAnsi="Arial" w:cs="Arial"/>
            <w:lang w:val="hu-HU"/>
          </w:rPr>
          <w:t>On</w:t>
        </w:r>
        <w:proofErr w:type="spellEnd"/>
        <w:r w:rsidRPr="00035BD9">
          <w:rPr>
            <w:rStyle w:val="Hyperlink"/>
            <w:rFonts w:ascii="Arial" w:hAnsi="Arial" w:cs="Arial"/>
            <w:lang w:val="hu-HU"/>
          </w:rPr>
          <w:t xml:space="preserve"> Co., Lt</w:t>
        </w:r>
        <w:r w:rsidRPr="00035BD9">
          <w:rPr>
            <w:rStyle w:val="Hyperlink"/>
            <w:rFonts w:ascii="Arial" w:hAnsi="Arial" w:cs="Arial"/>
            <w:lang w:val="hu-HU"/>
          </w:rPr>
          <w:t>d</w:t>
        </w:r>
        <w:r w:rsidRPr="00035BD9">
          <w:rPr>
            <w:rStyle w:val="Hyperlink"/>
            <w:rFonts w:ascii="Arial" w:hAnsi="Arial" w:cs="Arial"/>
            <w:lang w:val="hu-HU"/>
          </w:rPr>
          <w:t xml:space="preserve">. és a </w:t>
        </w:r>
        <w:proofErr w:type="spellStart"/>
        <w:r w:rsidRPr="00035BD9">
          <w:rPr>
            <w:rStyle w:val="Hyperlink"/>
            <w:rFonts w:ascii="Arial" w:hAnsi="Arial" w:cs="Arial"/>
            <w:shd w:val="clear" w:color="auto" w:fill="FFFFFF"/>
            <w:lang w:val="hu-HU"/>
          </w:rPr>
          <w:t>Koç</w:t>
        </w:r>
        <w:proofErr w:type="spellEnd"/>
        <w:r w:rsidRPr="00035BD9">
          <w:rPr>
            <w:rStyle w:val="Hyperlink"/>
            <w:rFonts w:ascii="Arial" w:hAnsi="Arial" w:cs="Arial"/>
            <w:shd w:val="clear" w:color="auto" w:fill="FFFFFF"/>
            <w:lang w:val="hu-HU"/>
          </w:rPr>
          <w:t xml:space="preserve"> Holding</w:t>
        </w:r>
      </w:hyperlink>
      <w:r w:rsidRPr="00035BD9">
        <w:rPr>
          <w:rFonts w:ascii="Arial" w:hAnsi="Arial" w:cs="Arial"/>
          <w:shd w:val="clear" w:color="auto" w:fill="FFFFFF"/>
          <w:lang w:val="hu-HU"/>
        </w:rPr>
        <w:t xml:space="preserve"> nem kötelező érvényű szándéknyilatkozatot írtak alá egy új törökországi vegyesvállalat létrehozásáról. A végleges megállapodás későbbi aláírásától függően a három partner azt tervezi, hogy a szélesebb értelemben vett európai régió egyik legnagyobb EV-akkumulátorgyártó üzemét építik majd fel.</w:t>
      </w:r>
    </w:p>
    <w:p w14:paraId="095C0FB4" w14:textId="77777777" w:rsidR="0000113A" w:rsidRPr="00035BD9" w:rsidRDefault="0000113A" w:rsidP="009763BB">
      <w:pPr>
        <w:pStyle w:val="xmsonormal"/>
        <w:ind w:right="-270"/>
        <w:rPr>
          <w:rFonts w:ascii="Arial" w:hAnsi="Arial" w:cs="Arial"/>
          <w:shd w:val="clear" w:color="auto" w:fill="FFFFFF"/>
          <w:lang w:val="hu-HU"/>
        </w:rPr>
      </w:pPr>
    </w:p>
    <w:p w14:paraId="21A12973" w14:textId="3F8C02F9" w:rsidR="0000113A" w:rsidRPr="00035BD9" w:rsidRDefault="0000113A" w:rsidP="009763BB">
      <w:pPr>
        <w:pStyle w:val="xmsonormal"/>
        <w:ind w:right="-270"/>
        <w:rPr>
          <w:rFonts w:ascii="Arial" w:hAnsi="Arial" w:cs="Arial"/>
          <w:shd w:val="clear" w:color="auto" w:fill="FFFFFF"/>
          <w:lang w:val="hu-HU"/>
        </w:rPr>
      </w:pPr>
      <w:r w:rsidRPr="00035BD9">
        <w:rPr>
          <w:rFonts w:ascii="Arial" w:hAnsi="Arial" w:cs="Arial"/>
          <w:shd w:val="clear" w:color="auto" w:fill="FFFFFF"/>
          <w:lang w:val="hu-HU"/>
        </w:rPr>
        <w:t>A tervek szerint Ankara közelében működő vegyesvállalat magas nikkeltartalmú NMC cellákat gyárt, amelyekből moduláris akkumulátor-egységek állíthatók össze. A termelés az évtized közepén indulhat, és az éves kapacitás elérheti 30-45 gigawattórát.</w:t>
      </w:r>
    </w:p>
    <w:p w14:paraId="3AE68479" w14:textId="77777777" w:rsidR="009763BB" w:rsidRPr="00035BD9" w:rsidRDefault="009763BB" w:rsidP="009763BB">
      <w:pPr>
        <w:rPr>
          <w:rFonts w:ascii="Arial" w:eastAsia="Malgun Gothic" w:hAnsi="Arial" w:cs="Arial"/>
          <w:sz w:val="22"/>
          <w:szCs w:val="22"/>
          <w:lang w:val="hu-HU" w:eastAsia="ko-KR"/>
        </w:rPr>
      </w:pPr>
    </w:p>
    <w:p w14:paraId="795AE0B2" w14:textId="48CE6E49" w:rsidR="0000113A" w:rsidRPr="00035BD9" w:rsidRDefault="0000113A" w:rsidP="009763BB">
      <w:pPr>
        <w:pStyle w:val="xmsonormal"/>
        <w:ind w:right="-270"/>
        <w:rPr>
          <w:rFonts w:ascii="Arial" w:hAnsi="Arial" w:cs="Arial"/>
          <w:lang w:val="hu-HU"/>
        </w:rPr>
      </w:pPr>
      <w:r w:rsidRPr="00035BD9">
        <w:rPr>
          <w:rFonts w:ascii="Arial" w:hAnsi="Arial" w:cs="Arial"/>
          <w:lang w:val="hu-HU"/>
        </w:rPr>
        <w:t>A három partner (illetve a török kormány) beruházásával létrahozandó</w:t>
      </w:r>
      <w:r w:rsidR="00C15564" w:rsidRPr="00035BD9">
        <w:rPr>
          <w:rFonts w:ascii="Arial" w:hAnsi="Arial" w:cs="Arial"/>
          <w:lang w:val="hu-HU"/>
        </w:rPr>
        <w:t xml:space="preserve"> akkumulátorgyártó</w:t>
      </w:r>
      <w:r w:rsidR="00035BD9" w:rsidRPr="00035BD9">
        <w:rPr>
          <w:rFonts w:ascii="Arial" w:hAnsi="Arial" w:cs="Arial"/>
          <w:lang w:val="hu-HU"/>
        </w:rPr>
        <w:t xml:space="preserve"> vegyesvállalat termelése</w:t>
      </w:r>
      <w:r w:rsidRPr="00035BD9">
        <w:rPr>
          <w:rFonts w:ascii="Arial" w:hAnsi="Arial" w:cs="Arial"/>
          <w:lang w:val="hu-HU"/>
        </w:rPr>
        <w:t xml:space="preserve"> </w:t>
      </w:r>
      <w:r w:rsidR="00C15564" w:rsidRPr="00035BD9">
        <w:rPr>
          <w:rFonts w:ascii="Arial" w:hAnsi="Arial" w:cs="Arial"/>
          <w:lang w:val="hu-HU"/>
        </w:rPr>
        <w:t>egész Európában kézzelfogható előnyt jelent majd</w:t>
      </w:r>
      <w:r w:rsidRPr="00035BD9">
        <w:rPr>
          <w:rFonts w:ascii="Arial" w:hAnsi="Arial" w:cs="Arial"/>
          <w:lang w:val="hu-HU"/>
        </w:rPr>
        <w:t xml:space="preserve"> a nagy</w:t>
      </w:r>
      <w:r w:rsidR="00C15564" w:rsidRPr="00035BD9">
        <w:rPr>
          <w:rFonts w:ascii="Arial" w:hAnsi="Arial" w:cs="Arial"/>
          <w:lang w:val="hu-HU"/>
        </w:rPr>
        <w:t>-</w:t>
      </w:r>
      <w:r w:rsidRPr="00035BD9">
        <w:rPr>
          <w:rFonts w:ascii="Arial" w:hAnsi="Arial" w:cs="Arial"/>
          <w:lang w:val="hu-HU"/>
        </w:rPr>
        <w:t xml:space="preserve"> és kis</w:t>
      </w:r>
      <w:r w:rsidR="00C15564" w:rsidRPr="00035BD9">
        <w:rPr>
          <w:rFonts w:ascii="Arial" w:hAnsi="Arial" w:cs="Arial"/>
          <w:lang w:val="hu-HU"/>
        </w:rPr>
        <w:t>méretű</w:t>
      </w:r>
      <w:r w:rsidRPr="00035BD9">
        <w:rPr>
          <w:rFonts w:ascii="Arial" w:hAnsi="Arial" w:cs="Arial"/>
          <w:lang w:val="hu-HU"/>
        </w:rPr>
        <w:t xml:space="preserve"> haszonjárművek üzemeltetőinek, </w:t>
      </w:r>
      <w:r w:rsidR="00C15564" w:rsidRPr="00035BD9">
        <w:rPr>
          <w:rFonts w:ascii="Arial" w:hAnsi="Arial" w:cs="Arial"/>
          <w:lang w:val="hu-HU"/>
        </w:rPr>
        <w:t>csökkent</w:t>
      </w:r>
      <w:r w:rsidR="00035BD9" w:rsidRPr="00035BD9">
        <w:rPr>
          <w:rFonts w:ascii="Arial" w:hAnsi="Arial" w:cs="Arial"/>
          <w:lang w:val="hu-HU"/>
        </w:rPr>
        <w:t xml:space="preserve">ve </w:t>
      </w:r>
      <w:r w:rsidRPr="00035BD9">
        <w:rPr>
          <w:rFonts w:ascii="Arial" w:hAnsi="Arial" w:cs="Arial"/>
          <w:lang w:val="hu-HU"/>
        </w:rPr>
        <w:t xml:space="preserve">energia- és üzemeltetési költségeket, </w:t>
      </w:r>
      <w:r w:rsidR="00C15564" w:rsidRPr="00035BD9">
        <w:rPr>
          <w:rFonts w:ascii="Arial" w:hAnsi="Arial" w:cs="Arial"/>
          <w:lang w:val="hu-HU"/>
        </w:rPr>
        <w:t>illetve</w:t>
      </w:r>
      <w:r w:rsidRPr="00035BD9">
        <w:rPr>
          <w:rFonts w:ascii="Arial" w:hAnsi="Arial" w:cs="Arial"/>
          <w:lang w:val="hu-HU"/>
        </w:rPr>
        <w:t xml:space="preserve"> </w:t>
      </w:r>
      <w:r w:rsidR="00C15564" w:rsidRPr="00035BD9">
        <w:rPr>
          <w:rFonts w:ascii="Arial" w:hAnsi="Arial" w:cs="Arial"/>
          <w:lang w:val="hu-HU"/>
        </w:rPr>
        <w:t>nagy</w:t>
      </w:r>
      <w:r w:rsidRPr="00035BD9">
        <w:rPr>
          <w:rFonts w:ascii="Arial" w:hAnsi="Arial" w:cs="Arial"/>
          <w:lang w:val="hu-HU"/>
        </w:rPr>
        <w:t xml:space="preserve"> mértékben hozzájárul</w:t>
      </w:r>
      <w:r w:rsidR="00035BD9" w:rsidRPr="00035BD9">
        <w:rPr>
          <w:rFonts w:ascii="Arial" w:hAnsi="Arial" w:cs="Arial"/>
          <w:lang w:val="hu-HU"/>
        </w:rPr>
        <w:t>va</w:t>
      </w:r>
      <w:r w:rsidRPr="00035BD9">
        <w:rPr>
          <w:rFonts w:ascii="Arial" w:hAnsi="Arial" w:cs="Arial"/>
          <w:lang w:val="hu-HU"/>
        </w:rPr>
        <w:t xml:space="preserve"> </w:t>
      </w:r>
      <w:r w:rsidR="00C15564" w:rsidRPr="00035BD9">
        <w:rPr>
          <w:rFonts w:ascii="Arial" w:hAnsi="Arial" w:cs="Arial"/>
          <w:lang w:val="hu-HU"/>
        </w:rPr>
        <w:t>a CO</w:t>
      </w:r>
      <w:r w:rsidR="00C15564" w:rsidRPr="00035BD9">
        <w:rPr>
          <w:rFonts w:ascii="Trebuchet MS" w:hAnsi="Trebuchet MS" w:cs="Arial"/>
          <w:lang w:val="hu-HU"/>
        </w:rPr>
        <w:t>₂</w:t>
      </w:r>
      <w:r w:rsidR="00C15564" w:rsidRPr="00035BD9">
        <w:rPr>
          <w:rFonts w:ascii="Arial" w:hAnsi="Arial" w:cs="Arial"/>
          <w:lang w:val="hu-HU"/>
        </w:rPr>
        <w:t>-</w:t>
      </w:r>
      <w:r w:rsidRPr="00035BD9">
        <w:rPr>
          <w:rFonts w:ascii="Arial" w:hAnsi="Arial" w:cs="Arial"/>
          <w:lang w:val="hu-HU"/>
        </w:rPr>
        <w:t xml:space="preserve">kibocsátás </w:t>
      </w:r>
      <w:r w:rsidR="00035BD9" w:rsidRPr="00035BD9">
        <w:rPr>
          <w:rFonts w:ascii="Arial" w:hAnsi="Arial" w:cs="Arial"/>
          <w:lang w:val="hu-HU"/>
        </w:rPr>
        <w:t>mérsékléséhez</w:t>
      </w:r>
      <w:r w:rsidRPr="00035BD9">
        <w:rPr>
          <w:rFonts w:ascii="Arial" w:hAnsi="Arial" w:cs="Arial"/>
          <w:lang w:val="hu-HU"/>
        </w:rPr>
        <w:t>.</w:t>
      </w:r>
    </w:p>
    <w:p w14:paraId="75CD5D0F" w14:textId="6CAA1F41" w:rsidR="009763BB" w:rsidRPr="00035BD9" w:rsidRDefault="009763BB" w:rsidP="0000113A">
      <w:pPr>
        <w:pStyle w:val="xmsonormal"/>
        <w:ind w:right="-270"/>
        <w:rPr>
          <w:rFonts w:ascii="Arial" w:hAnsi="Arial" w:cs="Arial"/>
          <w:b/>
          <w:bCs/>
          <w:lang w:val="hu-HU"/>
        </w:rPr>
      </w:pPr>
      <w:r w:rsidRPr="00035BD9">
        <w:rPr>
          <w:rFonts w:ascii="Arial" w:hAnsi="Arial" w:cs="Arial"/>
          <w:lang w:val="hu-HU"/>
        </w:rPr>
        <w:br/>
      </w:r>
    </w:p>
    <w:p w14:paraId="4CD8B6E4" w14:textId="1D129350" w:rsidR="00C15564" w:rsidRPr="00035BD9" w:rsidRDefault="00C15564" w:rsidP="0000113A">
      <w:pPr>
        <w:pStyle w:val="xmsonormal"/>
        <w:ind w:right="-270"/>
        <w:rPr>
          <w:rFonts w:ascii="Arial" w:hAnsi="Arial" w:cs="Arial"/>
          <w:lang w:val="hu-HU"/>
        </w:rPr>
      </w:pPr>
      <w:r w:rsidRPr="00035BD9">
        <w:rPr>
          <w:rFonts w:ascii="Arial" w:hAnsi="Arial" w:cs="Arial"/>
          <w:b/>
          <w:bCs/>
          <w:lang w:val="hu-HU"/>
        </w:rPr>
        <w:t xml:space="preserve">Az EV-gyártó kapacitás felpörgetése </w:t>
      </w:r>
      <w:proofErr w:type="spellStart"/>
      <w:r w:rsidRPr="00035BD9">
        <w:rPr>
          <w:rFonts w:ascii="Arial" w:hAnsi="Arial" w:cs="Arial"/>
          <w:b/>
          <w:bCs/>
          <w:lang w:val="hu-HU"/>
        </w:rPr>
        <w:t>Krajovában</w:t>
      </w:r>
      <w:proofErr w:type="spellEnd"/>
    </w:p>
    <w:p w14:paraId="557DED7C" w14:textId="29457FFE" w:rsidR="00C15564" w:rsidRPr="00035BD9" w:rsidRDefault="00C15564" w:rsidP="009763BB">
      <w:pPr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sz w:val="22"/>
          <w:szCs w:val="22"/>
          <w:lang w:val="hu-HU"/>
        </w:rPr>
        <w:t xml:space="preserve">A Ford </w:t>
      </w:r>
      <w:hyperlink r:id="rId11" w:history="1">
        <w:r w:rsidRPr="00035BD9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romániai </w:t>
        </w:r>
        <w:proofErr w:type="spellStart"/>
        <w:r w:rsidRPr="00035BD9">
          <w:rPr>
            <w:rStyle w:val="Hyperlink"/>
            <w:rFonts w:ascii="Arial" w:hAnsi="Arial" w:cs="Arial"/>
            <w:sz w:val="22"/>
            <w:szCs w:val="22"/>
            <w:lang w:val="hu-HU"/>
          </w:rPr>
          <w:t>Krajova</w:t>
        </w:r>
        <w:proofErr w:type="spellEnd"/>
      </w:hyperlink>
      <w:r w:rsidRPr="00035BD9">
        <w:rPr>
          <w:rFonts w:ascii="Arial" w:hAnsi="Arial" w:cs="Arial"/>
          <w:sz w:val="22"/>
          <w:szCs w:val="22"/>
          <w:lang w:val="hu-HU"/>
        </w:rPr>
        <w:t xml:space="preserve"> gyártóüzemére fontos szerep vár a vállalat európai elektromos- és haszonjármű-gyártásának tervezett bővítésében. </w:t>
      </w:r>
    </w:p>
    <w:p w14:paraId="30B48EA4" w14:textId="77777777" w:rsidR="009763BB" w:rsidRPr="00035BD9" w:rsidRDefault="009763BB" w:rsidP="009763BB">
      <w:pPr>
        <w:rPr>
          <w:rFonts w:ascii="Arial" w:hAnsi="Arial" w:cs="Arial"/>
          <w:sz w:val="22"/>
          <w:szCs w:val="22"/>
          <w:lang w:val="hu-HU"/>
        </w:rPr>
      </w:pPr>
    </w:p>
    <w:p w14:paraId="6A4BF189" w14:textId="1C1F90F4" w:rsidR="00C15564" w:rsidRPr="00035BD9" w:rsidRDefault="00C15564" w:rsidP="009763BB">
      <w:pPr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sz w:val="22"/>
          <w:szCs w:val="22"/>
          <w:lang w:val="hu-HU"/>
        </w:rPr>
        <w:t xml:space="preserve">2024-től az európai vásárlók megrendelhetik a Ford népszerű kompakt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crossovere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, a Ford Puma tisztán elektromos hajtású változatát. 2021-ben a Puma volt a </w:t>
      </w:r>
      <w:r w:rsidR="00035BD9" w:rsidRPr="00035BD9">
        <w:rPr>
          <w:rFonts w:ascii="Arial" w:hAnsi="Arial" w:cs="Arial"/>
          <w:sz w:val="22"/>
          <w:szCs w:val="22"/>
          <w:lang w:val="hu-HU"/>
        </w:rPr>
        <w:t>márka</w:t>
      </w:r>
      <w:r w:rsidRPr="00035BD9">
        <w:rPr>
          <w:rFonts w:ascii="Arial" w:hAnsi="Arial" w:cs="Arial"/>
          <w:sz w:val="22"/>
          <w:szCs w:val="22"/>
          <w:lang w:val="hu-HU"/>
        </w:rPr>
        <w:t xml:space="preserve"> legnagyobb darabszámban értékesített személyautója Európában, és a tisztán elektromos hajtású Puma révén még szélesebb európai vásárlóközönségre számíthat majd a modell, amint 2024-ben beindul a gyártása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Krajovában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>.</w:t>
      </w:r>
    </w:p>
    <w:p w14:paraId="0268D274" w14:textId="77777777" w:rsidR="009763BB" w:rsidRPr="00035BD9" w:rsidRDefault="009763BB" w:rsidP="009763BB">
      <w:pPr>
        <w:rPr>
          <w:rFonts w:ascii="Arial" w:hAnsi="Arial" w:cs="Arial"/>
          <w:sz w:val="22"/>
          <w:szCs w:val="22"/>
          <w:lang w:val="hu-HU"/>
        </w:rPr>
      </w:pPr>
    </w:p>
    <w:p w14:paraId="32420EA7" w14:textId="2A989F8B" w:rsidR="00C15564" w:rsidRPr="00035BD9" w:rsidRDefault="00C15564" w:rsidP="009763BB">
      <w:pPr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sz w:val="22"/>
          <w:szCs w:val="22"/>
          <w:lang w:val="hu-HU"/>
        </w:rPr>
        <w:t xml:space="preserve">Emellett 2023-tól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Krajovában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 kezdik gyártani a vadonatúj </w:t>
      </w:r>
      <w:proofErr w:type="spellStart"/>
      <w:r w:rsidR="003C1AD7" w:rsidRPr="00035BD9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 haszonjárművet</w:t>
      </w:r>
      <w:r w:rsidR="003C1AD7" w:rsidRPr="00035BD9">
        <w:rPr>
          <w:rFonts w:ascii="Arial" w:hAnsi="Arial" w:cs="Arial"/>
          <w:sz w:val="22"/>
          <w:szCs w:val="22"/>
          <w:lang w:val="hu-HU"/>
        </w:rPr>
        <w:t xml:space="preserve"> és a </w:t>
      </w:r>
      <w:proofErr w:type="spellStart"/>
      <w:r w:rsidR="003C1AD7" w:rsidRPr="00035BD9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3C1AD7" w:rsidRPr="00035BD9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3C1AD7" w:rsidRPr="00035BD9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="003C1AD7" w:rsidRPr="00035BD9">
        <w:rPr>
          <w:rFonts w:ascii="Arial" w:hAnsi="Arial" w:cs="Arial"/>
          <w:sz w:val="22"/>
          <w:szCs w:val="22"/>
          <w:lang w:val="hu-HU"/>
        </w:rPr>
        <w:t xml:space="preserve"> többcélú kompakt járművet</w:t>
      </w:r>
      <w:r w:rsidRPr="00035BD9">
        <w:rPr>
          <w:rFonts w:ascii="Arial" w:hAnsi="Arial" w:cs="Arial"/>
          <w:sz w:val="22"/>
          <w:szCs w:val="22"/>
          <w:lang w:val="hu-HU"/>
        </w:rPr>
        <w:t>, illetve tiszt</w:t>
      </w:r>
      <w:r w:rsidR="003C1AD7" w:rsidRPr="00035BD9">
        <w:rPr>
          <w:rFonts w:ascii="Arial" w:hAnsi="Arial" w:cs="Arial"/>
          <w:sz w:val="22"/>
          <w:szCs w:val="22"/>
          <w:lang w:val="hu-HU"/>
        </w:rPr>
        <w:t>án elektromos hajtású változataikat</w:t>
      </w:r>
      <w:r w:rsidRPr="00035BD9">
        <w:rPr>
          <w:rFonts w:ascii="Arial" w:hAnsi="Arial" w:cs="Arial"/>
          <w:sz w:val="22"/>
          <w:szCs w:val="22"/>
          <w:lang w:val="hu-HU"/>
        </w:rPr>
        <w:t xml:space="preserve"> is</w:t>
      </w:r>
      <w:r w:rsidR="003C1AD7" w:rsidRPr="00035BD9">
        <w:rPr>
          <w:rFonts w:ascii="Arial" w:hAnsi="Arial" w:cs="Arial"/>
          <w:sz w:val="22"/>
          <w:szCs w:val="22"/>
          <w:lang w:val="hu-HU"/>
        </w:rPr>
        <w:t>, amelyek 2024-ben érkeznek</w:t>
      </w:r>
      <w:r w:rsidRPr="00035BD9">
        <w:rPr>
          <w:rFonts w:ascii="Arial" w:hAnsi="Arial" w:cs="Arial"/>
          <w:sz w:val="22"/>
          <w:szCs w:val="22"/>
          <w:lang w:val="hu-HU"/>
        </w:rPr>
        <w:t>.</w:t>
      </w:r>
    </w:p>
    <w:p w14:paraId="6008B345" w14:textId="77777777" w:rsidR="009763BB" w:rsidRPr="00035BD9" w:rsidRDefault="009763BB" w:rsidP="009763BB">
      <w:pPr>
        <w:rPr>
          <w:rFonts w:ascii="Arial" w:hAnsi="Arial" w:cs="Arial"/>
          <w:sz w:val="22"/>
          <w:szCs w:val="22"/>
          <w:lang w:val="hu-HU"/>
        </w:rPr>
      </w:pPr>
    </w:p>
    <w:p w14:paraId="3C2D718F" w14:textId="56EE6B90" w:rsidR="003C1AD7" w:rsidRPr="00035BD9" w:rsidRDefault="003C1AD7" w:rsidP="009763BB">
      <w:pPr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sz w:val="22"/>
          <w:szCs w:val="22"/>
          <w:lang w:val="hu-HU"/>
        </w:rPr>
        <w:t xml:space="preserve">Az elektromos és haszonjármű-kapacitás további növelésével kapcsolatban a Ford ma azt is bejelentette, hogy </w:t>
      </w: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– a tárgyalásokat és a hatóságok jóváhagyását követően – </w:t>
      </w:r>
      <w:r w:rsidRPr="00035BD9">
        <w:rPr>
          <w:rFonts w:ascii="Arial" w:hAnsi="Arial" w:cs="Arial"/>
          <w:sz w:val="22"/>
          <w:szCs w:val="22"/>
          <w:lang w:val="hu-HU"/>
        </w:rPr>
        <w:t xml:space="preserve">a Ford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Otosan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 átveszi a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krajovai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 üzem és gyártási üzletág tulajdonjogát. A Ford Motor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Company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 és a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Koç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 Holding vegyesvállalataként működő Ford </w:t>
      </w:r>
      <w:proofErr w:type="spellStart"/>
      <w:r w:rsidRPr="00035BD9">
        <w:rPr>
          <w:rFonts w:ascii="Arial" w:hAnsi="Arial" w:cs="Arial"/>
          <w:sz w:val="22"/>
          <w:szCs w:val="22"/>
          <w:lang w:val="hu-HU"/>
        </w:rPr>
        <w:t>Otosan</w:t>
      </w:r>
      <w:proofErr w:type="spellEnd"/>
      <w:r w:rsidRPr="00035BD9">
        <w:rPr>
          <w:rFonts w:ascii="Arial" w:hAnsi="Arial" w:cs="Arial"/>
          <w:sz w:val="22"/>
          <w:szCs w:val="22"/>
          <w:lang w:val="hu-HU"/>
        </w:rPr>
        <w:t xml:space="preserve"> a globális autóipar egyik legrégebben működő és legsikeresebb vegyesvállalata.</w:t>
      </w:r>
    </w:p>
    <w:p w14:paraId="48BEFB01" w14:textId="77777777" w:rsidR="009763BB" w:rsidRPr="00035BD9" w:rsidRDefault="009763BB" w:rsidP="009763BB">
      <w:pPr>
        <w:rPr>
          <w:rFonts w:ascii="Arial" w:hAnsi="Arial" w:cs="Arial"/>
          <w:sz w:val="22"/>
          <w:szCs w:val="22"/>
          <w:lang w:val="hu-HU"/>
        </w:rPr>
      </w:pPr>
    </w:p>
    <w:p w14:paraId="7143E7E6" w14:textId="02578E26" w:rsidR="003C1AD7" w:rsidRPr="00035BD9" w:rsidRDefault="003C1AD7" w:rsidP="009763BB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“Örülünk a </w:t>
      </w:r>
      <w:r w:rsidR="00035BD9">
        <w:rPr>
          <w:rFonts w:ascii="Arial" w:hAnsi="Arial" w:cs="Arial"/>
          <w:color w:val="000000" w:themeColor="text1"/>
          <w:sz w:val="22"/>
          <w:szCs w:val="22"/>
          <w:lang w:val="hu-HU"/>
        </w:rPr>
        <w:t>lehetőség</w:t>
      </w:r>
      <w:r w:rsidR="00035BD9"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nek</w:t>
      </w: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, hogy tovább bővíthetjük a </w:t>
      </w:r>
      <w:proofErr w:type="spellStart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Koc</w:t>
      </w:r>
      <w:proofErr w:type="spellEnd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Holdinggal közös vállalkozásunkat, még hatékonyabban kiaknázva ezzel erőforrásainkat és know-how-</w:t>
      </w:r>
      <w:proofErr w:type="spellStart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nkat</w:t>
      </w:r>
      <w:proofErr w:type="spellEnd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Romániában,” nyilatkozta </w:t>
      </w:r>
      <w:proofErr w:type="spellStart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Rowley</w:t>
      </w:r>
      <w:proofErr w:type="spellEnd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. </w:t>
      </w: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lastRenderedPageBreak/>
        <w:t xml:space="preserve">„A Ford </w:t>
      </w:r>
      <w:proofErr w:type="spellStart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Krajova</w:t>
      </w:r>
      <w:proofErr w:type="spellEnd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mára igazi sikertörténetet írt, és hiszünk abban, hogy </w:t>
      </w:r>
      <w:r w:rsidR="004F79C5"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még ennél is kiválóbb eredményeket érhet el mindazon tapasztalat és szakértelem révén, amit </w:t>
      </w: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Ford </w:t>
      </w:r>
      <w:proofErr w:type="spellStart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Otosan</w:t>
      </w:r>
      <w:proofErr w:type="spellEnd"/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="004F79C5"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szerzett a </w:t>
      </w: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villamosítás és haszonjárművek ter</w:t>
      </w:r>
      <w:r w:rsidR="004F79C5"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ület</w:t>
      </w:r>
      <w:r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én.</w:t>
      </w:r>
      <w:r w:rsidR="004F79C5" w:rsidRPr="00035BD9">
        <w:rPr>
          <w:rFonts w:ascii="Arial" w:hAnsi="Arial" w:cs="Arial"/>
          <w:color w:val="000000" w:themeColor="text1"/>
          <w:sz w:val="22"/>
          <w:szCs w:val="22"/>
          <w:lang w:val="hu-HU"/>
        </w:rPr>
        <w:t>”</w:t>
      </w:r>
    </w:p>
    <w:p w14:paraId="3DF5FC3D" w14:textId="4E613073" w:rsidR="009763BB" w:rsidRPr="00035BD9" w:rsidRDefault="009763BB" w:rsidP="009763BB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035BD9">
        <w:rPr>
          <w:rFonts w:ascii="Arial" w:hAnsi="Arial" w:cs="Arial"/>
          <w:sz w:val="22"/>
          <w:szCs w:val="22"/>
          <w:lang w:val="hu-HU"/>
        </w:rPr>
        <w:br/>
        <w:t># # #</w:t>
      </w:r>
    </w:p>
    <w:p w14:paraId="20DA776B" w14:textId="77777777" w:rsidR="009763BB" w:rsidRPr="00035BD9" w:rsidRDefault="009763BB" w:rsidP="009763BB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289444BD" w14:textId="77777777" w:rsidR="004F79C5" w:rsidRPr="00035BD9" w:rsidRDefault="004F79C5" w:rsidP="004F79C5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035BD9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035BD9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5B1DC453" w14:textId="77777777" w:rsidR="004F79C5" w:rsidRPr="00035BD9" w:rsidRDefault="004F79C5" w:rsidP="004F79C5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035BD9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035BD9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035BD9">
        <w:rPr>
          <w:rFonts w:ascii="Arial" w:hAnsi="Arial" w:cs="Arial"/>
          <w:i/>
          <w:szCs w:val="20"/>
          <w:lang w:val="hu-HU" w:bidi="th-TH"/>
        </w:rPr>
        <w:t xml:space="preserve"> </w:t>
      </w:r>
      <w:r w:rsidRPr="00035BD9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035BD9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035BD9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035BD9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035BD9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035BD9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035BD9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035BD9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183.000 embert foglalkoztat világszerte. Amennyiben több információra van szüksége a Fordról, termékeiről vagy a Ford Motor Credit </w:t>
      </w:r>
      <w:proofErr w:type="spellStart"/>
      <w:r w:rsidRPr="00035BD9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035BD9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2" w:history="1">
        <w:r w:rsidRPr="00035BD9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035BD9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035BD9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035BD9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200190CD" w14:textId="77777777" w:rsidR="004F79C5" w:rsidRPr="00035BD9" w:rsidRDefault="004F79C5" w:rsidP="004F79C5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771CCA7B" w14:textId="501A4C5B" w:rsidR="004F79C5" w:rsidRPr="00035BD9" w:rsidRDefault="004F79C5" w:rsidP="004F79C5">
      <w:pPr>
        <w:rPr>
          <w:rFonts w:ascii="Arial" w:hAnsi="Arial" w:cs="Arial"/>
          <w:i/>
          <w:szCs w:val="20"/>
          <w:lang w:val="hu-HU" w:bidi="th-TH"/>
        </w:rPr>
      </w:pPr>
      <w:r w:rsidRPr="00035BD9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42.000 alkalmazottat, az összevont, illetve nem összevont közös vállalkozásokkal együtt pedig mintegy 55.000 embert foglalkoztató </w:t>
      </w:r>
      <w:r w:rsidRPr="00035BD9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035BD9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035BD9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035BD9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035BD9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035BD9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2690D1DD" w14:textId="77777777" w:rsidR="004F79C5" w:rsidRPr="00035BD9" w:rsidRDefault="004F79C5" w:rsidP="004F79C5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4F79C5" w:rsidRPr="00035BD9" w14:paraId="43ACA06C" w14:textId="77777777" w:rsidTr="00B02E2F">
        <w:trPr>
          <w:trHeight w:val="229"/>
        </w:trPr>
        <w:tc>
          <w:tcPr>
            <w:tcW w:w="1792" w:type="dxa"/>
          </w:tcPr>
          <w:p w14:paraId="1CCFC475" w14:textId="77777777" w:rsidR="004F79C5" w:rsidRPr="00035BD9" w:rsidRDefault="004F79C5" w:rsidP="00B02E2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69B086AE" w14:textId="77777777" w:rsidR="004F79C5" w:rsidRPr="00035BD9" w:rsidRDefault="004F79C5" w:rsidP="00B02E2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035BD9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342BBAAC" w14:textId="77777777" w:rsidR="004F79C5" w:rsidRPr="00035BD9" w:rsidRDefault="004F79C5" w:rsidP="00B02E2F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0CA51CD3" w14:textId="77777777" w:rsidR="004F79C5" w:rsidRPr="00035BD9" w:rsidRDefault="004F79C5" w:rsidP="00B02E2F">
            <w:pPr>
              <w:rPr>
                <w:rFonts w:ascii="Arial" w:hAnsi="Arial" w:cs="Arial"/>
                <w:szCs w:val="20"/>
                <w:lang w:val="hu-HU"/>
              </w:rPr>
            </w:pPr>
            <w:r w:rsidRPr="00035BD9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354F70F1" w14:textId="77777777" w:rsidR="004F79C5" w:rsidRPr="00035BD9" w:rsidRDefault="004F79C5" w:rsidP="00B02E2F">
            <w:pPr>
              <w:rPr>
                <w:rFonts w:ascii="Arial" w:hAnsi="Arial" w:cs="Arial"/>
                <w:szCs w:val="20"/>
                <w:lang w:val="hu-HU"/>
              </w:rPr>
            </w:pPr>
            <w:r w:rsidRPr="00035BD9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4F79C5" w:rsidRPr="00035BD9" w14:paraId="001AE083" w14:textId="77777777" w:rsidTr="00B02E2F">
        <w:trPr>
          <w:trHeight w:val="933"/>
        </w:trPr>
        <w:tc>
          <w:tcPr>
            <w:tcW w:w="1792" w:type="dxa"/>
          </w:tcPr>
          <w:p w14:paraId="50932507" w14:textId="77777777" w:rsidR="004F79C5" w:rsidRPr="00035BD9" w:rsidRDefault="004F79C5" w:rsidP="00B02E2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800568F" w14:textId="77777777" w:rsidR="004F79C5" w:rsidRPr="00035BD9" w:rsidRDefault="004F79C5" w:rsidP="00B02E2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035BD9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00057DB3" w14:textId="77777777" w:rsidR="004F79C5" w:rsidRPr="00035BD9" w:rsidRDefault="004F79C5" w:rsidP="00B02E2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035BD9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6DB3F605" w14:textId="77777777" w:rsidR="004F79C5" w:rsidRPr="00035BD9" w:rsidRDefault="004F79C5" w:rsidP="00B02E2F">
            <w:pPr>
              <w:rPr>
                <w:rFonts w:ascii="Arial" w:hAnsi="Arial" w:cs="Arial"/>
                <w:szCs w:val="20"/>
                <w:lang w:val="hu-HU"/>
              </w:rPr>
            </w:pPr>
            <w:r w:rsidRPr="00035BD9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2BF20E49" w14:textId="77777777" w:rsidR="004F79C5" w:rsidRPr="00035BD9" w:rsidRDefault="004F79C5" w:rsidP="00B02E2F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4F79C5" w:rsidRPr="00035BD9" w14:paraId="6F7413B6" w14:textId="77777777" w:rsidTr="00B02E2F">
        <w:trPr>
          <w:trHeight w:val="245"/>
        </w:trPr>
        <w:tc>
          <w:tcPr>
            <w:tcW w:w="1792" w:type="dxa"/>
          </w:tcPr>
          <w:p w14:paraId="2223BAD6" w14:textId="77777777" w:rsidR="004F79C5" w:rsidRPr="00035BD9" w:rsidRDefault="004F79C5" w:rsidP="00B02E2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FC374E4" w14:textId="77777777" w:rsidR="004F79C5" w:rsidRPr="00035BD9" w:rsidRDefault="004F79C5" w:rsidP="00B02E2F">
            <w:pPr>
              <w:rPr>
                <w:rFonts w:ascii="Arial" w:hAnsi="Arial" w:cs="Arial"/>
                <w:szCs w:val="20"/>
                <w:lang w:val="hu-HU"/>
              </w:rPr>
            </w:pPr>
            <w:r w:rsidRPr="00035BD9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18682C31" w14:textId="77777777" w:rsidR="004F79C5" w:rsidRPr="00035BD9" w:rsidRDefault="004F79C5" w:rsidP="00B02E2F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4F79C5" w:rsidRPr="00035BD9" w14:paraId="4DA777EA" w14:textId="77777777" w:rsidTr="00B02E2F">
        <w:trPr>
          <w:trHeight w:val="459"/>
        </w:trPr>
        <w:tc>
          <w:tcPr>
            <w:tcW w:w="1792" w:type="dxa"/>
          </w:tcPr>
          <w:p w14:paraId="53252AFF" w14:textId="77777777" w:rsidR="004F79C5" w:rsidRPr="00035BD9" w:rsidRDefault="004F79C5" w:rsidP="00B02E2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3EF5878" w14:textId="77777777" w:rsidR="004F79C5" w:rsidRPr="00035BD9" w:rsidRDefault="004F79C5" w:rsidP="00B02E2F">
            <w:pPr>
              <w:rPr>
                <w:rFonts w:ascii="Arial" w:hAnsi="Arial" w:cs="Arial"/>
                <w:szCs w:val="20"/>
                <w:lang w:val="hu-HU"/>
              </w:rPr>
            </w:pPr>
            <w:r w:rsidRPr="00035BD9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4" w:history="1">
              <w:r w:rsidRPr="00035BD9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035BD9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035BD9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2021D9A6" w14:textId="77777777" w:rsidR="004F79C5" w:rsidRPr="00035BD9" w:rsidRDefault="004F79C5" w:rsidP="00B02E2F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2CB03835" w14:textId="77777777" w:rsidR="004F79C5" w:rsidRPr="00035BD9" w:rsidRDefault="004F79C5" w:rsidP="004F79C5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p w14:paraId="7F6907D1" w14:textId="77777777" w:rsidR="004F79C5" w:rsidRPr="00035BD9" w:rsidRDefault="004F79C5" w:rsidP="004F79C5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6F45B0A8" w14:textId="77777777" w:rsidR="00B921D6" w:rsidRPr="00035BD9" w:rsidRDefault="00B921D6">
      <w:pPr>
        <w:rPr>
          <w:lang w:val="hu-HU"/>
        </w:rPr>
      </w:pPr>
    </w:p>
    <w:sectPr w:rsidR="00B921D6" w:rsidRPr="00035BD9" w:rsidSect="00B921D6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260" w:right="900" w:bottom="81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B5D24" w14:textId="77777777" w:rsidR="001A3335" w:rsidRDefault="001A3335">
      <w:r>
        <w:separator/>
      </w:r>
    </w:p>
  </w:endnote>
  <w:endnote w:type="continuationSeparator" w:id="0">
    <w:p w14:paraId="7525CBF7" w14:textId="77777777" w:rsidR="001A3335" w:rsidRDefault="001A3335">
      <w:r>
        <w:continuationSeparator/>
      </w:r>
    </w:p>
  </w:endnote>
  <w:endnote w:type="continuationNotice" w:id="1">
    <w:p w14:paraId="3E8FE5A0" w14:textId="77777777" w:rsidR="001A3335" w:rsidRDefault="001A3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BC65" w14:textId="77777777" w:rsidR="00B921D6" w:rsidRDefault="009763BB" w:rsidP="00B921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993905" w14:textId="77777777" w:rsidR="00B921D6" w:rsidRDefault="00B92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3484B" w14:textId="77777777" w:rsidR="00B921D6" w:rsidRDefault="009763BB" w:rsidP="00B921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5BD9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B921D6" w:rsidRPr="00A852F0" w14:paraId="3D3937C4" w14:textId="77777777" w:rsidTr="00B921D6">
      <w:tc>
        <w:tcPr>
          <w:tcW w:w="9468" w:type="dxa"/>
        </w:tcPr>
        <w:p w14:paraId="75390C6E" w14:textId="77777777" w:rsidR="00B921D6" w:rsidRPr="009F12AA" w:rsidRDefault="00B921D6">
          <w:pPr>
            <w:pStyle w:val="Footer"/>
            <w:jc w:val="center"/>
            <w:rPr>
              <w:rFonts w:ascii="Arial" w:hAnsi="Arial" w:cs="Arial"/>
            </w:rPr>
          </w:pPr>
        </w:p>
        <w:p w14:paraId="289ED817" w14:textId="77777777" w:rsidR="00B921D6" w:rsidRPr="009F12AA" w:rsidRDefault="00B921D6">
          <w:pPr>
            <w:pStyle w:val="Footer"/>
            <w:jc w:val="center"/>
            <w:rPr>
              <w:rFonts w:ascii="Arial" w:hAnsi="Arial" w:cs="Arial"/>
            </w:rPr>
          </w:pPr>
        </w:p>
        <w:p w14:paraId="5DEDA5E1" w14:textId="77777777" w:rsidR="004F79C5" w:rsidRDefault="004F79C5" w:rsidP="004F79C5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2B389DB4" w14:textId="010188CD" w:rsidR="00B921D6" w:rsidRPr="00A852F0" w:rsidRDefault="004F79C5" w:rsidP="004F79C5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3606C826" w14:textId="77777777" w:rsidR="00B921D6" w:rsidRPr="00A852F0" w:rsidRDefault="00B921D6">
          <w:pPr>
            <w:pStyle w:val="Footer"/>
            <w:rPr>
              <w:lang w:val="hu-HU"/>
            </w:rPr>
          </w:pPr>
        </w:p>
      </w:tc>
    </w:tr>
  </w:tbl>
  <w:p w14:paraId="571D2B80" w14:textId="77777777" w:rsidR="00B921D6" w:rsidRPr="00A852F0" w:rsidRDefault="00B921D6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C509E" w14:textId="77777777" w:rsidR="00B921D6" w:rsidRDefault="00B921D6" w:rsidP="00B921D6">
    <w:pPr>
      <w:pStyle w:val="Footer"/>
      <w:jc w:val="center"/>
    </w:pPr>
  </w:p>
  <w:p w14:paraId="628D6BDA" w14:textId="77777777" w:rsidR="00B921D6" w:rsidRDefault="00B921D6" w:rsidP="00B921D6">
    <w:pPr>
      <w:pStyle w:val="Footer"/>
      <w:jc w:val="center"/>
    </w:pPr>
  </w:p>
  <w:p w14:paraId="4EABAC01" w14:textId="77777777" w:rsidR="004F79C5" w:rsidRDefault="004F79C5" w:rsidP="004F79C5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5DE9D613" w14:textId="2AF274D3" w:rsidR="00B921D6" w:rsidRPr="004F79C5" w:rsidRDefault="004F79C5" w:rsidP="004F79C5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9763BB" w:rsidRPr="00A852F0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BB981" w14:textId="77777777" w:rsidR="001A3335" w:rsidRDefault="001A3335">
      <w:r>
        <w:separator/>
      </w:r>
    </w:p>
  </w:footnote>
  <w:footnote w:type="continuationSeparator" w:id="0">
    <w:p w14:paraId="1EA063BF" w14:textId="77777777" w:rsidR="001A3335" w:rsidRDefault="001A3335">
      <w:r>
        <w:continuationSeparator/>
      </w:r>
    </w:p>
  </w:footnote>
  <w:footnote w:type="continuationNotice" w:id="1">
    <w:p w14:paraId="6F9A9B59" w14:textId="77777777" w:rsidR="001A3335" w:rsidRDefault="001A33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860FA" w14:textId="77777777" w:rsidR="00B921D6" w:rsidRPr="00315ADB" w:rsidRDefault="009763BB" w:rsidP="00B921D6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1F37D9" wp14:editId="1EAE71A7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6E477" w14:textId="77777777" w:rsidR="00B921D6" w:rsidRDefault="009763BB" w:rsidP="00B921D6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A9EBA26" wp14:editId="36584881">
                                <wp:extent cx="269240" cy="269240"/>
                                <wp:effectExtent l="0" t="0" r="0" b="0"/>
                                <wp:docPr id="11" name="Picture 1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A578DEF" w14:textId="77777777" w:rsidR="00B921D6" w:rsidRPr="005D6392" w:rsidRDefault="00AD2D98" w:rsidP="00B921D6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9763BB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F37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6466E477" w14:textId="77777777" w:rsidR="00B921D6" w:rsidRDefault="009763BB" w:rsidP="00B921D6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7A9EBA26" wp14:editId="36584881">
                          <wp:extent cx="269240" cy="269240"/>
                          <wp:effectExtent l="0" t="0" r="0" b="0"/>
                          <wp:docPr id="11" name="Picture 1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A578DEF" w14:textId="77777777" w:rsidR="00B921D6" w:rsidRPr="005D6392" w:rsidRDefault="00AD2D98" w:rsidP="00B921D6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9763BB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4AC3C6" wp14:editId="40454DEF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24AB6" w14:textId="77777777" w:rsidR="00B921D6" w:rsidRPr="005214A1" w:rsidRDefault="009763BB" w:rsidP="00B921D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4D755D9" wp14:editId="44052C6A">
                                <wp:extent cx="1053193" cy="236115"/>
                                <wp:effectExtent l="0" t="0" r="1270" b="5715"/>
                                <wp:docPr id="12" name="Picture 12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AC3C6" id="Text Box 8" o:spid="_x0000_s1027" type="#_x0000_t202" href="http://www.youtube.com/fordofeurope" style="position:absolute;left:0;text-align:left;margin-left:328.45pt;margin-top:0;width:97.9pt;height:4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73E24AB6" w14:textId="77777777" w:rsidR="00B921D6" w:rsidRPr="005214A1" w:rsidRDefault="009763BB" w:rsidP="00B921D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4D755D9" wp14:editId="44052C6A">
                          <wp:extent cx="1053193" cy="236115"/>
                          <wp:effectExtent l="0" t="0" r="1270" b="5715"/>
                          <wp:docPr id="12" name="Picture 12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3DCB9CD8" wp14:editId="474CEE3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5AEB4C" wp14:editId="5401BB78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33F53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>
      <w:rPr>
        <w:rFonts w:ascii="Book Antiqua" w:hAnsi="Book Antiqua"/>
        <w:smallCaps/>
        <w:position w:val="110"/>
        <w:sz w:val="48"/>
      </w:rPr>
      <w:t xml:space="preserve">    </w:t>
    </w:r>
    <w:r>
      <w:rPr>
        <w:rFonts w:ascii="Book Antiqua" w:hAnsi="Book Antiqua"/>
        <w:smallCaps/>
        <w:position w:val="132"/>
        <w:sz w:val="48"/>
        <w:szCs w:val="48"/>
      </w:rPr>
      <w:t>News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F7D26"/>
    <w:multiLevelType w:val="hybridMultilevel"/>
    <w:tmpl w:val="C7E2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3BB"/>
    <w:rsid w:val="0000113A"/>
    <w:rsid w:val="000064D0"/>
    <w:rsid w:val="000137F3"/>
    <w:rsid w:val="00035BD9"/>
    <w:rsid w:val="000E6422"/>
    <w:rsid w:val="001079BB"/>
    <w:rsid w:val="001251B1"/>
    <w:rsid w:val="0013073D"/>
    <w:rsid w:val="001518D3"/>
    <w:rsid w:val="001A3335"/>
    <w:rsid w:val="00215DA9"/>
    <w:rsid w:val="0034754B"/>
    <w:rsid w:val="00350BC1"/>
    <w:rsid w:val="00391DB5"/>
    <w:rsid w:val="0039379A"/>
    <w:rsid w:val="00397A03"/>
    <w:rsid w:val="003C1AD7"/>
    <w:rsid w:val="00407228"/>
    <w:rsid w:val="00407CFB"/>
    <w:rsid w:val="004F79C5"/>
    <w:rsid w:val="0050138F"/>
    <w:rsid w:val="005637A4"/>
    <w:rsid w:val="005D4F38"/>
    <w:rsid w:val="005D518E"/>
    <w:rsid w:val="00612DF3"/>
    <w:rsid w:val="0064438A"/>
    <w:rsid w:val="00676FFC"/>
    <w:rsid w:val="006A4904"/>
    <w:rsid w:val="00760AE2"/>
    <w:rsid w:val="00840BB0"/>
    <w:rsid w:val="00871F8B"/>
    <w:rsid w:val="008A0264"/>
    <w:rsid w:val="009763BB"/>
    <w:rsid w:val="00A07001"/>
    <w:rsid w:val="00A852F0"/>
    <w:rsid w:val="00AD2D98"/>
    <w:rsid w:val="00B921D6"/>
    <w:rsid w:val="00C15564"/>
    <w:rsid w:val="00CA11F3"/>
    <w:rsid w:val="00CD3173"/>
    <w:rsid w:val="00D009FC"/>
    <w:rsid w:val="00D05201"/>
    <w:rsid w:val="00D37331"/>
    <w:rsid w:val="00DF230B"/>
    <w:rsid w:val="00E11B6B"/>
    <w:rsid w:val="00E1306E"/>
    <w:rsid w:val="00EF5069"/>
    <w:rsid w:val="00F6280F"/>
    <w:rsid w:val="00F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1A5B"/>
  <w15:docId w15:val="{0FC27A9C-9F5E-4CAA-9515-44DBA74A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B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63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763BB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rsid w:val="009763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63BB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9763BB"/>
  </w:style>
  <w:style w:type="character" w:styleId="Hyperlink">
    <w:name w:val="Hyperlink"/>
    <w:rsid w:val="009763BB"/>
    <w:rPr>
      <w:color w:val="0000FF"/>
      <w:u w:val="single"/>
    </w:rPr>
  </w:style>
  <w:style w:type="paragraph" w:styleId="BodyText2">
    <w:name w:val="Body Text 2"/>
    <w:basedOn w:val="Normal"/>
    <w:link w:val="BodyText2Char"/>
    <w:rsid w:val="009763BB"/>
    <w:pPr>
      <w:spacing w:line="360" w:lineRule="auto"/>
    </w:pPr>
    <w:rPr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763BB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9763BB"/>
    <w:rPr>
      <w:rFonts w:ascii="Calibri" w:eastAsiaTheme="minorHAns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A0264"/>
    <w:pPr>
      <w:spacing w:before="100" w:beforeAutospacing="1" w:after="100" w:afterAutospacing="1"/>
    </w:pPr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F38"/>
    <w:rPr>
      <w:rFonts w:ascii="Tahoma" w:eastAsia="Times New Roman" w:hAnsi="Tahoma" w:cs="Tahoma"/>
      <w:sz w:val="16"/>
      <w:szCs w:val="16"/>
    </w:rPr>
  </w:style>
  <w:style w:type="character" w:customStyle="1" w:styleId="viiyi">
    <w:name w:val="viiyi"/>
    <w:basedOn w:val="DefaultParagraphFont"/>
    <w:rsid w:val="0039379A"/>
  </w:style>
  <w:style w:type="character" w:customStyle="1" w:styleId="jlqj4b">
    <w:name w:val="jlqj4b"/>
    <w:basedOn w:val="DefaultParagraphFont"/>
    <w:rsid w:val="0039379A"/>
  </w:style>
  <w:style w:type="character" w:styleId="FollowedHyperlink">
    <w:name w:val="FollowedHyperlink"/>
    <w:basedOn w:val="DefaultParagraphFont"/>
    <w:uiPriority w:val="99"/>
    <w:semiHidden/>
    <w:unhideWhenUsed/>
    <w:rsid w:val="00AD2D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ord.h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rporate.ford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a.ford.com/content/fordmedia/feu/en/news/2022/03/14/craiova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media.ford.com/content/fordmedia/feu/en/news/2022/03/14/battery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gyorke@ford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3FA5A9C65E14592B82C8D564DBA3A" ma:contentTypeVersion="13" ma:contentTypeDescription="Crée un document." ma:contentTypeScope="" ma:versionID="dbb06fac0a270d65de6165e0a6cd998f">
  <xsd:schema xmlns:xsd="http://www.w3.org/2001/XMLSchema" xmlns:xs="http://www.w3.org/2001/XMLSchema" xmlns:p="http://schemas.microsoft.com/office/2006/metadata/properties" xmlns:ns2="29dd1f22-7d4c-4044-a998-b2a29c56ff05" xmlns:ns3="26ef8bd3-7887-4cd6-9c08-ad024c188179" targetNamespace="http://schemas.microsoft.com/office/2006/metadata/properties" ma:root="true" ma:fieldsID="873ade7a627590435204297108f869ba" ns2:_="" ns3:_="">
    <xsd:import namespace="29dd1f22-7d4c-4044-a998-b2a29c56ff05"/>
    <xsd:import namespace="26ef8bd3-7887-4cd6-9c08-ad024c188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d1f22-7d4c-4044-a998-b2a29c56f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f8bd3-7887-4cd6-9c08-ad024c188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27F3B-118B-4649-9B7F-87D8EE39F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d1f22-7d4c-4044-a998-b2a29c56ff05"/>
    <ds:schemaRef ds:uri="26ef8bd3-7887-4cd6-9c08-ad024c188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BBC9A-9E69-4FEE-A202-6F7C78005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CFDE8-1A49-4A39-BE18-22D543BE64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1482</Words>
  <Characters>10230</Characters>
  <Application>Microsoft Office Word</Application>
  <DocSecurity>4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Eis, Volker (V.)</dc:creator>
  <cp:lastModifiedBy>Gyorke, Orsolya (O.)</cp:lastModifiedBy>
  <cp:revision>2</cp:revision>
  <dcterms:created xsi:type="dcterms:W3CDTF">2022-03-14T15:54:00Z</dcterms:created>
  <dcterms:modified xsi:type="dcterms:W3CDTF">2022-03-14T15:54:00Z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0x0101002103FA5A9C65E14592B82C8D564DBA3A</vt:lpwstr>
  </property>
</Properties>
</file>