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A8" w:rsidRDefault="000776CF">
      <w:pPr>
        <w:pStyle w:val="Brdtext"/>
        <w:widowControl w:val="0"/>
        <w:spacing w:line="276" w:lineRule="auto"/>
        <w:rPr>
          <w:rFonts w:ascii="Times" w:eastAsia="Times" w:hAnsi="Times" w:cs="Times"/>
          <w:b/>
          <w:bCs/>
          <w:sz w:val="64"/>
          <w:szCs w:val="64"/>
        </w:rPr>
      </w:pPr>
      <w:bookmarkStart w:id="0" w:name="_GoBack"/>
      <w:r w:rsidRPr="00BB68D0">
        <w:rPr>
          <w:rFonts w:ascii="Times" w:eastAsia="Times" w:hAnsi="Times" w:cs="Times"/>
          <w:b/>
          <w:bCs/>
          <w:color w:val="1C1C1C"/>
          <w:sz w:val="64"/>
          <w:szCs w:val="64"/>
          <w:u w:color="1C1C1C"/>
        </w:rPr>
        <w:t>Skidmore, Owings &amp; Merrill</w:t>
      </w:r>
      <w:r>
        <w:rPr>
          <w:rFonts w:ascii="Times" w:eastAsia="Times" w:hAnsi="Times" w:cs="Times"/>
          <w:b/>
          <w:bCs/>
          <w:sz w:val="64"/>
          <w:szCs w:val="64"/>
        </w:rPr>
        <w:t xml:space="preserve"> </w:t>
      </w:r>
    </w:p>
    <w:p w:rsidR="003934A8" w:rsidRDefault="000776CF">
      <w:pPr>
        <w:pStyle w:val="Brdtext"/>
        <w:widowControl w:val="0"/>
        <w:rPr>
          <w:rFonts w:ascii="Times" w:eastAsia="Times" w:hAnsi="Times" w:cs="Times"/>
          <w:b/>
          <w:bCs/>
          <w:sz w:val="64"/>
          <w:szCs w:val="64"/>
        </w:rPr>
      </w:pPr>
      <w:r>
        <w:rPr>
          <w:rFonts w:ascii="Times" w:eastAsia="Times" w:hAnsi="Times" w:cs="Times"/>
          <w:b/>
          <w:bCs/>
          <w:sz w:val="64"/>
          <w:szCs w:val="64"/>
          <w:lang w:val="da-DK"/>
        </w:rPr>
        <w:t>ritar Nordens h</w:t>
      </w:r>
      <w:proofErr w:type="spellStart"/>
      <w:r>
        <w:rPr>
          <w:rFonts w:ascii="Times" w:eastAsia="Times" w:hAnsi="Times" w:cs="Times"/>
          <w:b/>
          <w:bCs/>
          <w:sz w:val="64"/>
          <w:szCs w:val="64"/>
        </w:rPr>
        <w:t>ögsta</w:t>
      </w:r>
      <w:proofErr w:type="spellEnd"/>
      <w:r>
        <w:rPr>
          <w:rFonts w:ascii="Times" w:eastAsia="Times" w:hAnsi="Times" w:cs="Times"/>
          <w:b/>
          <w:bCs/>
          <w:sz w:val="64"/>
          <w:szCs w:val="64"/>
        </w:rPr>
        <w:t xml:space="preserve"> hus</w:t>
      </w:r>
    </w:p>
    <w:p w:rsidR="003934A8" w:rsidRDefault="000776CF">
      <w:pPr>
        <w:pStyle w:val="Brdtext"/>
        <w:widowControl w:val="0"/>
        <w:spacing w:line="288" w:lineRule="auto"/>
        <w:rPr>
          <w:rFonts w:ascii="Times" w:eastAsia="Times" w:hAnsi="Times" w:cs="Times"/>
          <w:b/>
          <w:bCs/>
        </w:rPr>
      </w:pPr>
      <w:r>
        <w:rPr>
          <w:rFonts w:ascii="Times" w:eastAsia="Times" w:hAnsi="Times" w:cs="Times"/>
          <w:b/>
          <w:bCs/>
          <w:color w:val="1C1C1C"/>
          <w:u w:color="1C1C1C"/>
        </w:rPr>
        <w:t>Amerikanska arkitektbyrå</w:t>
      </w:r>
      <w:r w:rsidRPr="00BB68D0">
        <w:rPr>
          <w:rFonts w:ascii="Times" w:eastAsia="Times" w:hAnsi="Times" w:cs="Times"/>
          <w:b/>
          <w:bCs/>
          <w:color w:val="1C1C1C"/>
          <w:u w:color="1C1C1C"/>
        </w:rPr>
        <w:t>n Skidmore, Owings &amp; Merrill (SOM)</w:t>
      </w:r>
      <w:r>
        <w:rPr>
          <w:rFonts w:ascii="Times" w:eastAsia="Times" w:hAnsi="Times" w:cs="Times"/>
          <w:b/>
          <w:bCs/>
        </w:rPr>
        <w:t xml:space="preserve"> är utsedd att rita Nordens högsta hus. Skyskrapan kommer att </w:t>
      </w:r>
      <w:proofErr w:type="spellStart"/>
      <w:r>
        <w:rPr>
          <w:rFonts w:ascii="Times" w:eastAsia="Times" w:hAnsi="Times" w:cs="Times"/>
          <w:b/>
          <w:bCs/>
        </w:rPr>
        <w:t>uppfö</w:t>
      </w:r>
      <w:proofErr w:type="spellEnd"/>
      <w:r>
        <w:rPr>
          <w:rFonts w:ascii="Times" w:eastAsia="Times" w:hAnsi="Times" w:cs="Times"/>
          <w:b/>
          <w:bCs/>
          <w:lang w:val="es-ES_tradnl"/>
        </w:rPr>
        <w:t>ras p</w:t>
      </w:r>
      <w:r>
        <w:rPr>
          <w:rFonts w:ascii="Times" w:eastAsia="Times" w:hAnsi="Times" w:cs="Times"/>
          <w:b/>
          <w:bCs/>
        </w:rPr>
        <w:t>å Lindholmen i Göteborg.</w:t>
      </w:r>
    </w:p>
    <w:p w:rsidR="003934A8" w:rsidRPr="00BB68D0" w:rsidRDefault="000776CF">
      <w:pPr>
        <w:pStyle w:val="Brdtext"/>
        <w:spacing w:line="288" w:lineRule="auto"/>
        <w:rPr>
          <w:rFonts w:ascii="Times" w:eastAsia="Times" w:hAnsi="Times" w:cs="Times"/>
          <w:b/>
          <w:bCs/>
        </w:rPr>
      </w:pPr>
      <w:r>
        <w:rPr>
          <w:rFonts w:ascii="Times" w:eastAsia="Times" w:hAnsi="Times" w:cs="Times"/>
          <w:b/>
          <w:bCs/>
        </w:rPr>
        <w:t xml:space="preserve">– Höghusbyggnaden ska stå </w:t>
      </w:r>
      <w:r>
        <w:rPr>
          <w:rFonts w:ascii="Times" w:eastAsia="Times" w:hAnsi="Times" w:cs="Times"/>
          <w:b/>
          <w:bCs/>
        </w:rPr>
        <w:t xml:space="preserve">klar till år 2019 och hela </w:t>
      </w:r>
      <w:proofErr w:type="spellStart"/>
      <w:r>
        <w:rPr>
          <w:rFonts w:ascii="Times" w:eastAsia="Times" w:hAnsi="Times" w:cs="Times"/>
          <w:b/>
          <w:bCs/>
        </w:rPr>
        <w:t>områ</w:t>
      </w:r>
      <w:proofErr w:type="spellEnd"/>
      <w:r>
        <w:rPr>
          <w:rFonts w:ascii="Times" w:eastAsia="Times" w:hAnsi="Times" w:cs="Times"/>
          <w:b/>
          <w:bCs/>
          <w:lang w:val="da-DK"/>
        </w:rPr>
        <w:t>det best</w:t>
      </w:r>
      <w:proofErr w:type="spellStart"/>
      <w:r>
        <w:rPr>
          <w:rFonts w:ascii="Times" w:eastAsia="Times" w:hAnsi="Times" w:cs="Times"/>
          <w:b/>
          <w:bCs/>
        </w:rPr>
        <w:t>ående</w:t>
      </w:r>
      <w:proofErr w:type="spellEnd"/>
      <w:r>
        <w:rPr>
          <w:rFonts w:ascii="Times" w:eastAsia="Times" w:hAnsi="Times" w:cs="Times"/>
          <w:b/>
          <w:bCs/>
        </w:rPr>
        <w:t xml:space="preserve"> av totalt </w:t>
      </w:r>
      <w:proofErr w:type="gramStart"/>
      <w:r>
        <w:rPr>
          <w:rFonts w:ascii="Times" w:eastAsia="Times" w:hAnsi="Times" w:cs="Times"/>
          <w:b/>
          <w:bCs/>
        </w:rPr>
        <w:t xml:space="preserve">ca. </w:t>
      </w:r>
      <w:proofErr w:type="gramEnd"/>
      <w:r>
        <w:rPr>
          <w:rFonts w:ascii="Times" w:eastAsia="Times" w:hAnsi="Times" w:cs="Times"/>
          <w:b/>
          <w:bCs/>
        </w:rPr>
        <w:t xml:space="preserve">200.000 m2 blandstad, skall stå klart till Göteborgs 400 årsjubileum år 2021, säger Ola Serneke, initiativtagare och VD på </w:t>
      </w:r>
      <w:r w:rsidRPr="00BB68D0">
        <w:rPr>
          <w:rFonts w:ascii="Times" w:eastAsia="Times" w:hAnsi="Times" w:cs="Times"/>
          <w:b/>
          <w:bCs/>
        </w:rPr>
        <w:t xml:space="preserve">Serneke Group AB.  </w:t>
      </w:r>
    </w:p>
    <w:p w:rsidR="003934A8" w:rsidRDefault="000776CF">
      <w:pPr>
        <w:pStyle w:val="Brdtext"/>
        <w:spacing w:line="288" w:lineRule="auto"/>
        <w:rPr>
          <w:rFonts w:ascii="Times" w:eastAsia="Times" w:hAnsi="Times" w:cs="Times"/>
          <w:b/>
          <w:bCs/>
        </w:rPr>
      </w:pPr>
      <w:r>
        <w:rPr>
          <w:rFonts w:ascii="Times" w:eastAsia="Times" w:hAnsi="Times" w:cs="Times"/>
          <w:b/>
          <w:bCs/>
        </w:rPr>
        <w:t xml:space="preserve">– </w:t>
      </w:r>
      <w:r w:rsidRPr="00BB68D0">
        <w:rPr>
          <w:rFonts w:ascii="Times" w:eastAsia="Times" w:hAnsi="Times" w:cs="Times"/>
          <w:b/>
          <w:bCs/>
        </w:rPr>
        <w:t>Vi är mycket glada över att ha vunnit denna prestige</w:t>
      </w:r>
      <w:r w:rsidRPr="00BB68D0">
        <w:rPr>
          <w:rFonts w:ascii="Times" w:eastAsia="Times" w:hAnsi="Times" w:cs="Times"/>
          <w:b/>
          <w:bCs/>
        </w:rPr>
        <w:t>fyllda tävling och är stolta över att få skapa en spektakulär byggnad och stadsdel för folket i Göteborg, säger Kent Jackson, Design Director på SOM.</w:t>
      </w:r>
    </w:p>
    <w:p w:rsidR="003934A8" w:rsidRDefault="003934A8">
      <w:pPr>
        <w:pStyle w:val="Brdtext"/>
        <w:widowControl w:val="0"/>
        <w:spacing w:line="288" w:lineRule="auto"/>
        <w:ind w:left="360"/>
        <w:rPr>
          <w:rFonts w:ascii="Times" w:eastAsia="Times" w:hAnsi="Times" w:cs="Times"/>
          <w:b/>
          <w:bCs/>
        </w:rPr>
      </w:pPr>
    </w:p>
    <w:p w:rsidR="003934A8" w:rsidRDefault="000776CF">
      <w:pPr>
        <w:pStyle w:val="Brdtext"/>
        <w:widowControl w:val="0"/>
        <w:spacing w:line="288" w:lineRule="auto"/>
        <w:rPr>
          <w:rFonts w:ascii="Times" w:eastAsia="Times" w:hAnsi="Times" w:cs="Times"/>
        </w:rPr>
      </w:pPr>
      <w:r w:rsidRPr="00BB68D0">
        <w:rPr>
          <w:rFonts w:ascii="Times" w:eastAsia="Times" w:hAnsi="Times" w:cs="Times"/>
          <w:color w:val="1C1C1C"/>
          <w:u w:color="1C1C1C"/>
        </w:rPr>
        <w:t xml:space="preserve">Skidmore, Owings &amp; Merrill </w:t>
      </w:r>
      <w:r>
        <w:rPr>
          <w:rFonts w:ascii="Times" w:eastAsia="Times" w:hAnsi="Times" w:cs="Times"/>
        </w:rPr>
        <w:t>har sitt huvudkontor i Chicago och har ritat sex av de 15 högsta byggnaderna i</w:t>
      </w:r>
      <w:r>
        <w:rPr>
          <w:rFonts w:ascii="Times" w:eastAsia="Times" w:hAnsi="Times" w:cs="Times"/>
        </w:rPr>
        <w:t xml:space="preserve"> världen. Detta är första gå</w:t>
      </w:r>
      <w:r>
        <w:rPr>
          <w:rFonts w:ascii="Times" w:eastAsia="Times" w:hAnsi="Times" w:cs="Times"/>
          <w:lang w:val="da-DK"/>
        </w:rPr>
        <w:t>ngen man ritar n</w:t>
      </w:r>
      <w:proofErr w:type="spellStart"/>
      <w:r>
        <w:rPr>
          <w:rFonts w:ascii="Times" w:eastAsia="Times" w:hAnsi="Times" w:cs="Times"/>
        </w:rPr>
        <w:t>ågot</w:t>
      </w:r>
      <w:proofErr w:type="spellEnd"/>
      <w:r>
        <w:rPr>
          <w:rFonts w:ascii="Times" w:eastAsia="Times" w:hAnsi="Times" w:cs="Times"/>
        </w:rPr>
        <w:t xml:space="preserve"> i Norden. Byrån har bland annat ritat Hancock </w:t>
      </w:r>
      <w:proofErr w:type="spellStart"/>
      <w:r>
        <w:rPr>
          <w:rFonts w:ascii="Times" w:eastAsia="Times" w:hAnsi="Times" w:cs="Times"/>
        </w:rPr>
        <w:t>Building</w:t>
      </w:r>
      <w:proofErr w:type="spellEnd"/>
      <w:r>
        <w:rPr>
          <w:rFonts w:ascii="Times" w:eastAsia="Times" w:hAnsi="Times" w:cs="Times"/>
        </w:rPr>
        <w:t xml:space="preserve"> i Chicago 1969 (344 meter) och världens högsta byggnad </w:t>
      </w:r>
      <w:proofErr w:type="spellStart"/>
      <w:r>
        <w:rPr>
          <w:rFonts w:ascii="Times" w:eastAsia="Times" w:hAnsi="Times" w:cs="Times"/>
        </w:rPr>
        <w:t>Burj</w:t>
      </w:r>
      <w:proofErr w:type="spellEnd"/>
      <w:r>
        <w:rPr>
          <w:rFonts w:ascii="Times" w:eastAsia="Times" w:hAnsi="Times" w:cs="Times"/>
        </w:rPr>
        <w:t xml:space="preserve"> </w:t>
      </w:r>
      <w:proofErr w:type="spellStart"/>
      <w:r>
        <w:rPr>
          <w:rFonts w:ascii="Times" w:eastAsia="Times" w:hAnsi="Times" w:cs="Times"/>
        </w:rPr>
        <w:t>Khalifa</w:t>
      </w:r>
      <w:proofErr w:type="spellEnd"/>
      <w:r>
        <w:rPr>
          <w:rFonts w:ascii="Times" w:eastAsia="Times" w:hAnsi="Times" w:cs="Times"/>
        </w:rPr>
        <w:t xml:space="preserve"> 2010 (826 meter). </w:t>
      </w:r>
    </w:p>
    <w:p w:rsidR="003934A8" w:rsidRDefault="003934A8">
      <w:pPr>
        <w:pStyle w:val="Brdtext"/>
        <w:widowControl w:val="0"/>
        <w:spacing w:line="288" w:lineRule="auto"/>
        <w:rPr>
          <w:rFonts w:ascii="Times" w:eastAsia="Times" w:hAnsi="Times" w:cs="Times"/>
        </w:rPr>
      </w:pPr>
    </w:p>
    <w:p w:rsidR="003934A8" w:rsidRDefault="000776CF">
      <w:pPr>
        <w:pStyle w:val="Brdtext"/>
        <w:widowControl w:val="0"/>
        <w:spacing w:line="288" w:lineRule="auto"/>
        <w:rPr>
          <w:rFonts w:ascii="Times" w:eastAsia="Times" w:hAnsi="Times" w:cs="Times"/>
          <w:b/>
          <w:bCs/>
        </w:rPr>
      </w:pPr>
      <w:r>
        <w:rPr>
          <w:rFonts w:ascii="Times" w:eastAsia="Times" w:hAnsi="Times" w:cs="Times"/>
          <w:b/>
          <w:bCs/>
        </w:rPr>
        <w:t>Polstjärnan</w:t>
      </w:r>
    </w:p>
    <w:p w:rsidR="003934A8" w:rsidRDefault="000776CF">
      <w:pPr>
        <w:pStyle w:val="Brdtext"/>
        <w:spacing w:line="288" w:lineRule="auto"/>
        <w:rPr>
          <w:rFonts w:ascii="Times" w:eastAsia="Times" w:hAnsi="Times" w:cs="Times"/>
        </w:rPr>
      </w:pPr>
      <w:r>
        <w:rPr>
          <w:rFonts w:ascii="Times" w:eastAsia="Times" w:hAnsi="Times" w:cs="Times"/>
        </w:rPr>
        <w:t>SOM har kallat sitt förslag Polstjärnan. Enligt jury</w:t>
      </w:r>
      <w:r>
        <w:rPr>
          <w:rFonts w:ascii="Times" w:eastAsia="Times" w:hAnsi="Times" w:cs="Times"/>
        </w:rPr>
        <w:t>n ä</w:t>
      </w:r>
      <w:r>
        <w:rPr>
          <w:rFonts w:ascii="Times" w:eastAsia="Times" w:hAnsi="Times" w:cs="Times"/>
          <w:lang w:val="da-DK"/>
        </w:rPr>
        <w:t>r den</w:t>
      </w:r>
      <w:r>
        <w:rPr>
          <w:rFonts w:ascii="Times" w:eastAsia="Times" w:hAnsi="Times" w:cs="Times"/>
        </w:rPr>
        <w:t xml:space="preserve"> ”både enkel och intresseskapande i sin formgivning. Med enkla medel varierar byggnaden i både höjd och i sidled med en lek med fasadens material i betong och glas. Det är intresseväckande och intrikat gestaltat.”</w:t>
      </w:r>
    </w:p>
    <w:p w:rsidR="003934A8" w:rsidRDefault="003934A8">
      <w:pPr>
        <w:pStyle w:val="Brdtext"/>
        <w:widowControl w:val="0"/>
        <w:spacing w:line="288" w:lineRule="auto"/>
        <w:rPr>
          <w:rFonts w:ascii="Times" w:eastAsia="Times" w:hAnsi="Times" w:cs="Times"/>
        </w:rPr>
      </w:pPr>
    </w:p>
    <w:p w:rsidR="003934A8" w:rsidRDefault="000776CF">
      <w:pPr>
        <w:pStyle w:val="Brdtext"/>
        <w:widowControl w:val="0"/>
        <w:spacing w:line="288" w:lineRule="auto"/>
        <w:rPr>
          <w:rFonts w:ascii="Times" w:eastAsia="Times" w:hAnsi="Times" w:cs="Times"/>
          <w:b/>
          <w:bCs/>
        </w:rPr>
      </w:pPr>
      <w:r>
        <w:rPr>
          <w:rFonts w:ascii="Times" w:eastAsia="Times" w:hAnsi="Times" w:cs="Times"/>
          <w:b/>
          <w:bCs/>
        </w:rPr>
        <w:t>Juryns motivering</w:t>
      </w:r>
    </w:p>
    <w:p w:rsidR="003934A8" w:rsidRDefault="000776CF">
      <w:pPr>
        <w:pStyle w:val="Brdtext"/>
        <w:spacing w:line="288" w:lineRule="auto"/>
        <w:rPr>
          <w:b/>
          <w:bCs/>
          <w:i/>
          <w:iCs/>
          <w:sz w:val="28"/>
          <w:szCs w:val="28"/>
        </w:rPr>
      </w:pPr>
      <w:r>
        <w:rPr>
          <w:rFonts w:ascii="Times" w:eastAsia="Times" w:hAnsi="Times" w:cs="Times"/>
          <w:i/>
          <w:iCs/>
        </w:rPr>
        <w:t>”Ett identitets</w:t>
      </w:r>
      <w:r>
        <w:rPr>
          <w:rFonts w:ascii="Times" w:eastAsia="Times" w:hAnsi="Times" w:cs="Times"/>
          <w:i/>
          <w:iCs/>
        </w:rPr>
        <w:t xml:space="preserve">skapande förslag som tar ett smart helhetsgrepp om både skyskrapa och stadsmiljö. Förslaget integrerar närmiljön till en helhet som ger möjlighet till en levande stadsmiljö. Skyskrapans tydliga identitet ger karaktär och vitalitet till Lindholmen och blir </w:t>
      </w:r>
      <w:r>
        <w:rPr>
          <w:rFonts w:ascii="Times" w:eastAsia="Times" w:hAnsi="Times" w:cs="Times"/>
          <w:i/>
          <w:iCs/>
        </w:rPr>
        <w:t>Göteborgs nya landmärke och stolthet.”</w:t>
      </w:r>
    </w:p>
    <w:p w:rsidR="003934A8" w:rsidRDefault="003934A8">
      <w:pPr>
        <w:pStyle w:val="Brdtext"/>
        <w:widowControl w:val="0"/>
        <w:spacing w:line="288" w:lineRule="auto"/>
        <w:rPr>
          <w:rFonts w:ascii="Times" w:eastAsia="Times" w:hAnsi="Times" w:cs="Times"/>
          <w:color w:val="1C1C1C"/>
          <w:u w:color="1C1C1C"/>
        </w:rPr>
      </w:pPr>
    </w:p>
    <w:p w:rsidR="003934A8" w:rsidRDefault="000776CF">
      <w:pPr>
        <w:pStyle w:val="Brdtext"/>
        <w:widowControl w:val="0"/>
        <w:spacing w:line="288" w:lineRule="auto"/>
        <w:rPr>
          <w:rFonts w:ascii="Times" w:eastAsia="Times" w:hAnsi="Times" w:cs="Times"/>
          <w:b/>
          <w:bCs/>
          <w:color w:val="1C1C1C"/>
          <w:u w:color="1C1C1C"/>
        </w:rPr>
      </w:pPr>
      <w:r w:rsidRPr="00BB68D0">
        <w:rPr>
          <w:rFonts w:ascii="Times" w:eastAsia="Times" w:hAnsi="Times" w:cs="Times"/>
          <w:b/>
          <w:bCs/>
          <w:color w:val="1C1C1C"/>
          <w:u w:color="1C1C1C"/>
        </w:rPr>
        <w:t>Om Skidmore, Owings &amp; Merill</w:t>
      </w:r>
      <w:r>
        <w:rPr>
          <w:rFonts w:ascii="Times" w:eastAsia="Times" w:hAnsi="Times" w:cs="Times"/>
          <w:b/>
          <w:bCs/>
          <w:color w:val="1C1C1C"/>
          <w:u w:color="1C1C1C"/>
        </w:rPr>
        <w:t xml:space="preserve"> (SOM)</w:t>
      </w:r>
    </w:p>
    <w:p w:rsidR="003934A8" w:rsidRDefault="000776CF">
      <w:pPr>
        <w:pStyle w:val="Brdtext"/>
        <w:widowControl w:val="0"/>
        <w:spacing w:after="140" w:line="288" w:lineRule="auto"/>
        <w:rPr>
          <w:rFonts w:ascii="Times" w:eastAsia="Times" w:hAnsi="Times" w:cs="Times"/>
        </w:rPr>
      </w:pPr>
      <w:r w:rsidRPr="00BB68D0">
        <w:rPr>
          <w:rFonts w:ascii="Times" w:eastAsia="Times" w:hAnsi="Times" w:cs="Times"/>
        </w:rPr>
        <w:t>Skidmore, Owings &amp; Merrill</w:t>
      </w:r>
      <w:r>
        <w:rPr>
          <w:rFonts w:ascii="Times" w:eastAsia="Times" w:hAnsi="Times" w:cs="Times"/>
        </w:rPr>
        <w:t xml:space="preserve"> är en amerikansk arkitektbyrå. SOM grundades i Chicago 1936 som en ingenjörs- och arkitektfirma av </w:t>
      </w:r>
      <w:hyperlink r:id="rId7" w:history="1">
        <w:r w:rsidRPr="00BB68D0">
          <w:rPr>
            <w:rStyle w:val="Hyperlink0"/>
            <w:lang w:val="sv-SE"/>
          </w:rPr>
          <w:t>Louis Skidmore</w:t>
        </w:r>
      </w:hyperlink>
      <w:r>
        <w:rPr>
          <w:rFonts w:ascii="Times" w:eastAsia="Times" w:hAnsi="Times" w:cs="Times"/>
        </w:rPr>
        <w:t xml:space="preserve"> och </w:t>
      </w:r>
      <w:hyperlink r:id="rId8" w:history="1">
        <w:r w:rsidRPr="00BB68D0">
          <w:rPr>
            <w:rStyle w:val="Hyperlink0"/>
            <w:lang w:val="sv-SE"/>
          </w:rPr>
          <w:t>Nathaniel Owings</w:t>
        </w:r>
      </w:hyperlink>
      <w:r>
        <w:rPr>
          <w:rFonts w:ascii="Times" w:eastAsia="Times" w:hAnsi="Times" w:cs="Times"/>
        </w:rPr>
        <w:t xml:space="preserve">. 1939 trädde </w:t>
      </w:r>
      <w:hyperlink r:id="rId9" w:history="1">
        <w:r>
          <w:rPr>
            <w:rStyle w:val="Hyperlink1"/>
          </w:rPr>
          <w:t>John O. Merrill</w:t>
        </w:r>
      </w:hyperlink>
      <w:r>
        <w:rPr>
          <w:rFonts w:ascii="Times" w:eastAsia="Times" w:hAnsi="Times" w:cs="Times"/>
        </w:rPr>
        <w:t xml:space="preserve"> in i </w:t>
      </w:r>
      <w:proofErr w:type="spellStart"/>
      <w:r>
        <w:rPr>
          <w:rFonts w:ascii="Times" w:eastAsia="Times" w:hAnsi="Times" w:cs="Times"/>
        </w:rPr>
        <w:t>fö</w:t>
      </w:r>
      <w:proofErr w:type="spellEnd"/>
      <w:r>
        <w:rPr>
          <w:rFonts w:ascii="Times" w:eastAsia="Times" w:hAnsi="Times" w:cs="Times"/>
          <w:lang w:val="da-DK"/>
        </w:rPr>
        <w:t>retaget. Byr</w:t>
      </w:r>
      <w:r>
        <w:rPr>
          <w:rFonts w:ascii="Times" w:eastAsia="Times" w:hAnsi="Times" w:cs="Times"/>
        </w:rPr>
        <w:t>ån öppnade sitt första kontor i New York 1937 och har sedan vuxit till en av världens största arkitektkontor med specialisering på stora konto</w:t>
      </w:r>
      <w:r>
        <w:rPr>
          <w:rFonts w:ascii="Times" w:eastAsia="Times" w:hAnsi="Times" w:cs="Times"/>
        </w:rPr>
        <w:t xml:space="preserve">rshus. Det var SOM </w:t>
      </w:r>
      <w:proofErr w:type="spellStart"/>
      <w:r>
        <w:rPr>
          <w:rFonts w:ascii="Times" w:eastAsia="Times" w:hAnsi="Times" w:cs="Times"/>
        </w:rPr>
        <w:t>som</w:t>
      </w:r>
      <w:proofErr w:type="spellEnd"/>
      <w:r>
        <w:rPr>
          <w:rFonts w:ascii="Times" w:eastAsia="Times" w:hAnsi="Times" w:cs="Times"/>
        </w:rPr>
        <w:t xml:space="preserve"> i stor skala introducerade modernistiska höghus med glasfasader. Firman har ritat några av världens högsta byggnader, till exempel </w:t>
      </w:r>
      <w:hyperlink r:id="rId10" w:history="1">
        <w:r>
          <w:rPr>
            <w:rStyle w:val="Hyperlink1"/>
          </w:rPr>
          <w:t>John Hancock Center</w:t>
        </w:r>
      </w:hyperlink>
      <w:r>
        <w:rPr>
          <w:rFonts w:ascii="Times" w:eastAsia="Times" w:hAnsi="Times" w:cs="Times"/>
        </w:rPr>
        <w:t xml:space="preserve"> i Chicago 1969, S</w:t>
      </w:r>
      <w:r>
        <w:rPr>
          <w:rFonts w:ascii="Times" w:eastAsia="Times" w:hAnsi="Times" w:cs="Times"/>
        </w:rPr>
        <w:t xml:space="preserve">ears Tower i Chicago 1973 och </w:t>
      </w:r>
      <w:hyperlink r:id="rId11" w:history="1">
        <w:proofErr w:type="spellStart"/>
        <w:r>
          <w:rPr>
            <w:rStyle w:val="Hyperlink1"/>
          </w:rPr>
          <w:t>Burj</w:t>
        </w:r>
        <w:proofErr w:type="spellEnd"/>
        <w:r>
          <w:rPr>
            <w:rStyle w:val="Hyperlink1"/>
          </w:rPr>
          <w:t xml:space="preserve"> </w:t>
        </w:r>
        <w:proofErr w:type="spellStart"/>
        <w:r>
          <w:rPr>
            <w:rStyle w:val="Hyperlink1"/>
          </w:rPr>
          <w:t>Khalifa</w:t>
        </w:r>
        <w:proofErr w:type="spellEnd"/>
      </w:hyperlink>
      <w:r>
        <w:rPr>
          <w:rFonts w:ascii="Times" w:eastAsia="Times" w:hAnsi="Times" w:cs="Times"/>
        </w:rPr>
        <w:t xml:space="preserve"> i </w:t>
      </w:r>
      <w:hyperlink r:id="rId12" w:history="1">
        <w:r>
          <w:rPr>
            <w:rStyle w:val="Hyperlink1"/>
          </w:rPr>
          <w:t>Dubai</w:t>
        </w:r>
      </w:hyperlink>
      <w:r>
        <w:rPr>
          <w:rFonts w:ascii="Times" w:eastAsia="Times" w:hAnsi="Times" w:cs="Times"/>
        </w:rPr>
        <w:t xml:space="preserve"> 2010. </w:t>
      </w:r>
    </w:p>
    <w:p w:rsidR="003934A8" w:rsidRDefault="003934A8">
      <w:pPr>
        <w:pStyle w:val="Brdtext"/>
        <w:spacing w:line="288" w:lineRule="auto"/>
        <w:rPr>
          <w:rFonts w:ascii="Times" w:eastAsia="Times" w:hAnsi="Times" w:cs="Times"/>
          <w:b/>
          <w:bCs/>
        </w:rPr>
      </w:pPr>
    </w:p>
    <w:p w:rsidR="003934A8" w:rsidRDefault="003934A8">
      <w:pPr>
        <w:pStyle w:val="Brdtext"/>
        <w:spacing w:line="288" w:lineRule="auto"/>
        <w:rPr>
          <w:rFonts w:ascii="Times" w:eastAsia="Times" w:hAnsi="Times" w:cs="Times"/>
          <w:b/>
          <w:bCs/>
        </w:rPr>
      </w:pPr>
    </w:p>
    <w:p w:rsidR="003934A8" w:rsidRDefault="000776CF">
      <w:pPr>
        <w:pStyle w:val="Brdtext"/>
        <w:spacing w:line="288" w:lineRule="auto"/>
        <w:rPr>
          <w:rFonts w:ascii="Times" w:eastAsia="Times" w:hAnsi="Times" w:cs="Times"/>
          <w:b/>
          <w:bCs/>
        </w:rPr>
      </w:pPr>
      <w:r>
        <w:rPr>
          <w:rFonts w:ascii="Times" w:eastAsia="Times" w:hAnsi="Times" w:cs="Times"/>
          <w:b/>
          <w:bCs/>
        </w:rPr>
        <w:t xml:space="preserve">För eventuella frågor, vänligen kontakta: </w:t>
      </w:r>
      <w:r>
        <w:rPr>
          <w:rFonts w:ascii="Times" w:eastAsia="Times" w:hAnsi="Times" w:cs="Times"/>
          <w:b/>
          <w:bCs/>
        </w:rPr>
        <w:tab/>
      </w:r>
    </w:p>
    <w:p w:rsidR="003934A8" w:rsidRDefault="000776CF">
      <w:pPr>
        <w:pStyle w:val="Brdtext"/>
        <w:spacing w:line="288" w:lineRule="auto"/>
        <w:rPr>
          <w:b/>
          <w:bCs/>
          <w:sz w:val="28"/>
          <w:szCs w:val="28"/>
        </w:rPr>
      </w:pPr>
      <w:r>
        <w:t xml:space="preserve">Björn Siesjö, Stadsarkitekt Göteborg, </w:t>
      </w:r>
      <w:r>
        <w:rPr>
          <w:u w:color="1A1A1A"/>
        </w:rPr>
        <w:t>031-368 18 21</w:t>
      </w:r>
    </w:p>
    <w:p w:rsidR="003934A8" w:rsidRDefault="000776CF">
      <w:pPr>
        <w:pStyle w:val="Brdtext"/>
        <w:spacing w:line="288" w:lineRule="auto"/>
      </w:pPr>
      <w:r>
        <w:t>Ola Serneke, VD SERNEKE, 0706-24 39 90</w:t>
      </w:r>
      <w:r>
        <w:br/>
      </w:r>
      <w:r>
        <w:t xml:space="preserve">Peter Jackson, </w:t>
      </w:r>
      <w:proofErr w:type="spellStart"/>
      <w:r>
        <w:t>Associate</w:t>
      </w:r>
      <w:proofErr w:type="spellEnd"/>
      <w:r>
        <w:t xml:space="preserve"> Director SOM, 44 (0)20 7798 1253</w:t>
      </w:r>
      <w:bookmarkEnd w:id="0"/>
    </w:p>
    <w:sectPr w:rsidR="003934A8">
      <w:headerReference w:type="default" r:id="rId13"/>
      <w:footerReference w:type="default" r:id="rId1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76CF">
      <w:r>
        <w:separator/>
      </w:r>
    </w:p>
  </w:endnote>
  <w:endnote w:type="continuationSeparator" w:id="0">
    <w:p w:rsidR="00000000" w:rsidRDefault="0007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A8" w:rsidRDefault="003934A8">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76CF">
      <w:r>
        <w:separator/>
      </w:r>
    </w:p>
  </w:footnote>
  <w:footnote w:type="continuationSeparator" w:id="0">
    <w:p w:rsidR="00000000" w:rsidRDefault="0007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A8" w:rsidRDefault="003934A8">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4A8"/>
    <w:rsid w:val="000776CF"/>
    <w:rsid w:val="003934A8"/>
    <w:rsid w:val="00BB68D0"/>
    <w:rsid w:val="00EC6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rPr>
      <w:rFonts w:eastAsia="Times New Roman"/>
      <w:color w:val="000000"/>
      <w:sz w:val="24"/>
      <w:szCs w:val="24"/>
      <w:u w:color="000000"/>
    </w:rPr>
  </w:style>
  <w:style w:type="character" w:customStyle="1" w:styleId="Ingen">
    <w:name w:val="Ingen"/>
  </w:style>
  <w:style w:type="character" w:customStyle="1" w:styleId="Hyperlink0">
    <w:name w:val="Hyperlink.0"/>
    <w:basedOn w:val="Ingen"/>
    <w:rPr>
      <w:rFonts w:ascii="Times" w:eastAsia="Times" w:hAnsi="Times" w:cs="Times"/>
      <w:color w:val="000000"/>
      <w:u w:color="000000"/>
      <w:lang w:val="en-US"/>
    </w:rPr>
  </w:style>
  <w:style w:type="character" w:customStyle="1" w:styleId="Hyperlink1">
    <w:name w:val="Hyperlink.1"/>
    <w:basedOn w:val="Ingen"/>
    <w:rPr>
      <w:rFonts w:ascii="Times" w:eastAsia="Times" w:hAnsi="Times" w:cs="Time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rPr>
      <w:rFonts w:eastAsia="Times New Roman"/>
      <w:color w:val="000000"/>
      <w:sz w:val="24"/>
      <w:szCs w:val="24"/>
      <w:u w:color="000000"/>
    </w:rPr>
  </w:style>
  <w:style w:type="character" w:customStyle="1" w:styleId="Ingen">
    <w:name w:val="Ingen"/>
  </w:style>
  <w:style w:type="character" w:customStyle="1" w:styleId="Hyperlink0">
    <w:name w:val="Hyperlink.0"/>
    <w:basedOn w:val="Ingen"/>
    <w:rPr>
      <w:rFonts w:ascii="Times" w:eastAsia="Times" w:hAnsi="Times" w:cs="Times"/>
      <w:color w:val="000000"/>
      <w:u w:color="000000"/>
      <w:lang w:val="en-US"/>
    </w:rPr>
  </w:style>
  <w:style w:type="character" w:customStyle="1" w:styleId="Hyperlink1">
    <w:name w:val="Hyperlink.1"/>
    <w:basedOn w:val="Ingen"/>
    <w:rPr>
      <w:rFonts w:ascii="Times" w:eastAsia="Times" w:hAnsi="Times" w:cs="Time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wikipedia.org/w/index.php?title=Nathaniel_Owings&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wikipedia.org/w/index.php?title=Louis_Skidmore&amp;action=edit&amp;redlink=1" TargetMode="External"/><Relationship Id="rId12" Type="http://schemas.openxmlformats.org/officeDocument/2006/relationships/hyperlink" Target="http://sv.wikipedia.org/wiki/Duba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wikipedia.org/wiki/Burj_Khalif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wikipedia.org/wiki/John_Hancock_Center" TargetMode="External"/><Relationship Id="rId4" Type="http://schemas.openxmlformats.org/officeDocument/2006/relationships/webSettings" Target="webSettings.xml"/><Relationship Id="rId9" Type="http://schemas.openxmlformats.org/officeDocument/2006/relationships/hyperlink" Target="http://sv.wikipedia.org/w/index.php?title=John_O._Merrill&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Sefa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Järund</dc:creator>
  <cp:lastModifiedBy>Tomas Järund</cp:lastModifiedBy>
  <cp:revision>3</cp:revision>
  <dcterms:created xsi:type="dcterms:W3CDTF">2014-06-18T07:25:00Z</dcterms:created>
  <dcterms:modified xsi:type="dcterms:W3CDTF">2014-06-18T07:35:00Z</dcterms:modified>
</cp:coreProperties>
</file>