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E8" w:rsidRDefault="00656638" w:rsidP="00967077">
      <w:pPr>
        <w:pStyle w:val="Rubrik"/>
      </w:pPr>
      <w:r>
        <w:t xml:space="preserve">Skolbarn får </w:t>
      </w:r>
      <w:r w:rsidR="00FB1979">
        <w:t>skol</w:t>
      </w:r>
      <w:r>
        <w:t>årskort på Havets Hus</w:t>
      </w:r>
    </w:p>
    <w:p w:rsidR="009136E8" w:rsidRDefault="00FB1979">
      <w:pPr>
        <w:rPr>
          <w:rStyle w:val="Diskretbetoning"/>
        </w:rPr>
      </w:pPr>
      <w:r>
        <w:rPr>
          <w:rStyle w:val="Diskretbetoning"/>
        </w:rPr>
        <w:t xml:space="preserve">I höst </w:t>
      </w:r>
      <w:r w:rsidR="005C2C25">
        <w:rPr>
          <w:rStyle w:val="Diskretbetoning"/>
        </w:rPr>
        <w:t>får</w:t>
      </w:r>
      <w:r>
        <w:rPr>
          <w:rStyle w:val="Diskretbetoning"/>
        </w:rPr>
        <w:t xml:space="preserve"> skolbarn i </w:t>
      </w:r>
      <w:r w:rsidRPr="00FB1979">
        <w:rPr>
          <w:rStyle w:val="Diskretbetoning"/>
        </w:rPr>
        <w:t>kommun</w:t>
      </w:r>
      <w:r w:rsidR="005C2C25">
        <w:rPr>
          <w:rStyle w:val="Diskretbetoning"/>
        </w:rPr>
        <w:t>en</w:t>
      </w:r>
      <w:r>
        <w:rPr>
          <w:rStyle w:val="Diskretbetoning"/>
        </w:rPr>
        <w:t xml:space="preserve"> skolårskort på Havets Hus som en del av ett samarbete mellan </w:t>
      </w:r>
      <w:r w:rsidRPr="00FB1979">
        <w:rPr>
          <w:rStyle w:val="Diskretbetoning"/>
        </w:rPr>
        <w:t>Lysekils kommun</w:t>
      </w:r>
      <w:r>
        <w:rPr>
          <w:rStyle w:val="Diskretbetoning"/>
        </w:rPr>
        <w:t xml:space="preserve"> och Havets Hus</w:t>
      </w:r>
      <w:r w:rsidR="00E74038">
        <w:rPr>
          <w:rStyle w:val="Diskretbetoning"/>
        </w:rPr>
        <w:t xml:space="preserve">. </w:t>
      </w:r>
    </w:p>
    <w:p w:rsidR="00FA17FB" w:rsidRDefault="00B12B53">
      <w:r w:rsidRPr="00B12B53">
        <w:t>I samarbete</w:t>
      </w:r>
      <w:r w:rsidR="00FA17FB">
        <w:t>t</w:t>
      </w:r>
      <w:r w:rsidRPr="00B12B53">
        <w:t xml:space="preserve"> med Lysekils kommun erbjuder Havets Hus skolårskort för</w:t>
      </w:r>
      <w:r w:rsidR="00160616">
        <w:t xml:space="preserve"> alla elever i </w:t>
      </w:r>
      <w:r w:rsidR="00160616" w:rsidRPr="00160616">
        <w:rPr>
          <w:rStyle w:val="Diskretbetoning"/>
          <w:i w:val="0"/>
        </w:rPr>
        <w:t>F</w:t>
      </w:r>
      <w:r w:rsidR="001F6791">
        <w:rPr>
          <w:rStyle w:val="Diskretbetoning"/>
          <w:i w:val="0"/>
        </w:rPr>
        <w:t>örskoleklass</w:t>
      </w:r>
      <w:r w:rsidR="00905309">
        <w:rPr>
          <w:rStyle w:val="Diskretbetoning"/>
          <w:i w:val="0"/>
        </w:rPr>
        <w:t xml:space="preserve"> till och med årskurs </w:t>
      </w:r>
      <w:r w:rsidR="00160616" w:rsidRPr="00160616">
        <w:rPr>
          <w:rStyle w:val="Diskretbetoning"/>
          <w:i w:val="0"/>
        </w:rPr>
        <w:t>9</w:t>
      </w:r>
      <w:r w:rsidR="001F6791">
        <w:rPr>
          <w:rStyle w:val="Diskretbetoning"/>
          <w:i w:val="0"/>
        </w:rPr>
        <w:t>,</w:t>
      </w:r>
      <w:r w:rsidR="00160616" w:rsidRPr="00160616">
        <w:rPr>
          <w:rStyle w:val="Diskretbetoning"/>
          <w:i w:val="0"/>
        </w:rPr>
        <w:t xml:space="preserve"> för läsåret</w:t>
      </w:r>
      <w:r w:rsidR="00160616">
        <w:rPr>
          <w:rStyle w:val="Diskretbetoning"/>
        </w:rPr>
        <w:t xml:space="preserve"> </w:t>
      </w:r>
      <w:r w:rsidRPr="00B12B53">
        <w:t>2016/2017.</w:t>
      </w:r>
      <w:r>
        <w:t xml:space="preserve"> </w:t>
      </w:r>
      <w:r w:rsidR="00FA17FB">
        <w:t xml:space="preserve">Havets Hus erbjuder även ett utbildningsprogram som lärare och elever kan ta del av. </w:t>
      </w:r>
    </w:p>
    <w:p w:rsidR="00FA17FB" w:rsidRDefault="00905309" w:rsidP="00905309">
      <w:r>
        <w:t xml:space="preserve">– </w:t>
      </w:r>
      <w:r w:rsidR="00160616">
        <w:t>Utbildningsprogrammet innebär bland annat att lärarna får tillgång till studiematerial och kan använda Havets Hus som ett externt klassrum,</w:t>
      </w:r>
      <w:r w:rsidR="00D104E5">
        <w:t xml:space="preserve"> </w:t>
      </w:r>
      <w:r w:rsidR="00160616">
        <w:t xml:space="preserve">säger Maria Jämting, </w:t>
      </w:r>
      <w:r w:rsidR="00160616" w:rsidRPr="00DE356D">
        <w:t>VD på Havets Hus</w:t>
      </w:r>
      <w:r w:rsidR="00FA17FB">
        <w:t xml:space="preserve">. </w:t>
      </w:r>
    </w:p>
    <w:p w:rsidR="00905309" w:rsidRDefault="00905309" w:rsidP="00905309"/>
    <w:p w:rsidR="00905309" w:rsidRDefault="00905309">
      <w:r>
        <w:t>Naturliga mötesplatser</w:t>
      </w:r>
    </w:p>
    <w:p w:rsidR="00160616" w:rsidRDefault="00160616">
      <w:r>
        <w:t xml:space="preserve">Samarbetet mellan Lysekils kommun och Havets Hus är framtaget inom det kommunala projektet </w:t>
      </w:r>
      <w:r w:rsidR="00905309">
        <w:t>”</w:t>
      </w:r>
      <w:r w:rsidRPr="00905309">
        <w:t>Integration 2016</w:t>
      </w:r>
      <w:r w:rsidR="00905309">
        <w:rPr>
          <w:i/>
        </w:rPr>
        <w:t>”</w:t>
      </w:r>
      <w:r>
        <w:rPr>
          <w:i/>
        </w:rPr>
        <w:t xml:space="preserve">. </w:t>
      </w:r>
      <w:r>
        <w:t xml:space="preserve">Projektets syfte är att skapa integrationsfrämjande aktiviteter och mötesplatser </w:t>
      </w:r>
      <w:r w:rsidR="00FA17FB">
        <w:t>för kommunens invånare</w:t>
      </w:r>
      <w:r>
        <w:t>.</w:t>
      </w:r>
    </w:p>
    <w:p w:rsidR="00160616" w:rsidRDefault="00905309" w:rsidP="00905309">
      <w:r w:rsidRPr="009E14E7">
        <w:t xml:space="preserve">– </w:t>
      </w:r>
      <w:r w:rsidR="00160616" w:rsidRPr="009E14E7">
        <w:t>Havets Hus är redan en naturlig mötesplats för många kommun</w:t>
      </w:r>
      <w:r w:rsidRPr="009E14E7">
        <w:t>invånare och turister i Lysekil</w:t>
      </w:r>
      <w:r w:rsidR="0033482D" w:rsidRPr="009E14E7">
        <w:t xml:space="preserve">. </w:t>
      </w:r>
      <w:r w:rsidR="00FA17FB" w:rsidRPr="009E14E7">
        <w:t>Skolårskorten skapar en möjlighet för</w:t>
      </w:r>
      <w:r w:rsidR="0033482D" w:rsidRPr="009E14E7">
        <w:t xml:space="preserve"> </w:t>
      </w:r>
      <w:r w:rsidR="0033482D" w:rsidRPr="009E14E7">
        <w:rPr>
          <w:i/>
        </w:rPr>
        <w:t>alla</w:t>
      </w:r>
      <w:r w:rsidR="00FA17FB" w:rsidRPr="009E14E7">
        <w:t xml:space="preserve"> </w:t>
      </w:r>
      <w:r w:rsidR="0033482D" w:rsidRPr="009E14E7">
        <w:t>familjer i Lysekils kommun</w:t>
      </w:r>
      <w:r w:rsidR="00FA17FB" w:rsidRPr="009E14E7">
        <w:t xml:space="preserve"> att mötas och utbyta erfarenheter – med havet som utgångspunkt,</w:t>
      </w:r>
      <w:r>
        <w:t xml:space="preserve"> säge</w:t>
      </w:r>
      <w:r w:rsidR="00160616">
        <w:t>r Sanna Lannesjö</w:t>
      </w:r>
      <w:r>
        <w:t>,</w:t>
      </w:r>
      <w:r w:rsidRPr="00905309">
        <w:t xml:space="preserve"> </w:t>
      </w:r>
      <w:r>
        <w:t>integrationssamordnare i Lysekils kommun.</w:t>
      </w:r>
    </w:p>
    <w:p w:rsidR="00160616" w:rsidRDefault="00160616">
      <w:r>
        <w:t>Skolårskorten kommer att delas ut i skolan</w:t>
      </w:r>
      <w:r w:rsidR="00FA17FB">
        <w:t xml:space="preserve"> vid</w:t>
      </w:r>
      <w:r>
        <w:t xml:space="preserve"> </w:t>
      </w:r>
      <w:r w:rsidR="000168FD">
        <w:t>terminsstart</w:t>
      </w:r>
      <w:r w:rsidR="00FA17FB">
        <w:t xml:space="preserve"> hösten 2016,</w:t>
      </w:r>
      <w:r>
        <w:t xml:space="preserve"> och i samband med </w:t>
      </w:r>
      <w:r w:rsidR="00FA17FB">
        <w:t>detta</w:t>
      </w:r>
      <w:r>
        <w:t xml:space="preserve"> </w:t>
      </w:r>
      <w:r w:rsidR="00FA17FB">
        <w:t>arrangerar</w:t>
      </w:r>
      <w:r>
        <w:t xml:space="preserve"> Havets Hus</w:t>
      </w:r>
      <w:r w:rsidR="00392728">
        <w:t>,</w:t>
      </w:r>
      <w:r w:rsidR="00453B86">
        <w:t xml:space="preserve"> tillsammans med Lysekils kommun</w:t>
      </w:r>
      <w:r w:rsidR="00392728">
        <w:t>,</w:t>
      </w:r>
      <w:r>
        <w:t xml:space="preserve"> ett evenemang</w:t>
      </w:r>
      <w:r w:rsidR="00297519">
        <w:t xml:space="preserve"> för hela familjen</w:t>
      </w:r>
      <w:r>
        <w:t>.</w:t>
      </w:r>
    </w:p>
    <w:p w:rsidR="00EB3645" w:rsidRDefault="00905309" w:rsidP="00905309">
      <w:r w:rsidRPr="00F94BE1">
        <w:t xml:space="preserve">– </w:t>
      </w:r>
      <w:r w:rsidR="007A226C" w:rsidRPr="00F94BE1">
        <w:t xml:space="preserve">Vi lanserar skolårskorten i samband med ett jippo </w:t>
      </w:r>
      <w:r w:rsidR="00EB3645" w:rsidRPr="00F94BE1">
        <w:t xml:space="preserve">på </w:t>
      </w:r>
      <w:r w:rsidR="007A226C" w:rsidRPr="00F94BE1">
        <w:t>Havets Hus i september</w:t>
      </w:r>
      <w:r w:rsidR="00EB3645" w:rsidRPr="00F94BE1">
        <w:t xml:space="preserve">. </w:t>
      </w:r>
      <w:r w:rsidR="00206675" w:rsidRPr="00F94BE1">
        <w:t xml:space="preserve">Då </w:t>
      </w:r>
      <w:r w:rsidR="00453B86" w:rsidRPr="00F94BE1">
        <w:t xml:space="preserve">kommer vi </w:t>
      </w:r>
      <w:r w:rsidR="00193776" w:rsidRPr="00F94BE1">
        <w:t>bjuda in skolbarnen och deras föräldrar</w:t>
      </w:r>
      <w:r w:rsidR="00392728">
        <w:t>,</w:t>
      </w:r>
      <w:r w:rsidR="00193776" w:rsidRPr="00F94BE1">
        <w:t xml:space="preserve"> </w:t>
      </w:r>
      <w:r w:rsidR="00297519" w:rsidRPr="00F94BE1">
        <w:t>och det</w:t>
      </w:r>
      <w:r w:rsidR="00EB3645" w:rsidRPr="00F94BE1">
        <w:t xml:space="preserve"> kommer finnas aktiviteter för hela familjen</w:t>
      </w:r>
      <w:r w:rsidR="00AC4085" w:rsidRPr="00F94BE1">
        <w:t xml:space="preserve">. </w:t>
      </w:r>
      <w:r w:rsidR="00392728">
        <w:t>Det blir f</w:t>
      </w:r>
      <w:r w:rsidR="00900E77">
        <w:t>ri entré för alla barn</w:t>
      </w:r>
      <w:r w:rsidR="00392728">
        <w:t>,</w:t>
      </w:r>
      <w:r w:rsidR="00900E77">
        <w:t xml:space="preserve"> och de </w:t>
      </w:r>
      <w:r w:rsidR="00392728">
        <w:t xml:space="preserve">femtio </w:t>
      </w:r>
      <w:r w:rsidR="00900E77">
        <w:t xml:space="preserve">första </w:t>
      </w:r>
      <w:r w:rsidR="00392728">
        <w:t>föräldrarna varje timme</w:t>
      </w:r>
      <w:r w:rsidR="00900E77">
        <w:t xml:space="preserve">. </w:t>
      </w:r>
      <w:r w:rsidR="00AC4085" w:rsidRPr="00F94BE1">
        <w:t>V</w:t>
      </w:r>
      <w:r w:rsidR="00EB3645" w:rsidRPr="00F94BE1">
        <w:t>i</w:t>
      </w:r>
      <w:r w:rsidR="00AC4085" w:rsidRPr="00F94BE1">
        <w:t xml:space="preserve"> ser</w:t>
      </w:r>
      <w:r w:rsidR="00EB3645" w:rsidRPr="00F94BE1">
        <w:t xml:space="preserve"> fram emot ett bra samarbete med Lysekils kommun och önskar lärare och elever välkomna!”, avslutar Maria.</w:t>
      </w:r>
    </w:p>
    <w:p w:rsidR="009D746E" w:rsidRDefault="009D746E" w:rsidP="00F72A36"/>
    <w:p w:rsidR="007C0447" w:rsidRDefault="007C0447" w:rsidP="00F72A36">
      <w:bookmarkStart w:id="0" w:name="_GoBack"/>
      <w:r>
        <w:t xml:space="preserve">Faktaruta </w:t>
      </w:r>
      <w:r w:rsidR="00EB3645">
        <w:t>1</w:t>
      </w:r>
    </w:p>
    <w:p w:rsidR="00A71889" w:rsidRDefault="00A71889" w:rsidP="00A71889">
      <w:pPr>
        <w:pStyle w:val="Rubrik2"/>
      </w:pPr>
      <w:r>
        <w:t xml:space="preserve">Projekt Integration 2016 </w:t>
      </w:r>
    </w:p>
    <w:p w:rsidR="00A71889" w:rsidRDefault="00A71889" w:rsidP="00A71889">
      <w:r>
        <w:t xml:space="preserve">Antalet nyanlända har ökat i Lysekils kommun under 2015. Kommunen har </w:t>
      </w:r>
      <w:r w:rsidR="00297519">
        <w:t>fått</w:t>
      </w:r>
      <w:r>
        <w:t xml:space="preserve"> ett statsbidrag för särskilda integrationsfrämjande insatser under 2016.</w:t>
      </w:r>
      <w:r w:rsidR="00EB3645">
        <w:t xml:space="preserve"> Syftet med projektet är att skapa ökad integration och sysselsättning. </w:t>
      </w:r>
      <w:r w:rsidR="00297519">
        <w:br/>
      </w:r>
    </w:p>
    <w:p w:rsidR="00297519" w:rsidRDefault="00297519" w:rsidP="00A71889">
      <w:r>
        <w:t>Faktaruta 2</w:t>
      </w:r>
    </w:p>
    <w:p w:rsidR="00A71889" w:rsidRDefault="00EB3645" w:rsidP="00EB3645">
      <w:pPr>
        <w:pStyle w:val="Rubrik2"/>
      </w:pPr>
      <w:r>
        <w:t>Vad är integration</w:t>
      </w:r>
      <w:r w:rsidR="00297519">
        <w:t>?</w:t>
      </w:r>
    </w:p>
    <w:p w:rsidR="00EB3645" w:rsidRDefault="00EB3645" w:rsidP="00F72A36">
      <w:pPr>
        <w:rPr>
          <w:sz w:val="16"/>
          <w:szCs w:val="16"/>
        </w:rPr>
      </w:pPr>
      <w:r w:rsidRPr="00EB3645">
        <w:t>Integration är i dagens Sverige ett begrepp som uppträder i många olika sammanhang. Begreppet används oftast för att rubricera den process genom vilka personer med annat etniskt ursprung än den svenska blir delaktiga i samhället</w:t>
      </w:r>
      <w:r w:rsidR="0059493E">
        <w:t xml:space="preserve"> </w:t>
      </w:r>
      <w:r w:rsidR="0059493E" w:rsidRPr="009E14E7">
        <w:t xml:space="preserve">men </w:t>
      </w:r>
      <w:r w:rsidR="006A78A2" w:rsidRPr="009E14E7">
        <w:t>handlar</w:t>
      </w:r>
      <w:r w:rsidR="0059493E" w:rsidRPr="009E14E7">
        <w:t xml:space="preserve"> egentligen </w:t>
      </w:r>
      <w:r w:rsidR="006A78A2" w:rsidRPr="009E14E7">
        <w:t xml:space="preserve">om att </w:t>
      </w:r>
      <w:r w:rsidR="006A78A2" w:rsidRPr="009E14E7">
        <w:rPr>
          <w:i/>
        </w:rPr>
        <w:t>alla</w:t>
      </w:r>
      <w:r w:rsidR="0059493E" w:rsidRPr="009E14E7">
        <w:t xml:space="preserve"> samhällsinvånare</w:t>
      </w:r>
      <w:r w:rsidRPr="00EB3645">
        <w:t xml:space="preserve"> </w:t>
      </w:r>
      <w:r w:rsidR="006A78A2">
        <w:t>känner</w:t>
      </w:r>
      <w:r w:rsidRPr="00EB3645">
        <w:t xml:space="preserve"> sig delaktig</w:t>
      </w:r>
      <w:r w:rsidR="006A78A2">
        <w:t>a</w:t>
      </w:r>
      <w:r w:rsidRPr="00EB3645">
        <w:t xml:space="preserve"> i samhället.</w:t>
      </w:r>
      <w:r>
        <w:t xml:space="preserve"> </w:t>
      </w:r>
      <w:r w:rsidR="00297519" w:rsidRPr="00297519">
        <w:t>Integration förutsätter ömsesidig respekt och förståelse mellan människor samt kunskap om varandras kultur, synsätt och samhälle.</w:t>
      </w:r>
      <w:r w:rsidR="00297519">
        <w:br/>
      </w:r>
      <w:r w:rsidRPr="00EB3645">
        <w:rPr>
          <w:sz w:val="16"/>
          <w:szCs w:val="16"/>
        </w:rPr>
        <w:t xml:space="preserve">(Källa: </w:t>
      </w:r>
      <w:hyperlink r:id="rId7" w:history="1">
        <w:r w:rsidR="00900E77" w:rsidRPr="00482139">
          <w:rPr>
            <w:rStyle w:val="Hyperlnk"/>
            <w:sz w:val="16"/>
            <w:szCs w:val="16"/>
          </w:rPr>
          <w:t>http://www.lansstyrelsen.se/Gotland/Sv/manniska-och-samhalle/integration/Pages/index.aspx</w:t>
        </w:r>
      </w:hyperlink>
      <w:bookmarkEnd w:id="0"/>
      <w:r w:rsidRPr="00EB3645">
        <w:rPr>
          <w:sz w:val="16"/>
          <w:szCs w:val="16"/>
        </w:rPr>
        <w:t>)</w:t>
      </w:r>
    </w:p>
    <w:p w:rsidR="00900E77" w:rsidRDefault="00900E77" w:rsidP="00F72A36">
      <w:pPr>
        <w:rPr>
          <w:sz w:val="16"/>
          <w:szCs w:val="16"/>
        </w:rPr>
      </w:pPr>
    </w:p>
    <w:p w:rsidR="00900E77" w:rsidRDefault="00900E77" w:rsidP="00900E77"/>
    <w:p w:rsidR="00900E77" w:rsidRDefault="00900E77" w:rsidP="00900E77"/>
    <w:p w:rsidR="00900E77" w:rsidRDefault="00F82C9F" w:rsidP="00900E77">
      <w:r>
        <w:lastRenderedPageBreak/>
        <w:t>Faktaruta 3</w:t>
      </w:r>
    </w:p>
    <w:p w:rsidR="00900E77" w:rsidRDefault="00F82C9F" w:rsidP="00900E77">
      <w:r>
        <w:t>Användbara länkar</w:t>
      </w:r>
    </w:p>
    <w:p w:rsidR="00F82C9F" w:rsidRDefault="00F82C9F" w:rsidP="00900E77">
      <w:r>
        <w:t>Mer information om Lysekils kommun och integration:</w:t>
      </w:r>
      <w:r>
        <w:br/>
      </w:r>
      <w:hyperlink r:id="rId8" w:history="1">
        <w:r w:rsidRPr="00482139">
          <w:rPr>
            <w:rStyle w:val="Hyperlnk"/>
          </w:rPr>
          <w:t>http://www.lysekil.se/omsorg-och-hjalp/invandring-och-integration.html</w:t>
        </w:r>
      </w:hyperlink>
    </w:p>
    <w:p w:rsidR="00900E77" w:rsidRDefault="00900E77" w:rsidP="00900E77">
      <w:r>
        <w:t xml:space="preserve">Mer information om Havets Hus: </w:t>
      </w:r>
      <w:hyperlink r:id="rId9" w:history="1">
        <w:r>
          <w:rPr>
            <w:rStyle w:val="Hyperlnk"/>
          </w:rPr>
          <w:t>http://www.havetshus.se/</w:t>
        </w:r>
      </w:hyperlink>
    </w:p>
    <w:p w:rsidR="00900E77" w:rsidRDefault="00900E77" w:rsidP="00900E77">
      <w:r>
        <w:t xml:space="preserve">Mer information om Havets Hus lektionsutbud för grundskolan: </w:t>
      </w:r>
      <w:hyperlink r:id="rId10" w:history="1">
        <w:r>
          <w:rPr>
            <w:rStyle w:val="Hyperlnk"/>
          </w:rPr>
          <w:t>http://www.havetshus.se/skola/grundskola/</w:t>
        </w:r>
      </w:hyperlink>
    </w:p>
    <w:p w:rsidR="00900E77" w:rsidRDefault="00900E77" w:rsidP="00F72A36">
      <w:pPr>
        <w:pBdr>
          <w:bottom w:val="single" w:sz="6" w:space="1" w:color="auto"/>
        </w:pBdr>
      </w:pPr>
    </w:p>
    <w:p w:rsidR="00900E77" w:rsidRDefault="00900E77" w:rsidP="00F72A36"/>
    <w:p w:rsidR="00900E77" w:rsidRDefault="00900E77" w:rsidP="00F72A36">
      <w:r>
        <w:t>Presskontakt</w:t>
      </w:r>
      <w:r w:rsidR="00F82C9F">
        <w:t>er</w:t>
      </w:r>
      <w:r>
        <w:t xml:space="preserve"> </w:t>
      </w:r>
    </w:p>
    <w:p w:rsidR="00F82C9F" w:rsidRDefault="00F82C9F" w:rsidP="00F82C9F">
      <w:r>
        <w:t xml:space="preserve">Sanna Lannesjö, Integrationssamordnare i Lysekils Kommun, </w:t>
      </w:r>
      <w:hyperlink r:id="rId11" w:history="1">
        <w:r w:rsidRPr="00482139">
          <w:rPr>
            <w:rStyle w:val="Hyperlnk"/>
          </w:rPr>
          <w:t>sanna.lannesjo@lysekil.se</w:t>
        </w:r>
      </w:hyperlink>
      <w:r>
        <w:t>,</w:t>
      </w:r>
      <w:proofErr w:type="gramStart"/>
      <w:r>
        <w:t xml:space="preserve"> 0721 - 470310</w:t>
      </w:r>
      <w:proofErr w:type="gramEnd"/>
      <w:r w:rsidRPr="00900E77">
        <w:t xml:space="preserve"> </w:t>
      </w:r>
    </w:p>
    <w:p w:rsidR="00900E77" w:rsidRDefault="00900E77" w:rsidP="00F72A36">
      <w:r>
        <w:t xml:space="preserve">Maria Jämting, VD Havets Hus, </w:t>
      </w:r>
      <w:hyperlink r:id="rId12" w:history="1">
        <w:r w:rsidRPr="00482139">
          <w:rPr>
            <w:rStyle w:val="Hyperlnk"/>
          </w:rPr>
          <w:t>Maria.Jamting@havetshus.se</w:t>
        </w:r>
      </w:hyperlink>
      <w:r>
        <w:t>,</w:t>
      </w:r>
      <w:proofErr w:type="gramStart"/>
      <w:r>
        <w:t xml:space="preserve"> </w:t>
      </w:r>
      <w:r>
        <w:rPr>
          <w:color w:val="000000"/>
          <w:lang w:eastAsia="sv-SE"/>
        </w:rPr>
        <w:t>0705</w:t>
      </w:r>
      <w:r w:rsidR="00455D6C">
        <w:rPr>
          <w:color w:val="000000"/>
          <w:lang w:eastAsia="sv-SE"/>
        </w:rPr>
        <w:t xml:space="preserve"> -</w:t>
      </w:r>
      <w:r>
        <w:rPr>
          <w:color w:val="000000"/>
          <w:lang w:eastAsia="sv-SE"/>
        </w:rPr>
        <w:t xml:space="preserve"> 216530</w:t>
      </w:r>
      <w:proofErr w:type="gramEnd"/>
      <w:r>
        <w:rPr>
          <w:color w:val="000000"/>
          <w:lang w:eastAsia="sv-SE"/>
        </w:rPr>
        <w:t xml:space="preserve"> </w:t>
      </w:r>
    </w:p>
    <w:p w:rsidR="00600FEB" w:rsidRDefault="00600FEB"/>
    <w:sectPr w:rsidR="00600FEB" w:rsidSect="009D746E">
      <w:headerReference w:type="default" r:id="rId13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77" w:rsidRDefault="00967077" w:rsidP="00967077">
      <w:pPr>
        <w:spacing w:after="0" w:line="240" w:lineRule="auto"/>
      </w:pPr>
      <w:r>
        <w:separator/>
      </w:r>
    </w:p>
  </w:endnote>
  <w:endnote w:type="continuationSeparator" w:id="0">
    <w:p w:rsidR="00967077" w:rsidRDefault="00967077" w:rsidP="009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77" w:rsidRDefault="00967077" w:rsidP="00967077">
      <w:pPr>
        <w:spacing w:after="0" w:line="240" w:lineRule="auto"/>
      </w:pPr>
      <w:r>
        <w:separator/>
      </w:r>
    </w:p>
  </w:footnote>
  <w:footnote w:type="continuationSeparator" w:id="0">
    <w:p w:rsidR="00967077" w:rsidRDefault="00967077" w:rsidP="009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77" w:rsidRPr="00967077" w:rsidRDefault="00967077" w:rsidP="00967077">
    <w:pPr>
      <w:rPr>
        <w:rStyle w:val="Starkbetoning"/>
      </w:rPr>
    </w:pPr>
    <w:r w:rsidRPr="00967077">
      <w:rPr>
        <w:rStyle w:val="Starkbetoning"/>
      </w:rPr>
      <w:t>Pressrelease</w:t>
    </w:r>
    <w:r w:rsidRPr="00967077">
      <w:rPr>
        <w:rStyle w:val="Starkbetoning"/>
      </w:rPr>
      <w:tab/>
    </w:r>
  </w:p>
  <w:p w:rsidR="00967077" w:rsidRDefault="009670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FCE"/>
    <w:multiLevelType w:val="hybridMultilevel"/>
    <w:tmpl w:val="963865BE"/>
    <w:lvl w:ilvl="0" w:tplc="8A4ADE74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BB1"/>
    <w:multiLevelType w:val="hybridMultilevel"/>
    <w:tmpl w:val="B52011AE"/>
    <w:lvl w:ilvl="0" w:tplc="6CD0F54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84A"/>
    <w:multiLevelType w:val="hybridMultilevel"/>
    <w:tmpl w:val="FD0C7C94"/>
    <w:lvl w:ilvl="0" w:tplc="0B369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85B"/>
    <w:multiLevelType w:val="hybridMultilevel"/>
    <w:tmpl w:val="43080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E50D3"/>
    <w:multiLevelType w:val="hybridMultilevel"/>
    <w:tmpl w:val="CAB414EE"/>
    <w:lvl w:ilvl="0" w:tplc="6F4AE8F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B5C8A"/>
    <w:multiLevelType w:val="hybridMultilevel"/>
    <w:tmpl w:val="A33C9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7897"/>
    <w:multiLevelType w:val="hybridMultilevel"/>
    <w:tmpl w:val="85F2185E"/>
    <w:lvl w:ilvl="0" w:tplc="B33A3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E8"/>
    <w:rsid w:val="000168FD"/>
    <w:rsid w:val="00051ED3"/>
    <w:rsid w:val="00054EA1"/>
    <w:rsid w:val="00062E12"/>
    <w:rsid w:val="00100A61"/>
    <w:rsid w:val="00102112"/>
    <w:rsid w:val="00111DF2"/>
    <w:rsid w:val="00160616"/>
    <w:rsid w:val="001864BA"/>
    <w:rsid w:val="00193776"/>
    <w:rsid w:val="001A2DA8"/>
    <w:rsid w:val="001C3477"/>
    <w:rsid w:val="001F6791"/>
    <w:rsid w:val="00206675"/>
    <w:rsid w:val="00297519"/>
    <w:rsid w:val="003008D2"/>
    <w:rsid w:val="0033482D"/>
    <w:rsid w:val="003852D8"/>
    <w:rsid w:val="00392728"/>
    <w:rsid w:val="00394F65"/>
    <w:rsid w:val="003B0722"/>
    <w:rsid w:val="003F7834"/>
    <w:rsid w:val="004355F0"/>
    <w:rsid w:val="00453B86"/>
    <w:rsid w:val="00455D6C"/>
    <w:rsid w:val="00462D61"/>
    <w:rsid w:val="004817FA"/>
    <w:rsid w:val="004B064C"/>
    <w:rsid w:val="005462B7"/>
    <w:rsid w:val="00546864"/>
    <w:rsid w:val="0057428A"/>
    <w:rsid w:val="0059493E"/>
    <w:rsid w:val="005A166E"/>
    <w:rsid w:val="005B0EB8"/>
    <w:rsid w:val="005C2C25"/>
    <w:rsid w:val="00600FEB"/>
    <w:rsid w:val="006472DF"/>
    <w:rsid w:val="00656638"/>
    <w:rsid w:val="006905DE"/>
    <w:rsid w:val="006A78A2"/>
    <w:rsid w:val="006B3EE7"/>
    <w:rsid w:val="006B61C2"/>
    <w:rsid w:val="007930A2"/>
    <w:rsid w:val="007A226C"/>
    <w:rsid w:val="007C0447"/>
    <w:rsid w:val="008036AA"/>
    <w:rsid w:val="008D3D99"/>
    <w:rsid w:val="008F002E"/>
    <w:rsid w:val="00900E77"/>
    <w:rsid w:val="00905309"/>
    <w:rsid w:val="009136E8"/>
    <w:rsid w:val="00923581"/>
    <w:rsid w:val="009433D6"/>
    <w:rsid w:val="00967077"/>
    <w:rsid w:val="00976667"/>
    <w:rsid w:val="009D746E"/>
    <w:rsid w:val="009E14E7"/>
    <w:rsid w:val="00A22BF3"/>
    <w:rsid w:val="00A5403C"/>
    <w:rsid w:val="00A71889"/>
    <w:rsid w:val="00AA2666"/>
    <w:rsid w:val="00AC4085"/>
    <w:rsid w:val="00B12B53"/>
    <w:rsid w:val="00B522FF"/>
    <w:rsid w:val="00BA54BA"/>
    <w:rsid w:val="00C7260A"/>
    <w:rsid w:val="00CC320C"/>
    <w:rsid w:val="00CE7F5C"/>
    <w:rsid w:val="00D104E5"/>
    <w:rsid w:val="00D345B9"/>
    <w:rsid w:val="00DA15B8"/>
    <w:rsid w:val="00DE356D"/>
    <w:rsid w:val="00DE58CF"/>
    <w:rsid w:val="00E05513"/>
    <w:rsid w:val="00E32604"/>
    <w:rsid w:val="00E443A4"/>
    <w:rsid w:val="00E64C82"/>
    <w:rsid w:val="00E74038"/>
    <w:rsid w:val="00EB3645"/>
    <w:rsid w:val="00EC431B"/>
    <w:rsid w:val="00F5158D"/>
    <w:rsid w:val="00F72A36"/>
    <w:rsid w:val="00F82C9F"/>
    <w:rsid w:val="00F94BE1"/>
    <w:rsid w:val="00FA17FB"/>
    <w:rsid w:val="00FA2E7A"/>
    <w:rsid w:val="00FB1979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6FC7-4942-4371-93AA-1807B8D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71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1ED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AA266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7077"/>
  </w:style>
  <w:style w:type="paragraph" w:styleId="Sidfot">
    <w:name w:val="footer"/>
    <w:basedOn w:val="Normal"/>
    <w:link w:val="SidfotChar"/>
    <w:uiPriority w:val="99"/>
    <w:unhideWhenUsed/>
    <w:rsid w:val="0096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7077"/>
  </w:style>
  <w:style w:type="character" w:styleId="Starkbetoning">
    <w:name w:val="Intense Emphasis"/>
    <w:basedOn w:val="Standardstycketeckensnitt"/>
    <w:uiPriority w:val="21"/>
    <w:qFormat/>
    <w:rsid w:val="00967077"/>
    <w:rPr>
      <w:i/>
      <w:iCs/>
      <w:color w:val="5B9BD5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9670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670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967077"/>
    <w:rPr>
      <w:i/>
      <w:iCs/>
      <w:color w:val="404040" w:themeColor="text1" w:themeTint="BF"/>
    </w:rPr>
  </w:style>
  <w:style w:type="character" w:customStyle="1" w:styleId="Rubrik2Char">
    <w:name w:val="Rubrik 2 Char"/>
    <w:basedOn w:val="Standardstycketeckensnitt"/>
    <w:link w:val="Rubrik2"/>
    <w:uiPriority w:val="9"/>
    <w:rsid w:val="00A718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7FB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Standardstycketeckensnitt"/>
    <w:rsid w:val="00EB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ekil.se/omsorg-och-hjalp/invandring-och-integratio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nsstyrelsen.se/Gotland/Sv/manniska-och-samhalle/integration/Pages/index.aspx" TargetMode="External"/><Relationship Id="rId12" Type="http://schemas.openxmlformats.org/officeDocument/2006/relationships/hyperlink" Target="mailto:Maria.Jamting@havetshu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na.lannesjo@lysekil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avetshus.se/skola/grundsk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vetshus.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Westfelt</dc:creator>
  <cp:keywords/>
  <dc:description/>
  <cp:lastModifiedBy>Maria Jämting</cp:lastModifiedBy>
  <cp:revision>2</cp:revision>
  <cp:lastPrinted>2016-07-07T12:58:00Z</cp:lastPrinted>
  <dcterms:created xsi:type="dcterms:W3CDTF">2016-07-08T08:19:00Z</dcterms:created>
  <dcterms:modified xsi:type="dcterms:W3CDTF">2016-07-08T08:19:00Z</dcterms:modified>
</cp:coreProperties>
</file>