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62EB" w14:textId="77777777" w:rsidR="00623CB5" w:rsidRDefault="00033012">
      <w:r>
        <w:rPr>
          <w:rFonts w:ascii="Verdana" w:hAnsi="Verdana"/>
        </w:rPr>
        <w:pict w14:anchorId="69DA55DE">
          <v:rect id="_x0000_i1025" style="width:451.3pt;height:1pt" o:hralign="center" o:hrstd="t" o:hrnoshade="t" o:hr="t" fillcolor="#e7e6e6 [3214]" stroked="f"/>
        </w:pict>
      </w:r>
    </w:p>
    <w:p w14:paraId="50F0C7A9" w14:textId="77777777" w:rsidR="00C821B1" w:rsidRDefault="00C821B1" w:rsidP="00A227A9">
      <w:pPr>
        <w:rPr>
          <w:rFonts w:ascii="Arial" w:hAnsi="Arial" w:cs="Arial"/>
          <w:b/>
          <w:sz w:val="36"/>
          <w:szCs w:val="36"/>
        </w:rPr>
      </w:pPr>
    </w:p>
    <w:p w14:paraId="102413A7" w14:textId="362BFF60" w:rsidR="00A227A9" w:rsidRDefault="0012183C" w:rsidP="00A227A9">
      <w:pPr>
        <w:rPr>
          <w:rFonts w:ascii="Arial" w:hAnsi="Arial" w:cs="Arial"/>
          <w:b/>
          <w:sz w:val="36"/>
          <w:szCs w:val="36"/>
        </w:rPr>
      </w:pPr>
      <w:r>
        <w:rPr>
          <w:rFonts w:ascii="Arial" w:hAnsi="Arial" w:cs="Arial"/>
          <w:b/>
          <w:sz w:val="36"/>
          <w:szCs w:val="36"/>
        </w:rPr>
        <w:t>E</w:t>
      </w:r>
      <w:r w:rsidR="008A2173">
        <w:rPr>
          <w:rFonts w:ascii="Arial" w:hAnsi="Arial" w:cs="Arial"/>
          <w:b/>
          <w:sz w:val="36"/>
          <w:szCs w:val="36"/>
        </w:rPr>
        <w:t xml:space="preserve">xpanded </w:t>
      </w:r>
      <w:r w:rsidR="00C34ED0">
        <w:rPr>
          <w:rFonts w:ascii="Arial" w:hAnsi="Arial" w:cs="Arial"/>
          <w:b/>
          <w:sz w:val="36"/>
          <w:szCs w:val="36"/>
        </w:rPr>
        <w:t xml:space="preserve">waterfront </w:t>
      </w:r>
      <w:r w:rsidR="009B0BE8">
        <w:rPr>
          <w:rFonts w:ascii="Arial" w:hAnsi="Arial" w:cs="Arial"/>
          <w:b/>
          <w:sz w:val="36"/>
          <w:szCs w:val="36"/>
        </w:rPr>
        <w:t xml:space="preserve">for </w:t>
      </w:r>
      <w:r w:rsidR="00750EC3">
        <w:rPr>
          <w:rFonts w:ascii="Arial" w:hAnsi="Arial" w:cs="Arial"/>
          <w:b/>
          <w:sz w:val="36"/>
          <w:szCs w:val="36"/>
        </w:rPr>
        <w:t xml:space="preserve">Oi18 </w:t>
      </w:r>
      <w:r w:rsidR="00C515D0">
        <w:rPr>
          <w:rFonts w:ascii="Arial" w:hAnsi="Arial" w:cs="Arial"/>
          <w:b/>
          <w:sz w:val="36"/>
          <w:szCs w:val="36"/>
        </w:rPr>
        <w:t xml:space="preserve">creates </w:t>
      </w:r>
      <w:r w:rsidR="00C34ED0">
        <w:rPr>
          <w:rFonts w:ascii="Arial" w:hAnsi="Arial" w:cs="Arial"/>
          <w:b/>
          <w:sz w:val="36"/>
          <w:szCs w:val="36"/>
        </w:rPr>
        <w:t xml:space="preserve">more </w:t>
      </w:r>
      <w:r w:rsidR="00A227A9">
        <w:rPr>
          <w:rFonts w:ascii="Arial" w:hAnsi="Arial" w:cs="Arial"/>
          <w:b/>
          <w:sz w:val="36"/>
          <w:szCs w:val="36"/>
        </w:rPr>
        <w:t>vessel and dockside demo</w:t>
      </w:r>
      <w:r w:rsidR="00C34ED0">
        <w:rPr>
          <w:rFonts w:ascii="Arial" w:hAnsi="Arial" w:cs="Arial"/>
          <w:b/>
          <w:sz w:val="36"/>
          <w:szCs w:val="36"/>
        </w:rPr>
        <w:t>s</w:t>
      </w:r>
      <w:r>
        <w:rPr>
          <w:rFonts w:ascii="Arial" w:hAnsi="Arial" w:cs="Arial"/>
          <w:b/>
          <w:sz w:val="36"/>
          <w:szCs w:val="36"/>
        </w:rPr>
        <w:t xml:space="preserve"> </w:t>
      </w:r>
      <w:r w:rsidR="00B82F46">
        <w:rPr>
          <w:rFonts w:ascii="Arial" w:hAnsi="Arial" w:cs="Arial"/>
          <w:b/>
          <w:sz w:val="36"/>
          <w:szCs w:val="36"/>
        </w:rPr>
        <w:t>for</w:t>
      </w:r>
      <w:r w:rsidR="00C34ED0">
        <w:rPr>
          <w:rFonts w:ascii="Arial" w:hAnsi="Arial" w:cs="Arial"/>
          <w:b/>
          <w:sz w:val="36"/>
          <w:szCs w:val="36"/>
        </w:rPr>
        <w:t xml:space="preserve"> </w:t>
      </w:r>
      <w:r w:rsidR="00750EC3">
        <w:rPr>
          <w:rFonts w:ascii="Arial" w:hAnsi="Arial" w:cs="Arial"/>
          <w:b/>
          <w:sz w:val="36"/>
          <w:szCs w:val="36"/>
        </w:rPr>
        <w:t>visitors</w:t>
      </w:r>
    </w:p>
    <w:p w14:paraId="1DE84394" w14:textId="77777777" w:rsidR="00C34ED0" w:rsidRDefault="00C34ED0" w:rsidP="00A227A9">
      <w:pPr>
        <w:rPr>
          <w:rFonts w:ascii="Arial" w:hAnsi="Arial" w:cs="Arial"/>
        </w:rPr>
      </w:pPr>
    </w:p>
    <w:p w14:paraId="377952A7" w14:textId="6A930E92" w:rsidR="000B31DD" w:rsidRDefault="00C34ED0" w:rsidP="00A227A9">
      <w:pPr>
        <w:rPr>
          <w:rFonts w:ascii="Arial" w:hAnsi="Arial" w:cs="Arial"/>
        </w:rPr>
      </w:pPr>
      <w:r>
        <w:rPr>
          <w:rFonts w:ascii="Arial" w:hAnsi="Arial" w:cs="Arial"/>
        </w:rPr>
        <w:t xml:space="preserve">This year’s live demonstrations will provide </w:t>
      </w:r>
      <w:r w:rsidR="00B82F46">
        <w:rPr>
          <w:rFonts w:ascii="Arial" w:hAnsi="Arial" w:cs="Arial"/>
        </w:rPr>
        <w:t xml:space="preserve">visitors with a </w:t>
      </w:r>
      <w:r w:rsidR="001D7291">
        <w:rPr>
          <w:rFonts w:ascii="Arial" w:hAnsi="Arial" w:cs="Arial"/>
        </w:rPr>
        <w:t xml:space="preserve">variety </w:t>
      </w:r>
      <w:r w:rsidR="00B82F46">
        <w:rPr>
          <w:rFonts w:ascii="Arial" w:hAnsi="Arial" w:cs="Arial"/>
        </w:rPr>
        <w:t>of</w:t>
      </w:r>
      <w:r>
        <w:rPr>
          <w:rFonts w:ascii="Arial" w:hAnsi="Arial" w:cs="Arial"/>
        </w:rPr>
        <w:t xml:space="preserve"> interactive experiences </w:t>
      </w:r>
      <w:r w:rsidR="00F07D2E">
        <w:rPr>
          <w:rFonts w:ascii="Arial" w:hAnsi="Arial" w:cs="Arial"/>
        </w:rPr>
        <w:t>from</w:t>
      </w:r>
      <w:r>
        <w:rPr>
          <w:rFonts w:ascii="Arial" w:hAnsi="Arial" w:cs="Arial"/>
        </w:rPr>
        <w:t xml:space="preserve"> some of the </w:t>
      </w:r>
      <w:r w:rsidR="00DC14B6">
        <w:rPr>
          <w:rFonts w:ascii="Arial" w:hAnsi="Arial" w:cs="Arial"/>
        </w:rPr>
        <w:t>industry’s leading ocean tech</w:t>
      </w:r>
      <w:r w:rsidR="00343A19">
        <w:rPr>
          <w:rFonts w:ascii="Arial" w:hAnsi="Arial" w:cs="Arial"/>
        </w:rPr>
        <w:t>nology</w:t>
      </w:r>
      <w:r w:rsidR="00DC14B6">
        <w:rPr>
          <w:rFonts w:ascii="Arial" w:hAnsi="Arial" w:cs="Arial"/>
        </w:rPr>
        <w:t xml:space="preserve"> manufacturers</w:t>
      </w:r>
    </w:p>
    <w:p w14:paraId="4B6E7E1E" w14:textId="0817704C" w:rsidR="000B31DD" w:rsidRPr="000B31DD" w:rsidRDefault="000B31DD" w:rsidP="000B31DD">
      <w:pPr>
        <w:rPr>
          <w:rFonts w:ascii="Arial" w:hAnsi="Arial" w:cs="Arial"/>
        </w:rPr>
      </w:pPr>
    </w:p>
    <w:p w14:paraId="063BC4D7" w14:textId="2C3A65E6" w:rsidR="000B31DD" w:rsidRDefault="00DC14B6" w:rsidP="000B31DD">
      <w:pPr>
        <w:jc w:val="center"/>
        <w:rPr>
          <w:rFonts w:ascii="Arial" w:hAnsi="Arial" w:cs="Arial"/>
        </w:rPr>
      </w:pPr>
      <w:r>
        <w:rPr>
          <w:rFonts w:ascii="Arial" w:hAnsi="Arial" w:cs="Arial"/>
          <w:noProof/>
          <w:lang w:eastAsia="en-GB"/>
        </w:rPr>
        <w:drawing>
          <wp:inline distT="0" distB="0" distL="0" distR="0" wp14:anchorId="5763FF06" wp14:editId="6545A273">
            <wp:extent cx="3886200" cy="2591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104699181_2cfb0edc81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255" cy="2598654"/>
                    </a:xfrm>
                    <a:prstGeom prst="rect">
                      <a:avLst/>
                    </a:prstGeom>
                  </pic:spPr>
                </pic:pic>
              </a:graphicData>
            </a:graphic>
          </wp:inline>
        </w:drawing>
      </w:r>
    </w:p>
    <w:p w14:paraId="209948A8" w14:textId="77777777" w:rsidR="00A918B1" w:rsidRDefault="00A918B1" w:rsidP="000B31DD">
      <w:pPr>
        <w:jc w:val="center"/>
        <w:rPr>
          <w:rFonts w:ascii="Arial" w:hAnsi="Arial" w:cs="Arial"/>
          <w:i/>
          <w:sz w:val="18"/>
          <w:szCs w:val="18"/>
        </w:rPr>
      </w:pPr>
    </w:p>
    <w:p w14:paraId="57857C52" w14:textId="021958D1" w:rsidR="000B31DD" w:rsidRDefault="000B31DD" w:rsidP="000B31DD">
      <w:pPr>
        <w:jc w:val="center"/>
        <w:rPr>
          <w:rFonts w:ascii="Arial" w:hAnsi="Arial" w:cs="Arial"/>
          <w:i/>
          <w:sz w:val="18"/>
          <w:szCs w:val="18"/>
        </w:rPr>
      </w:pPr>
      <w:r>
        <w:rPr>
          <w:rFonts w:ascii="Arial" w:hAnsi="Arial" w:cs="Arial"/>
          <w:i/>
          <w:sz w:val="18"/>
          <w:szCs w:val="18"/>
        </w:rPr>
        <w:t>Photo from Oceanology International 2016</w:t>
      </w:r>
      <w:r w:rsidR="00E354EC">
        <w:rPr>
          <w:rFonts w:ascii="Arial" w:hAnsi="Arial" w:cs="Arial"/>
          <w:i/>
          <w:sz w:val="18"/>
          <w:szCs w:val="18"/>
        </w:rPr>
        <w:t>,</w:t>
      </w:r>
      <w:r>
        <w:rPr>
          <w:rFonts w:ascii="Arial" w:hAnsi="Arial" w:cs="Arial"/>
          <w:i/>
          <w:sz w:val="18"/>
          <w:szCs w:val="18"/>
        </w:rPr>
        <w:t xml:space="preserve"> </w:t>
      </w:r>
      <w:r w:rsidR="00E354EC">
        <w:rPr>
          <w:rFonts w:ascii="Arial" w:hAnsi="Arial" w:cs="Arial"/>
          <w:i/>
          <w:sz w:val="18"/>
          <w:szCs w:val="18"/>
        </w:rPr>
        <w:t>showing</w:t>
      </w:r>
      <w:r w:rsidR="00A918B1">
        <w:rPr>
          <w:rFonts w:ascii="Arial" w:hAnsi="Arial" w:cs="Arial"/>
          <w:i/>
          <w:sz w:val="18"/>
          <w:szCs w:val="18"/>
        </w:rPr>
        <w:t xml:space="preserve"> the Dockside Exhibition Area</w:t>
      </w:r>
    </w:p>
    <w:p w14:paraId="589AE316" w14:textId="77777777" w:rsidR="000B31DD" w:rsidRPr="000B31DD" w:rsidRDefault="000B31DD" w:rsidP="000B31DD">
      <w:pPr>
        <w:rPr>
          <w:rFonts w:ascii="Arial" w:hAnsi="Arial" w:cs="Arial"/>
        </w:rPr>
      </w:pPr>
    </w:p>
    <w:p w14:paraId="11820C6F" w14:textId="2098089C" w:rsidR="0012183C" w:rsidRDefault="002D4031" w:rsidP="0012183C">
      <w:pPr>
        <w:spacing w:after="240" w:line="276" w:lineRule="auto"/>
        <w:jc w:val="both"/>
        <w:rPr>
          <w:rFonts w:ascii="Arial" w:hAnsi="Arial" w:cs="Arial"/>
          <w:sz w:val="22"/>
          <w:szCs w:val="22"/>
        </w:rPr>
      </w:pPr>
      <w:r w:rsidRPr="002D4031">
        <w:rPr>
          <w:rFonts w:ascii="Arial" w:hAnsi="Arial" w:cs="Arial"/>
          <w:b/>
          <w:sz w:val="22"/>
          <w:szCs w:val="22"/>
        </w:rPr>
        <w:t xml:space="preserve">London, </w:t>
      </w:r>
      <w:r w:rsidR="0012183C">
        <w:rPr>
          <w:rFonts w:ascii="Arial" w:hAnsi="Arial" w:cs="Arial"/>
          <w:b/>
          <w:sz w:val="22"/>
          <w:szCs w:val="22"/>
        </w:rPr>
        <w:t>12</w:t>
      </w:r>
      <w:r w:rsidRPr="002D4031">
        <w:rPr>
          <w:rFonts w:ascii="Arial" w:hAnsi="Arial" w:cs="Arial"/>
          <w:b/>
          <w:sz w:val="22"/>
          <w:szCs w:val="22"/>
        </w:rPr>
        <w:t xml:space="preserve"> </w:t>
      </w:r>
      <w:r w:rsidR="0012183C">
        <w:rPr>
          <w:rFonts w:ascii="Arial" w:hAnsi="Arial" w:cs="Arial"/>
          <w:b/>
          <w:sz w:val="22"/>
          <w:szCs w:val="22"/>
        </w:rPr>
        <w:t>February</w:t>
      </w:r>
      <w:r w:rsidRPr="002D4031">
        <w:rPr>
          <w:rFonts w:ascii="Arial" w:hAnsi="Arial" w:cs="Arial"/>
          <w:b/>
          <w:sz w:val="22"/>
          <w:szCs w:val="22"/>
        </w:rPr>
        <w:t xml:space="preserve"> 201</w:t>
      </w:r>
      <w:r w:rsidR="005334D9">
        <w:rPr>
          <w:rFonts w:ascii="Arial" w:hAnsi="Arial" w:cs="Arial"/>
          <w:b/>
          <w:sz w:val="22"/>
          <w:szCs w:val="22"/>
        </w:rPr>
        <w:t>8</w:t>
      </w:r>
      <w:r>
        <w:rPr>
          <w:rFonts w:ascii="Arial" w:hAnsi="Arial" w:cs="Arial"/>
          <w:sz w:val="22"/>
          <w:szCs w:val="22"/>
        </w:rPr>
        <w:t xml:space="preserve"> – </w:t>
      </w:r>
      <w:r w:rsidR="0012183C">
        <w:rPr>
          <w:rFonts w:ascii="Arial" w:hAnsi="Arial" w:cs="Arial"/>
          <w:sz w:val="22"/>
          <w:szCs w:val="22"/>
        </w:rPr>
        <w:t xml:space="preserve"> </w:t>
      </w:r>
      <w:r w:rsidR="008A2173" w:rsidRPr="008A2173">
        <w:rPr>
          <w:rFonts w:ascii="Arial" w:hAnsi="Arial" w:cs="Arial"/>
          <w:sz w:val="22"/>
          <w:szCs w:val="22"/>
        </w:rPr>
        <w:t xml:space="preserve">Visitors </w:t>
      </w:r>
      <w:r w:rsidR="0012183C" w:rsidRPr="0012183C">
        <w:rPr>
          <w:rFonts w:ascii="Arial" w:hAnsi="Arial" w:cs="Arial"/>
          <w:sz w:val="22"/>
          <w:szCs w:val="22"/>
        </w:rPr>
        <w:t xml:space="preserve">to Oceanology International 2018 (Oi18) </w:t>
      </w:r>
      <w:r w:rsidR="0012183C">
        <w:rPr>
          <w:rFonts w:ascii="Arial" w:hAnsi="Arial" w:cs="Arial"/>
          <w:sz w:val="22"/>
          <w:szCs w:val="22"/>
        </w:rPr>
        <w:t>at</w:t>
      </w:r>
      <w:r w:rsidR="0012183C" w:rsidRPr="0014559D">
        <w:rPr>
          <w:rFonts w:ascii="Arial" w:hAnsi="Arial" w:cs="Arial"/>
          <w:sz w:val="22"/>
          <w:szCs w:val="22"/>
        </w:rPr>
        <w:t xml:space="preserve"> ExCel, London (13th-15th March 2018)</w:t>
      </w:r>
      <w:r w:rsidR="0012183C" w:rsidRPr="0012183C">
        <w:rPr>
          <w:rFonts w:ascii="Arial" w:hAnsi="Arial" w:cs="Arial"/>
          <w:sz w:val="22"/>
          <w:szCs w:val="22"/>
        </w:rPr>
        <w:t xml:space="preserve">, </w:t>
      </w:r>
      <w:r w:rsidR="008A2173" w:rsidRPr="008A2173">
        <w:rPr>
          <w:rFonts w:ascii="Arial" w:hAnsi="Arial" w:cs="Arial"/>
          <w:sz w:val="22"/>
          <w:szCs w:val="22"/>
        </w:rPr>
        <w:t xml:space="preserve">will </w:t>
      </w:r>
      <w:r w:rsidR="0012183C">
        <w:rPr>
          <w:rFonts w:ascii="Arial" w:hAnsi="Arial" w:cs="Arial"/>
          <w:sz w:val="22"/>
          <w:szCs w:val="22"/>
        </w:rPr>
        <w:t xml:space="preserve">once again </w:t>
      </w:r>
      <w:r w:rsidR="00F81905">
        <w:rPr>
          <w:rFonts w:ascii="Arial" w:hAnsi="Arial" w:cs="Arial"/>
          <w:sz w:val="22"/>
          <w:szCs w:val="22"/>
        </w:rPr>
        <w:t xml:space="preserve">be able to </w:t>
      </w:r>
      <w:r w:rsidR="00DC14B6">
        <w:rPr>
          <w:rFonts w:ascii="Arial" w:hAnsi="Arial" w:cs="Arial"/>
          <w:sz w:val="22"/>
          <w:szCs w:val="22"/>
        </w:rPr>
        <w:t>participate in</w:t>
      </w:r>
      <w:r w:rsidR="00F81905">
        <w:rPr>
          <w:rFonts w:ascii="Arial" w:hAnsi="Arial" w:cs="Arial"/>
          <w:sz w:val="22"/>
          <w:szCs w:val="22"/>
        </w:rPr>
        <w:t xml:space="preserve"> a series of</w:t>
      </w:r>
      <w:r w:rsidR="00DC14B6">
        <w:rPr>
          <w:rFonts w:ascii="Arial" w:hAnsi="Arial" w:cs="Arial"/>
          <w:sz w:val="22"/>
          <w:szCs w:val="22"/>
        </w:rPr>
        <w:t xml:space="preserve"> </w:t>
      </w:r>
      <w:r w:rsidR="0012183C" w:rsidRPr="0012183C">
        <w:rPr>
          <w:rFonts w:ascii="Arial" w:hAnsi="Arial" w:cs="Arial"/>
          <w:sz w:val="22"/>
          <w:szCs w:val="22"/>
        </w:rPr>
        <w:t xml:space="preserve">live </w:t>
      </w:r>
      <w:r w:rsidR="008A2173" w:rsidRPr="008A2173">
        <w:rPr>
          <w:rFonts w:ascii="Arial" w:hAnsi="Arial" w:cs="Arial"/>
          <w:sz w:val="22"/>
          <w:szCs w:val="22"/>
        </w:rPr>
        <w:t xml:space="preserve">product demonstrations </w:t>
      </w:r>
      <w:r w:rsidR="00DC14B6">
        <w:rPr>
          <w:rFonts w:ascii="Arial" w:hAnsi="Arial" w:cs="Arial"/>
          <w:sz w:val="22"/>
          <w:szCs w:val="22"/>
        </w:rPr>
        <w:t xml:space="preserve">from the event’s waterside exhibitor area on </w:t>
      </w:r>
      <w:r w:rsidR="008A2173" w:rsidRPr="008A2173">
        <w:rPr>
          <w:rFonts w:ascii="Arial" w:hAnsi="Arial" w:cs="Arial"/>
          <w:sz w:val="22"/>
          <w:szCs w:val="22"/>
        </w:rPr>
        <w:t>the Royal Victoria Dock</w:t>
      </w:r>
      <w:r w:rsidR="00B82F46">
        <w:rPr>
          <w:rFonts w:ascii="Arial" w:hAnsi="Arial" w:cs="Arial"/>
          <w:sz w:val="22"/>
          <w:szCs w:val="22"/>
        </w:rPr>
        <w:t xml:space="preserve">. </w:t>
      </w:r>
    </w:p>
    <w:p w14:paraId="521AE5A7" w14:textId="298B5C62" w:rsidR="00D64325" w:rsidRDefault="00B82F46" w:rsidP="0012183C">
      <w:pPr>
        <w:spacing w:after="240" w:line="276" w:lineRule="auto"/>
        <w:jc w:val="both"/>
        <w:rPr>
          <w:rFonts w:ascii="Arial" w:hAnsi="Arial" w:cs="Arial"/>
          <w:sz w:val="22"/>
          <w:szCs w:val="22"/>
        </w:rPr>
      </w:pPr>
      <w:r>
        <w:rPr>
          <w:rFonts w:ascii="Arial" w:hAnsi="Arial" w:cs="Arial"/>
          <w:sz w:val="22"/>
          <w:szCs w:val="22"/>
        </w:rPr>
        <w:t xml:space="preserve">As one of the most popular </w:t>
      </w:r>
      <w:r w:rsidR="00D64325">
        <w:rPr>
          <w:rFonts w:ascii="Arial" w:hAnsi="Arial" w:cs="Arial"/>
          <w:sz w:val="22"/>
          <w:szCs w:val="22"/>
        </w:rPr>
        <w:t xml:space="preserve">attractions for </w:t>
      </w:r>
      <w:r>
        <w:rPr>
          <w:rFonts w:ascii="Arial" w:hAnsi="Arial" w:cs="Arial"/>
          <w:sz w:val="22"/>
          <w:szCs w:val="22"/>
        </w:rPr>
        <w:t xml:space="preserve">Oceanology International visitors, this year’s </w:t>
      </w:r>
      <w:r w:rsidR="004C4561">
        <w:rPr>
          <w:rFonts w:ascii="Arial" w:hAnsi="Arial" w:cs="Arial"/>
          <w:sz w:val="22"/>
          <w:szCs w:val="22"/>
        </w:rPr>
        <w:t xml:space="preserve">dockside and on-water </w:t>
      </w:r>
      <w:r>
        <w:rPr>
          <w:rFonts w:ascii="Arial" w:hAnsi="Arial" w:cs="Arial"/>
          <w:sz w:val="22"/>
          <w:szCs w:val="22"/>
        </w:rPr>
        <w:t xml:space="preserve">demo programme has been expanded </w:t>
      </w:r>
      <w:r w:rsidR="001D7291">
        <w:rPr>
          <w:rFonts w:ascii="Arial" w:hAnsi="Arial" w:cs="Arial"/>
          <w:sz w:val="22"/>
          <w:szCs w:val="22"/>
        </w:rPr>
        <w:t xml:space="preserve">and will now comprise daily demonstrations to </w:t>
      </w:r>
      <w:r>
        <w:rPr>
          <w:rFonts w:ascii="Arial" w:hAnsi="Arial" w:cs="Arial"/>
          <w:sz w:val="22"/>
          <w:szCs w:val="22"/>
        </w:rPr>
        <w:t xml:space="preserve">offer an even </w:t>
      </w:r>
      <w:r w:rsidR="009C1D75">
        <w:rPr>
          <w:rFonts w:ascii="Arial" w:hAnsi="Arial" w:cs="Arial"/>
          <w:sz w:val="22"/>
          <w:szCs w:val="22"/>
        </w:rPr>
        <w:t xml:space="preserve">more valuable </w:t>
      </w:r>
      <w:r>
        <w:rPr>
          <w:rFonts w:ascii="Arial" w:hAnsi="Arial" w:cs="Arial"/>
          <w:sz w:val="22"/>
          <w:szCs w:val="22"/>
        </w:rPr>
        <w:t>experience</w:t>
      </w:r>
      <w:r w:rsidR="00D64325">
        <w:rPr>
          <w:rFonts w:ascii="Arial" w:hAnsi="Arial" w:cs="Arial"/>
          <w:sz w:val="22"/>
          <w:szCs w:val="22"/>
        </w:rPr>
        <w:t xml:space="preserve"> </w:t>
      </w:r>
      <w:r w:rsidR="00774FBF">
        <w:rPr>
          <w:rFonts w:ascii="Arial" w:hAnsi="Arial" w:cs="Arial"/>
          <w:sz w:val="22"/>
          <w:szCs w:val="22"/>
        </w:rPr>
        <w:t>for those attending</w:t>
      </w:r>
      <w:r w:rsidR="009C1D75">
        <w:rPr>
          <w:rFonts w:ascii="Arial" w:hAnsi="Arial" w:cs="Arial"/>
          <w:sz w:val="22"/>
          <w:szCs w:val="22"/>
        </w:rPr>
        <w:t>,</w:t>
      </w:r>
      <w:r w:rsidR="00774FBF">
        <w:rPr>
          <w:rFonts w:ascii="Arial" w:hAnsi="Arial" w:cs="Arial"/>
          <w:sz w:val="22"/>
          <w:szCs w:val="22"/>
        </w:rPr>
        <w:t xml:space="preserve"> whilst allowing</w:t>
      </w:r>
      <w:r w:rsidR="00D64325">
        <w:rPr>
          <w:rFonts w:ascii="Arial" w:hAnsi="Arial" w:cs="Arial"/>
          <w:sz w:val="22"/>
          <w:szCs w:val="22"/>
        </w:rPr>
        <w:t xml:space="preserve"> exhibitors to share</w:t>
      </w:r>
      <w:r w:rsidR="00774FBF">
        <w:rPr>
          <w:rFonts w:ascii="Arial" w:hAnsi="Arial" w:cs="Arial"/>
          <w:sz w:val="22"/>
          <w:szCs w:val="22"/>
        </w:rPr>
        <w:t xml:space="preserve"> </w:t>
      </w:r>
      <w:r w:rsidR="00D64325">
        <w:rPr>
          <w:rFonts w:ascii="Arial" w:hAnsi="Arial" w:cs="Arial"/>
          <w:sz w:val="22"/>
          <w:szCs w:val="22"/>
        </w:rPr>
        <w:t>their product</w:t>
      </w:r>
      <w:r w:rsidR="00774FBF">
        <w:rPr>
          <w:rFonts w:ascii="Arial" w:hAnsi="Arial" w:cs="Arial"/>
          <w:sz w:val="22"/>
          <w:szCs w:val="22"/>
        </w:rPr>
        <w:t>’</w:t>
      </w:r>
      <w:r w:rsidR="00D64325">
        <w:rPr>
          <w:rFonts w:ascii="Arial" w:hAnsi="Arial" w:cs="Arial"/>
          <w:sz w:val="22"/>
          <w:szCs w:val="22"/>
        </w:rPr>
        <w:t xml:space="preserve">s </w:t>
      </w:r>
      <w:r w:rsidR="00774FBF">
        <w:rPr>
          <w:rFonts w:ascii="Arial" w:hAnsi="Arial" w:cs="Arial"/>
          <w:sz w:val="22"/>
          <w:szCs w:val="22"/>
        </w:rPr>
        <w:t xml:space="preserve">effectiveness </w:t>
      </w:r>
      <w:r w:rsidR="00D64325">
        <w:rPr>
          <w:rFonts w:ascii="Arial" w:hAnsi="Arial" w:cs="Arial"/>
          <w:sz w:val="22"/>
          <w:szCs w:val="22"/>
        </w:rPr>
        <w:t>in a marine environment</w:t>
      </w:r>
      <w:r>
        <w:rPr>
          <w:rFonts w:ascii="Arial" w:hAnsi="Arial" w:cs="Arial"/>
          <w:sz w:val="22"/>
          <w:szCs w:val="22"/>
        </w:rPr>
        <w:t xml:space="preserve">. </w:t>
      </w:r>
    </w:p>
    <w:p w14:paraId="18AAFC48" w14:textId="2A868B9B" w:rsidR="00DC14B6" w:rsidRDefault="00DC14B6" w:rsidP="0012183C">
      <w:pPr>
        <w:spacing w:after="240" w:line="276" w:lineRule="auto"/>
        <w:jc w:val="both"/>
        <w:rPr>
          <w:rFonts w:ascii="Arial" w:hAnsi="Arial" w:cs="Arial"/>
          <w:sz w:val="22"/>
          <w:szCs w:val="22"/>
        </w:rPr>
      </w:pPr>
      <w:r>
        <w:rPr>
          <w:rFonts w:ascii="Arial" w:hAnsi="Arial" w:cs="Arial"/>
          <w:sz w:val="22"/>
          <w:szCs w:val="22"/>
        </w:rPr>
        <w:t>Exhibitors taking part in demonstrations for the dockside</w:t>
      </w:r>
      <w:r w:rsidR="00B82F46">
        <w:rPr>
          <w:rFonts w:ascii="Arial" w:hAnsi="Arial" w:cs="Arial"/>
          <w:sz w:val="22"/>
          <w:szCs w:val="22"/>
        </w:rPr>
        <w:t xml:space="preserve"> area of Oi18</w:t>
      </w:r>
      <w:r>
        <w:rPr>
          <w:rFonts w:ascii="Arial" w:hAnsi="Arial" w:cs="Arial"/>
          <w:sz w:val="22"/>
          <w:szCs w:val="22"/>
        </w:rPr>
        <w:t xml:space="preserve"> </w:t>
      </w:r>
      <w:r w:rsidR="00B82F46">
        <w:rPr>
          <w:rFonts w:ascii="Arial" w:hAnsi="Arial" w:cs="Arial"/>
          <w:sz w:val="22"/>
          <w:szCs w:val="22"/>
        </w:rPr>
        <w:t>have been confirmed as</w:t>
      </w:r>
      <w:r>
        <w:rPr>
          <w:rFonts w:ascii="Arial" w:hAnsi="Arial" w:cs="Arial"/>
          <w:sz w:val="22"/>
          <w:szCs w:val="22"/>
        </w:rPr>
        <w:t xml:space="preserve"> </w:t>
      </w:r>
      <w:r w:rsidR="00C821B1" w:rsidRPr="00B82F46">
        <w:rPr>
          <w:rFonts w:ascii="Arial" w:hAnsi="Arial" w:cs="Arial"/>
          <w:sz w:val="22"/>
          <w:szCs w:val="22"/>
        </w:rPr>
        <w:t>Braveheart</w:t>
      </w:r>
      <w:r w:rsidR="00C821B1">
        <w:rPr>
          <w:rFonts w:ascii="Arial" w:hAnsi="Arial" w:cs="Arial"/>
          <w:sz w:val="22"/>
          <w:szCs w:val="22"/>
        </w:rPr>
        <w:t>,</w:t>
      </w:r>
      <w:r w:rsidR="00C821B1" w:rsidRPr="00DC14B6">
        <w:rPr>
          <w:rFonts w:ascii="Arial" w:hAnsi="Arial" w:cs="Arial"/>
          <w:sz w:val="22"/>
          <w:szCs w:val="22"/>
        </w:rPr>
        <w:t xml:space="preserve"> Briggs Marine &amp; Environmental Services</w:t>
      </w:r>
      <w:r w:rsidR="00C821B1">
        <w:rPr>
          <w:rFonts w:ascii="Arial" w:hAnsi="Arial" w:cs="Arial"/>
          <w:sz w:val="22"/>
          <w:szCs w:val="22"/>
        </w:rPr>
        <w:t>,</w:t>
      </w:r>
      <w:r w:rsidR="00C821B1" w:rsidRPr="00DC14B6">
        <w:rPr>
          <w:rFonts w:ascii="Arial" w:hAnsi="Arial" w:cs="Arial"/>
          <w:sz w:val="22"/>
          <w:szCs w:val="22"/>
        </w:rPr>
        <w:t xml:space="preserve"> </w:t>
      </w:r>
      <w:r w:rsidRPr="00DC14B6">
        <w:rPr>
          <w:rFonts w:ascii="Arial" w:hAnsi="Arial" w:cs="Arial"/>
          <w:sz w:val="22"/>
          <w:szCs w:val="22"/>
        </w:rPr>
        <w:t>CMS-Geotech Ltd</w:t>
      </w:r>
      <w:r w:rsidRPr="00B82F46">
        <w:rPr>
          <w:rFonts w:ascii="Arial" w:hAnsi="Arial" w:cs="Arial"/>
          <w:sz w:val="22"/>
          <w:szCs w:val="22"/>
        </w:rPr>
        <w:t xml:space="preserve">, </w:t>
      </w:r>
      <w:r w:rsidRPr="00DC14B6">
        <w:rPr>
          <w:rFonts w:ascii="Arial" w:hAnsi="Arial" w:cs="Arial"/>
          <w:sz w:val="22"/>
          <w:szCs w:val="22"/>
        </w:rPr>
        <w:t>Deep Trekker</w:t>
      </w:r>
      <w:r w:rsidRPr="00B82F46">
        <w:rPr>
          <w:rFonts w:ascii="Arial" w:hAnsi="Arial" w:cs="Arial"/>
          <w:sz w:val="22"/>
          <w:szCs w:val="22"/>
        </w:rPr>
        <w:t xml:space="preserve">, </w:t>
      </w:r>
      <w:r w:rsidR="00C821B1" w:rsidRPr="00DC14B6">
        <w:rPr>
          <w:rFonts w:ascii="Arial" w:hAnsi="Arial" w:cs="Arial"/>
          <w:sz w:val="22"/>
          <w:szCs w:val="22"/>
        </w:rPr>
        <w:t>iXblue</w:t>
      </w:r>
      <w:r w:rsidR="00C821B1" w:rsidRPr="00B82F46">
        <w:rPr>
          <w:rFonts w:ascii="Arial" w:hAnsi="Arial" w:cs="Arial"/>
          <w:sz w:val="22"/>
          <w:szCs w:val="22"/>
        </w:rPr>
        <w:t xml:space="preserve">, </w:t>
      </w:r>
      <w:r w:rsidRPr="00DC14B6">
        <w:rPr>
          <w:rFonts w:ascii="Arial" w:hAnsi="Arial" w:cs="Arial"/>
          <w:sz w:val="22"/>
          <w:szCs w:val="22"/>
        </w:rPr>
        <w:t>Nord Slovakia</w:t>
      </w:r>
      <w:r w:rsidRPr="00B82F46">
        <w:rPr>
          <w:rFonts w:ascii="Arial" w:hAnsi="Arial" w:cs="Arial"/>
          <w:sz w:val="22"/>
          <w:szCs w:val="22"/>
        </w:rPr>
        <w:t xml:space="preserve">, </w:t>
      </w:r>
      <w:r w:rsidRPr="00DC14B6">
        <w:rPr>
          <w:rFonts w:ascii="Arial" w:hAnsi="Arial" w:cs="Arial"/>
          <w:sz w:val="22"/>
          <w:szCs w:val="22"/>
        </w:rPr>
        <w:t>Norbit</w:t>
      </w:r>
      <w:r w:rsidRPr="00B82F46">
        <w:rPr>
          <w:rFonts w:ascii="Arial" w:hAnsi="Arial" w:cs="Arial"/>
          <w:sz w:val="22"/>
          <w:szCs w:val="22"/>
        </w:rPr>
        <w:t xml:space="preserve">, </w:t>
      </w:r>
      <w:r w:rsidR="00C821B1" w:rsidRPr="00DC14B6">
        <w:rPr>
          <w:rFonts w:ascii="Arial" w:hAnsi="Arial" w:cs="Arial"/>
          <w:sz w:val="22"/>
          <w:szCs w:val="22"/>
        </w:rPr>
        <w:t>R2Sonic</w:t>
      </w:r>
      <w:r w:rsidR="00C821B1">
        <w:rPr>
          <w:rFonts w:ascii="Arial" w:hAnsi="Arial" w:cs="Arial"/>
          <w:sz w:val="22"/>
          <w:szCs w:val="22"/>
        </w:rPr>
        <w:t xml:space="preserve">, </w:t>
      </w:r>
      <w:r w:rsidRPr="00DC14B6">
        <w:rPr>
          <w:rFonts w:ascii="Arial" w:hAnsi="Arial" w:cs="Arial"/>
          <w:sz w:val="22"/>
          <w:szCs w:val="22"/>
        </w:rPr>
        <w:t>R</w:t>
      </w:r>
      <w:r w:rsidR="00A918B1">
        <w:rPr>
          <w:rFonts w:ascii="Arial" w:hAnsi="Arial" w:cs="Arial"/>
          <w:sz w:val="22"/>
          <w:szCs w:val="22"/>
        </w:rPr>
        <w:t>T</w:t>
      </w:r>
      <w:r w:rsidRPr="00DC14B6">
        <w:rPr>
          <w:rFonts w:ascii="Arial" w:hAnsi="Arial" w:cs="Arial"/>
          <w:sz w:val="22"/>
          <w:szCs w:val="22"/>
        </w:rPr>
        <w:t>sys</w:t>
      </w:r>
      <w:r w:rsidRPr="00B82F46">
        <w:rPr>
          <w:rFonts w:ascii="Arial" w:hAnsi="Arial" w:cs="Arial"/>
          <w:sz w:val="22"/>
          <w:szCs w:val="22"/>
        </w:rPr>
        <w:t xml:space="preserve">, </w:t>
      </w:r>
      <w:r w:rsidRPr="00DC14B6">
        <w:rPr>
          <w:rFonts w:ascii="Arial" w:hAnsi="Arial" w:cs="Arial"/>
          <w:sz w:val="22"/>
          <w:szCs w:val="22"/>
        </w:rPr>
        <w:t>Seafloor Systems</w:t>
      </w:r>
      <w:r w:rsidRPr="00B82F46">
        <w:rPr>
          <w:rFonts w:ascii="Arial" w:hAnsi="Arial" w:cs="Arial"/>
          <w:sz w:val="22"/>
          <w:szCs w:val="22"/>
        </w:rPr>
        <w:t xml:space="preserve">, </w:t>
      </w:r>
      <w:r w:rsidR="00C821B1" w:rsidRPr="00DC14B6">
        <w:rPr>
          <w:rFonts w:ascii="Arial" w:hAnsi="Arial" w:cs="Arial"/>
          <w:sz w:val="22"/>
          <w:szCs w:val="22"/>
        </w:rPr>
        <w:t>Sonardyne</w:t>
      </w:r>
      <w:r w:rsidR="00C821B1" w:rsidRPr="00B82F46">
        <w:rPr>
          <w:rFonts w:ascii="Arial" w:hAnsi="Arial" w:cs="Arial"/>
          <w:sz w:val="22"/>
          <w:szCs w:val="22"/>
        </w:rPr>
        <w:t>,</w:t>
      </w:r>
      <w:r w:rsidR="00C821B1">
        <w:rPr>
          <w:rFonts w:ascii="Arial" w:hAnsi="Arial" w:cs="Arial"/>
          <w:sz w:val="22"/>
          <w:szCs w:val="22"/>
        </w:rPr>
        <w:t xml:space="preserve"> </w:t>
      </w:r>
      <w:r w:rsidRPr="00DC14B6">
        <w:rPr>
          <w:rFonts w:ascii="Arial" w:hAnsi="Arial" w:cs="Arial"/>
          <w:sz w:val="22"/>
          <w:szCs w:val="22"/>
        </w:rPr>
        <w:t>Sound Metrics Corporation</w:t>
      </w:r>
      <w:r w:rsidR="00C821B1">
        <w:rPr>
          <w:rFonts w:ascii="Arial" w:hAnsi="Arial" w:cs="Arial"/>
          <w:sz w:val="22"/>
          <w:szCs w:val="22"/>
        </w:rPr>
        <w:t xml:space="preserve"> and </w:t>
      </w:r>
      <w:r w:rsidRPr="00DC14B6">
        <w:rPr>
          <w:rFonts w:ascii="Arial" w:hAnsi="Arial" w:cs="Arial"/>
          <w:sz w:val="22"/>
          <w:szCs w:val="22"/>
        </w:rPr>
        <w:t>Teledyne Marine</w:t>
      </w:r>
      <w:r w:rsidR="00C821B1">
        <w:rPr>
          <w:rFonts w:ascii="Arial" w:hAnsi="Arial" w:cs="Arial"/>
          <w:sz w:val="22"/>
          <w:szCs w:val="22"/>
        </w:rPr>
        <w:t>.</w:t>
      </w:r>
      <w:r w:rsidRPr="00B82F46">
        <w:rPr>
          <w:rFonts w:ascii="Arial" w:hAnsi="Arial" w:cs="Arial"/>
          <w:sz w:val="22"/>
          <w:szCs w:val="22"/>
        </w:rPr>
        <w:t xml:space="preserve">   </w:t>
      </w:r>
    </w:p>
    <w:p w14:paraId="58356E52" w14:textId="40B0CC97" w:rsidR="003B6104" w:rsidRPr="003B6104" w:rsidRDefault="003B6104" w:rsidP="00265691">
      <w:pPr>
        <w:spacing w:after="240" w:line="276" w:lineRule="auto"/>
        <w:contextualSpacing/>
        <w:jc w:val="both"/>
        <w:rPr>
          <w:rFonts w:ascii="Arial" w:hAnsi="Arial" w:cs="Arial"/>
          <w:b/>
          <w:sz w:val="22"/>
          <w:szCs w:val="22"/>
        </w:rPr>
      </w:pPr>
      <w:r w:rsidRPr="003B6104">
        <w:rPr>
          <w:rFonts w:ascii="Arial" w:hAnsi="Arial" w:cs="Arial"/>
          <w:b/>
          <w:sz w:val="22"/>
          <w:szCs w:val="22"/>
        </w:rPr>
        <w:t>Dockside Demonstrations</w:t>
      </w:r>
    </w:p>
    <w:p w14:paraId="479862E3" w14:textId="71C8CB89" w:rsidR="003B6104" w:rsidRDefault="00102F58" w:rsidP="00265691">
      <w:pPr>
        <w:spacing w:after="240" w:line="276" w:lineRule="auto"/>
        <w:contextualSpacing/>
        <w:jc w:val="both"/>
        <w:rPr>
          <w:rFonts w:ascii="Arial" w:hAnsi="Arial" w:cs="Arial"/>
          <w:sz w:val="22"/>
          <w:szCs w:val="22"/>
        </w:rPr>
      </w:pPr>
      <w:r>
        <w:rPr>
          <w:rFonts w:ascii="Arial" w:hAnsi="Arial" w:cs="Arial"/>
          <w:sz w:val="22"/>
          <w:szCs w:val="22"/>
        </w:rPr>
        <w:t xml:space="preserve">The following </w:t>
      </w:r>
      <w:r w:rsidR="003B6104">
        <w:rPr>
          <w:rFonts w:ascii="Arial" w:hAnsi="Arial" w:cs="Arial"/>
          <w:sz w:val="22"/>
          <w:szCs w:val="22"/>
        </w:rPr>
        <w:t xml:space="preserve">dockside demonstrations will take place </w:t>
      </w:r>
      <w:r w:rsidR="003B6104" w:rsidRPr="008A2173">
        <w:rPr>
          <w:rFonts w:ascii="Arial" w:hAnsi="Arial" w:cs="Arial"/>
          <w:sz w:val="22"/>
          <w:szCs w:val="22"/>
        </w:rPr>
        <w:t>from a covered dockside cabin</w:t>
      </w:r>
      <w:r w:rsidR="00F81905">
        <w:rPr>
          <w:rFonts w:ascii="Arial" w:hAnsi="Arial" w:cs="Arial"/>
          <w:sz w:val="22"/>
          <w:szCs w:val="22"/>
        </w:rPr>
        <w:t>, daily throughout the event</w:t>
      </w:r>
      <w:r w:rsidR="003B6104">
        <w:rPr>
          <w:rFonts w:ascii="Arial" w:hAnsi="Arial" w:cs="Arial"/>
          <w:sz w:val="22"/>
          <w:szCs w:val="22"/>
        </w:rPr>
        <w:t xml:space="preserve">: </w:t>
      </w:r>
    </w:p>
    <w:p w14:paraId="3BC0CACA" w14:textId="16619CB0" w:rsidR="003B6104" w:rsidRDefault="003B6104" w:rsidP="00265691">
      <w:pPr>
        <w:spacing w:after="240" w:line="276" w:lineRule="auto"/>
        <w:contextualSpacing/>
        <w:jc w:val="both"/>
        <w:rPr>
          <w:rFonts w:ascii="Arial" w:hAnsi="Arial" w:cs="Arial"/>
          <w:sz w:val="22"/>
          <w:szCs w:val="22"/>
        </w:rPr>
      </w:pPr>
      <w:r w:rsidRPr="00F34962">
        <w:rPr>
          <w:rFonts w:ascii="Arial" w:hAnsi="Arial" w:cs="Arial"/>
          <w:sz w:val="22"/>
          <w:szCs w:val="22"/>
        </w:rPr>
        <w:t xml:space="preserve">09:30 – 10:30 </w:t>
      </w:r>
      <w:r>
        <w:rPr>
          <w:rFonts w:ascii="Arial" w:hAnsi="Arial" w:cs="Arial"/>
          <w:sz w:val="22"/>
          <w:szCs w:val="22"/>
        </w:rPr>
        <w:t>–</w:t>
      </w:r>
      <w:r w:rsidRPr="00F34962">
        <w:rPr>
          <w:rFonts w:ascii="Arial" w:hAnsi="Arial" w:cs="Arial"/>
          <w:sz w:val="22"/>
          <w:szCs w:val="22"/>
        </w:rPr>
        <w:t xml:space="preserve"> </w:t>
      </w:r>
      <w:r w:rsidRPr="005A730F">
        <w:rPr>
          <w:rFonts w:ascii="Arial" w:hAnsi="Arial" w:cs="Arial"/>
          <w:b/>
          <w:sz w:val="22"/>
          <w:szCs w:val="22"/>
        </w:rPr>
        <w:t>RTsys</w:t>
      </w:r>
    </w:p>
    <w:p w14:paraId="4D8F975E" w14:textId="136EDA33" w:rsidR="003B6104" w:rsidRDefault="003B6104" w:rsidP="00265691">
      <w:pPr>
        <w:spacing w:after="240" w:line="276" w:lineRule="auto"/>
        <w:contextualSpacing/>
        <w:jc w:val="both"/>
        <w:rPr>
          <w:rFonts w:ascii="Arial" w:hAnsi="Arial" w:cs="Arial"/>
          <w:sz w:val="22"/>
          <w:szCs w:val="22"/>
        </w:rPr>
      </w:pPr>
      <w:r>
        <w:rPr>
          <w:rFonts w:ascii="Arial" w:hAnsi="Arial" w:cs="Arial"/>
          <w:sz w:val="22"/>
          <w:szCs w:val="22"/>
        </w:rPr>
        <w:t xml:space="preserve">10:45 – 11:45 – </w:t>
      </w:r>
      <w:r w:rsidRPr="005A730F">
        <w:rPr>
          <w:rFonts w:ascii="Arial" w:hAnsi="Arial" w:cs="Arial"/>
          <w:b/>
          <w:sz w:val="22"/>
          <w:szCs w:val="22"/>
        </w:rPr>
        <w:t>Teledyne Marine</w:t>
      </w:r>
    </w:p>
    <w:p w14:paraId="1EB58F8D" w14:textId="7EB6BF24" w:rsidR="003B6104" w:rsidRPr="00F34962" w:rsidRDefault="003B6104" w:rsidP="00265691">
      <w:pPr>
        <w:spacing w:after="240" w:line="276" w:lineRule="auto"/>
        <w:contextualSpacing/>
        <w:jc w:val="both"/>
        <w:rPr>
          <w:rFonts w:ascii="Arial" w:hAnsi="Arial" w:cs="Arial"/>
          <w:sz w:val="22"/>
          <w:szCs w:val="22"/>
        </w:rPr>
      </w:pPr>
      <w:r>
        <w:rPr>
          <w:rFonts w:ascii="Arial" w:hAnsi="Arial" w:cs="Arial"/>
          <w:sz w:val="22"/>
          <w:szCs w:val="22"/>
        </w:rPr>
        <w:t xml:space="preserve">12:00 – 13:00 – </w:t>
      </w:r>
      <w:r w:rsidRPr="005A730F">
        <w:rPr>
          <w:rFonts w:ascii="Arial" w:hAnsi="Arial" w:cs="Arial"/>
          <w:b/>
          <w:sz w:val="22"/>
          <w:szCs w:val="22"/>
        </w:rPr>
        <w:t>Nord Slovakia</w:t>
      </w:r>
    </w:p>
    <w:p w14:paraId="6E306D83" w14:textId="77777777" w:rsidR="003B6104" w:rsidRPr="00F34962" w:rsidRDefault="003B6104" w:rsidP="00265691">
      <w:pPr>
        <w:spacing w:after="240" w:line="276" w:lineRule="auto"/>
        <w:contextualSpacing/>
        <w:jc w:val="both"/>
        <w:rPr>
          <w:rFonts w:ascii="Arial" w:hAnsi="Arial" w:cs="Arial"/>
          <w:sz w:val="22"/>
          <w:szCs w:val="22"/>
        </w:rPr>
      </w:pPr>
      <w:r w:rsidRPr="00F34962">
        <w:rPr>
          <w:rFonts w:ascii="Arial" w:hAnsi="Arial" w:cs="Arial"/>
          <w:sz w:val="22"/>
          <w:szCs w:val="22"/>
        </w:rPr>
        <w:t xml:space="preserve">13:15 – 14:15 – </w:t>
      </w:r>
      <w:r w:rsidRPr="005A730F">
        <w:rPr>
          <w:rFonts w:ascii="Arial" w:hAnsi="Arial" w:cs="Arial"/>
          <w:b/>
          <w:sz w:val="22"/>
          <w:szCs w:val="22"/>
        </w:rPr>
        <w:t>Maritime Robotics</w:t>
      </w:r>
      <w:r w:rsidRPr="00F34962">
        <w:rPr>
          <w:rFonts w:ascii="Arial" w:hAnsi="Arial" w:cs="Arial"/>
          <w:sz w:val="22"/>
          <w:szCs w:val="22"/>
        </w:rPr>
        <w:t xml:space="preserve"> </w:t>
      </w:r>
    </w:p>
    <w:p w14:paraId="52E63B64" w14:textId="16D6D542" w:rsidR="003B6104" w:rsidRDefault="003B6104" w:rsidP="00265691">
      <w:pPr>
        <w:spacing w:after="240" w:line="276" w:lineRule="auto"/>
        <w:contextualSpacing/>
        <w:jc w:val="both"/>
        <w:rPr>
          <w:rFonts w:ascii="Arial" w:hAnsi="Arial" w:cs="Arial"/>
          <w:b/>
          <w:sz w:val="22"/>
          <w:szCs w:val="22"/>
        </w:rPr>
      </w:pPr>
      <w:r>
        <w:rPr>
          <w:rFonts w:ascii="Arial" w:hAnsi="Arial" w:cs="Arial"/>
          <w:sz w:val="22"/>
          <w:szCs w:val="22"/>
        </w:rPr>
        <w:t xml:space="preserve">14:30 – 15:30 – </w:t>
      </w:r>
      <w:r w:rsidRPr="005A730F">
        <w:rPr>
          <w:rFonts w:ascii="Arial" w:hAnsi="Arial" w:cs="Arial"/>
          <w:b/>
          <w:sz w:val="22"/>
          <w:szCs w:val="22"/>
        </w:rPr>
        <w:t>Deep Trekker</w:t>
      </w:r>
    </w:p>
    <w:p w14:paraId="4AC004D1" w14:textId="3DCA0171" w:rsidR="005A730F" w:rsidRDefault="005A730F" w:rsidP="00265691">
      <w:pPr>
        <w:spacing w:after="240" w:line="276" w:lineRule="auto"/>
        <w:contextualSpacing/>
        <w:jc w:val="both"/>
        <w:rPr>
          <w:rFonts w:ascii="Arial" w:hAnsi="Arial" w:cs="Arial"/>
          <w:sz w:val="22"/>
          <w:szCs w:val="22"/>
        </w:rPr>
      </w:pPr>
      <w:r w:rsidRPr="005A730F">
        <w:rPr>
          <w:rFonts w:ascii="Arial" w:hAnsi="Arial" w:cs="Arial"/>
          <w:sz w:val="22"/>
          <w:szCs w:val="22"/>
        </w:rPr>
        <w:t>15:45 – 16:45 –</w:t>
      </w:r>
      <w:r>
        <w:rPr>
          <w:rFonts w:ascii="Arial" w:hAnsi="Arial" w:cs="Arial"/>
          <w:b/>
          <w:sz w:val="22"/>
          <w:szCs w:val="22"/>
        </w:rPr>
        <w:t xml:space="preserve"> Seafloor Systems</w:t>
      </w:r>
    </w:p>
    <w:p w14:paraId="4BA2FABD" w14:textId="77777777" w:rsidR="00265691" w:rsidRDefault="00265691" w:rsidP="00265691">
      <w:pPr>
        <w:spacing w:after="240" w:line="276" w:lineRule="auto"/>
        <w:contextualSpacing/>
        <w:jc w:val="both"/>
        <w:rPr>
          <w:rFonts w:ascii="Arial" w:hAnsi="Arial" w:cs="Arial"/>
          <w:sz w:val="22"/>
          <w:szCs w:val="22"/>
        </w:rPr>
      </w:pPr>
    </w:p>
    <w:p w14:paraId="6DE70346" w14:textId="2347B17B" w:rsidR="003B6104" w:rsidRDefault="003B6104" w:rsidP="00265691">
      <w:pPr>
        <w:spacing w:after="240" w:line="276" w:lineRule="auto"/>
        <w:jc w:val="both"/>
        <w:rPr>
          <w:rFonts w:ascii="Arial" w:hAnsi="Arial" w:cs="Arial"/>
          <w:sz w:val="22"/>
          <w:szCs w:val="22"/>
        </w:rPr>
      </w:pPr>
      <w:r w:rsidRPr="005A730F">
        <w:rPr>
          <w:rFonts w:ascii="Arial" w:hAnsi="Arial" w:cs="Arial"/>
          <w:b/>
          <w:sz w:val="22"/>
          <w:szCs w:val="22"/>
        </w:rPr>
        <w:t>Sonardyne</w:t>
      </w:r>
      <w:r>
        <w:rPr>
          <w:rFonts w:ascii="Arial" w:hAnsi="Arial" w:cs="Arial"/>
          <w:sz w:val="22"/>
          <w:szCs w:val="22"/>
        </w:rPr>
        <w:t xml:space="preserve"> will</w:t>
      </w:r>
      <w:r w:rsidR="00102F58">
        <w:rPr>
          <w:rFonts w:ascii="Arial" w:hAnsi="Arial" w:cs="Arial"/>
          <w:sz w:val="22"/>
          <w:szCs w:val="22"/>
        </w:rPr>
        <w:t xml:space="preserve"> also </w:t>
      </w:r>
      <w:r>
        <w:rPr>
          <w:rFonts w:ascii="Arial" w:hAnsi="Arial" w:cs="Arial"/>
          <w:sz w:val="22"/>
          <w:szCs w:val="22"/>
        </w:rPr>
        <w:t xml:space="preserve">run daily demonstrations of its </w:t>
      </w:r>
      <w:r w:rsidRPr="003B6104">
        <w:rPr>
          <w:rFonts w:ascii="Arial" w:hAnsi="Arial" w:cs="Arial"/>
          <w:sz w:val="22"/>
          <w:szCs w:val="22"/>
        </w:rPr>
        <w:t>portable underwater positioning systems</w:t>
      </w:r>
      <w:r>
        <w:rPr>
          <w:rFonts w:ascii="Arial" w:hAnsi="Arial" w:cs="Arial"/>
          <w:sz w:val="22"/>
          <w:szCs w:val="22"/>
        </w:rPr>
        <w:t xml:space="preserve"> throughout each day</w:t>
      </w:r>
      <w:r w:rsidR="00102F58">
        <w:rPr>
          <w:rFonts w:ascii="Arial" w:hAnsi="Arial" w:cs="Arial"/>
          <w:sz w:val="22"/>
          <w:szCs w:val="22"/>
        </w:rPr>
        <w:t xml:space="preserve"> of the exhibition, </w:t>
      </w:r>
      <w:r>
        <w:rPr>
          <w:rFonts w:ascii="Arial" w:hAnsi="Arial" w:cs="Arial"/>
          <w:sz w:val="22"/>
          <w:szCs w:val="22"/>
        </w:rPr>
        <w:t>separate to the main programme</w:t>
      </w:r>
      <w:r w:rsidR="00102F58">
        <w:rPr>
          <w:rFonts w:ascii="Arial" w:hAnsi="Arial" w:cs="Arial"/>
          <w:sz w:val="22"/>
          <w:szCs w:val="22"/>
        </w:rPr>
        <w:t>.</w:t>
      </w:r>
      <w:r>
        <w:rPr>
          <w:rFonts w:ascii="Arial" w:hAnsi="Arial" w:cs="Arial"/>
          <w:sz w:val="22"/>
          <w:szCs w:val="22"/>
        </w:rPr>
        <w:t xml:space="preserve"> </w:t>
      </w:r>
    </w:p>
    <w:p w14:paraId="6A0B25AE" w14:textId="6FAA6D16" w:rsidR="009D008C" w:rsidRPr="00F81905" w:rsidRDefault="009D008C" w:rsidP="00265691">
      <w:pPr>
        <w:spacing w:after="240" w:line="276" w:lineRule="auto"/>
        <w:jc w:val="both"/>
        <w:rPr>
          <w:rFonts w:ascii="Arial" w:hAnsi="Arial" w:cs="Arial"/>
          <w:sz w:val="22"/>
          <w:szCs w:val="22"/>
        </w:rPr>
      </w:pPr>
      <w:r w:rsidRPr="00F81905">
        <w:rPr>
          <w:rFonts w:ascii="Arial" w:hAnsi="Arial" w:cs="Arial"/>
          <w:b/>
          <w:sz w:val="22"/>
          <w:szCs w:val="22"/>
        </w:rPr>
        <w:t>Seafloor</w:t>
      </w:r>
      <w:r w:rsidR="009C1D75">
        <w:rPr>
          <w:rFonts w:ascii="Arial" w:hAnsi="Arial" w:cs="Arial"/>
          <w:b/>
          <w:sz w:val="22"/>
          <w:szCs w:val="22"/>
        </w:rPr>
        <w:t xml:space="preserve"> Systems</w:t>
      </w:r>
      <w:r w:rsidRPr="00F81905">
        <w:rPr>
          <w:rFonts w:ascii="Arial" w:hAnsi="Arial" w:cs="Arial"/>
          <w:b/>
          <w:sz w:val="22"/>
          <w:szCs w:val="22"/>
        </w:rPr>
        <w:t xml:space="preserve"> </w:t>
      </w:r>
      <w:r w:rsidRPr="00F81905">
        <w:rPr>
          <w:rFonts w:ascii="Arial" w:hAnsi="Arial" w:cs="Arial"/>
          <w:sz w:val="22"/>
          <w:szCs w:val="22"/>
        </w:rPr>
        <w:t xml:space="preserve">will exhibit the ground breaking EchoBoat ASV 1.8m Unmanned Surface Vehicle, featuring </w:t>
      </w:r>
      <w:r w:rsidR="00F81905">
        <w:rPr>
          <w:rFonts w:ascii="Arial" w:hAnsi="Arial" w:cs="Arial"/>
          <w:sz w:val="22"/>
          <w:szCs w:val="22"/>
        </w:rPr>
        <w:t>the company’s</w:t>
      </w:r>
      <w:r w:rsidRPr="00F81905">
        <w:rPr>
          <w:rFonts w:ascii="Arial" w:hAnsi="Arial" w:cs="Arial"/>
          <w:sz w:val="22"/>
          <w:szCs w:val="22"/>
        </w:rPr>
        <w:t xml:space="preserve"> innovative hot-swappable sensor module capability. </w:t>
      </w:r>
      <w:r w:rsidR="00F81905">
        <w:rPr>
          <w:rFonts w:ascii="Arial" w:hAnsi="Arial" w:cs="Arial"/>
          <w:sz w:val="22"/>
          <w:szCs w:val="22"/>
        </w:rPr>
        <w:t>Users can q</w:t>
      </w:r>
      <w:r w:rsidRPr="00F81905">
        <w:rPr>
          <w:rFonts w:ascii="Arial" w:hAnsi="Arial" w:cs="Arial"/>
          <w:sz w:val="22"/>
          <w:szCs w:val="22"/>
        </w:rPr>
        <w:t>uickly swap sensor modules from multibeam/IMU, single</w:t>
      </w:r>
      <w:r w:rsidR="00F81905">
        <w:rPr>
          <w:rFonts w:ascii="Arial" w:hAnsi="Arial" w:cs="Arial"/>
          <w:sz w:val="22"/>
          <w:szCs w:val="22"/>
        </w:rPr>
        <w:t>-</w:t>
      </w:r>
      <w:r w:rsidRPr="00F81905">
        <w:rPr>
          <w:rFonts w:ascii="Arial" w:hAnsi="Arial" w:cs="Arial"/>
          <w:sz w:val="22"/>
          <w:szCs w:val="22"/>
        </w:rPr>
        <w:t>beam echosounder, ADCP, sub</w:t>
      </w:r>
      <w:r w:rsidR="00F81905">
        <w:rPr>
          <w:rFonts w:ascii="Arial" w:hAnsi="Arial" w:cs="Arial"/>
          <w:sz w:val="22"/>
          <w:szCs w:val="22"/>
        </w:rPr>
        <w:t>-</w:t>
      </w:r>
      <w:r w:rsidRPr="00F81905">
        <w:rPr>
          <w:rFonts w:ascii="Arial" w:hAnsi="Arial" w:cs="Arial"/>
          <w:sz w:val="22"/>
          <w:szCs w:val="22"/>
        </w:rPr>
        <w:t>bottom profiler, and side</w:t>
      </w:r>
      <w:r w:rsidR="00F81905">
        <w:rPr>
          <w:rFonts w:ascii="Arial" w:hAnsi="Arial" w:cs="Arial"/>
          <w:sz w:val="22"/>
          <w:szCs w:val="22"/>
        </w:rPr>
        <w:t>-</w:t>
      </w:r>
      <w:r w:rsidRPr="00F81905">
        <w:rPr>
          <w:rFonts w:ascii="Arial" w:hAnsi="Arial" w:cs="Arial"/>
          <w:sz w:val="22"/>
          <w:szCs w:val="22"/>
        </w:rPr>
        <w:t xml:space="preserve">scan sonar sensor packages. </w:t>
      </w:r>
      <w:r w:rsidR="00F81905">
        <w:rPr>
          <w:rFonts w:ascii="Arial" w:hAnsi="Arial" w:cs="Arial"/>
          <w:sz w:val="22"/>
          <w:szCs w:val="22"/>
        </w:rPr>
        <w:t>W</w:t>
      </w:r>
      <w:r w:rsidRPr="00F81905">
        <w:rPr>
          <w:rFonts w:ascii="Arial" w:hAnsi="Arial" w:cs="Arial"/>
          <w:sz w:val="22"/>
          <w:szCs w:val="22"/>
        </w:rPr>
        <w:t>ith Seafloor</w:t>
      </w:r>
      <w:r w:rsidR="009C1D75">
        <w:rPr>
          <w:rFonts w:ascii="Arial" w:hAnsi="Arial" w:cs="Arial"/>
          <w:sz w:val="22"/>
          <w:szCs w:val="22"/>
        </w:rPr>
        <w:t xml:space="preserve"> Systems’</w:t>
      </w:r>
      <w:r w:rsidRPr="00F81905">
        <w:rPr>
          <w:rFonts w:ascii="Arial" w:hAnsi="Arial" w:cs="Arial"/>
          <w:sz w:val="22"/>
          <w:szCs w:val="22"/>
        </w:rPr>
        <w:t xml:space="preserve"> externally mounted attachment assembly, multiple sensors can be deployed from the vehicle simultaneously</w:t>
      </w:r>
      <w:r w:rsidR="00F81905">
        <w:rPr>
          <w:rFonts w:ascii="Arial" w:hAnsi="Arial" w:cs="Arial"/>
          <w:sz w:val="22"/>
          <w:szCs w:val="22"/>
        </w:rPr>
        <w:t xml:space="preserve"> and w</w:t>
      </w:r>
      <w:r w:rsidRPr="00F81905">
        <w:rPr>
          <w:rFonts w:ascii="Arial" w:hAnsi="Arial" w:cs="Arial"/>
          <w:sz w:val="22"/>
          <w:szCs w:val="22"/>
        </w:rPr>
        <w:t xml:space="preserve">ith </w:t>
      </w:r>
      <w:r w:rsidR="00F81905">
        <w:rPr>
          <w:rFonts w:ascii="Arial" w:hAnsi="Arial" w:cs="Arial"/>
          <w:sz w:val="22"/>
          <w:szCs w:val="22"/>
        </w:rPr>
        <w:t>its</w:t>
      </w:r>
      <w:r w:rsidRPr="00F81905">
        <w:rPr>
          <w:rFonts w:ascii="Arial" w:hAnsi="Arial" w:cs="Arial"/>
          <w:sz w:val="22"/>
          <w:szCs w:val="22"/>
        </w:rPr>
        <w:t xml:space="preserve"> AutoNav auto pilot module, users can quickly and easily pre-plan a survey, upload it to the vehicle and autonomously carry out the survey plan, returning to home when completed.</w:t>
      </w:r>
    </w:p>
    <w:p w14:paraId="3C1668B8" w14:textId="64C1AA10" w:rsidR="003B6104" w:rsidRPr="00F34962" w:rsidRDefault="009C1D75" w:rsidP="00265691">
      <w:pPr>
        <w:spacing w:after="240" w:line="276" w:lineRule="auto"/>
        <w:jc w:val="both"/>
        <w:rPr>
          <w:rFonts w:ascii="Arial" w:hAnsi="Arial" w:cs="Arial"/>
          <w:sz w:val="22"/>
          <w:szCs w:val="22"/>
        </w:rPr>
      </w:pPr>
      <w:r>
        <w:rPr>
          <w:rFonts w:ascii="Arial" w:hAnsi="Arial" w:cs="Arial"/>
          <w:sz w:val="22"/>
          <w:szCs w:val="22"/>
        </w:rPr>
        <w:t>Norway-</w:t>
      </w:r>
      <w:r w:rsidR="003B6104">
        <w:rPr>
          <w:rFonts w:ascii="Arial" w:hAnsi="Arial" w:cs="Arial"/>
          <w:sz w:val="22"/>
          <w:szCs w:val="22"/>
        </w:rPr>
        <w:t xml:space="preserve">based </w:t>
      </w:r>
      <w:r w:rsidR="003B6104" w:rsidRPr="00F34962">
        <w:rPr>
          <w:rFonts w:ascii="Arial" w:hAnsi="Arial" w:cs="Arial"/>
          <w:b/>
          <w:sz w:val="22"/>
          <w:szCs w:val="22"/>
        </w:rPr>
        <w:t>Maritime Robotics</w:t>
      </w:r>
      <w:r w:rsidR="003B6104" w:rsidRPr="00E75038">
        <w:rPr>
          <w:rFonts w:ascii="Arial" w:hAnsi="Arial" w:cs="Arial"/>
          <w:sz w:val="22"/>
          <w:szCs w:val="22"/>
        </w:rPr>
        <w:t xml:space="preserve"> is a leading provider of innovative unmanned solutions for maritime operations in harsh environments</w:t>
      </w:r>
      <w:r w:rsidR="00C821B1">
        <w:rPr>
          <w:rFonts w:ascii="Arial" w:hAnsi="Arial" w:cs="Arial"/>
          <w:sz w:val="22"/>
          <w:szCs w:val="22"/>
        </w:rPr>
        <w:t xml:space="preserve"> </w:t>
      </w:r>
      <w:r>
        <w:rPr>
          <w:rFonts w:ascii="Arial" w:hAnsi="Arial" w:cs="Arial"/>
          <w:sz w:val="22"/>
          <w:szCs w:val="22"/>
        </w:rPr>
        <w:t>and has</w:t>
      </w:r>
      <w:r w:rsidR="003B6104">
        <w:rPr>
          <w:rFonts w:ascii="Arial" w:hAnsi="Arial" w:cs="Arial"/>
          <w:sz w:val="22"/>
          <w:szCs w:val="22"/>
        </w:rPr>
        <w:t xml:space="preserve"> develop</w:t>
      </w:r>
      <w:r>
        <w:rPr>
          <w:rFonts w:ascii="Arial" w:hAnsi="Arial" w:cs="Arial"/>
          <w:sz w:val="22"/>
          <w:szCs w:val="22"/>
        </w:rPr>
        <w:t>ed</w:t>
      </w:r>
      <w:r w:rsidR="003B6104">
        <w:rPr>
          <w:rFonts w:ascii="Arial" w:hAnsi="Arial" w:cs="Arial"/>
          <w:sz w:val="22"/>
          <w:szCs w:val="22"/>
        </w:rPr>
        <w:t xml:space="preserve"> its air and subsea technology </w:t>
      </w:r>
      <w:r w:rsidR="003B6104" w:rsidRPr="00E75038">
        <w:rPr>
          <w:rFonts w:ascii="Arial" w:hAnsi="Arial" w:cs="Arial"/>
          <w:sz w:val="22"/>
          <w:szCs w:val="22"/>
        </w:rPr>
        <w:t>in close collaboration with civilian, governmental and military partners</w:t>
      </w:r>
      <w:r w:rsidR="003B6104">
        <w:rPr>
          <w:rFonts w:ascii="Arial" w:hAnsi="Arial" w:cs="Arial"/>
          <w:sz w:val="22"/>
          <w:szCs w:val="22"/>
        </w:rPr>
        <w:t xml:space="preserve">. Daily demonstrations will take place dockside of the company’s portable </w:t>
      </w:r>
      <w:r w:rsidR="003B6104" w:rsidRPr="00F34962">
        <w:rPr>
          <w:rFonts w:ascii="Arial" w:hAnsi="Arial" w:cs="Arial"/>
          <w:sz w:val="22"/>
          <w:szCs w:val="22"/>
        </w:rPr>
        <w:t>OTTER™ Unmanned Surface Vehicle (USV), which is a turn-key and easily deployable system for seabed mapping and monitoring of sheltered waters.</w:t>
      </w:r>
    </w:p>
    <w:p w14:paraId="263FE3D3" w14:textId="77777777" w:rsidR="00E201AD" w:rsidRPr="00E201AD" w:rsidRDefault="00E201AD" w:rsidP="00E201AD">
      <w:pPr>
        <w:spacing w:after="240" w:line="276" w:lineRule="auto"/>
        <w:jc w:val="both"/>
        <w:rPr>
          <w:rFonts w:ascii="Arial" w:hAnsi="Arial" w:cs="Arial"/>
          <w:sz w:val="22"/>
          <w:szCs w:val="22"/>
        </w:rPr>
      </w:pPr>
      <w:r w:rsidRPr="00E201AD">
        <w:rPr>
          <w:rFonts w:ascii="Arial" w:hAnsi="Arial" w:cs="Arial"/>
          <w:b/>
          <w:sz w:val="22"/>
          <w:szCs w:val="22"/>
        </w:rPr>
        <w:t>RTsys</w:t>
      </w:r>
      <w:r w:rsidRPr="00E201AD">
        <w:rPr>
          <w:rFonts w:ascii="Arial" w:hAnsi="Arial" w:cs="Arial"/>
          <w:sz w:val="22"/>
          <w:szCs w:val="22"/>
        </w:rPr>
        <w:t xml:space="preserve">, a specialist in underwater acoustics and drones, manufactures a range of underwater acoustics systems, such as hydrophone recorders and remote buoys supplying mainly research institutes, offshore renewables and oil &amp; gas companies. The company will run a daily programme to include demonstrations of new products including the SYPod buoy (real-time data online) and MULTHY its new 16-channel acquisition system. </w:t>
      </w:r>
      <w:r w:rsidRPr="00E201AD">
        <w:rPr>
          <w:rFonts w:ascii="Arial" w:hAnsi="Arial" w:cs="Arial"/>
          <w:b/>
          <w:sz w:val="22"/>
          <w:szCs w:val="22"/>
        </w:rPr>
        <w:t>RTsys</w:t>
      </w:r>
      <w:r w:rsidRPr="00E201AD">
        <w:rPr>
          <w:rFonts w:ascii="Arial" w:hAnsi="Arial" w:cs="Arial"/>
          <w:sz w:val="22"/>
          <w:szCs w:val="22"/>
        </w:rPr>
        <w:t xml:space="preserve"> will also highlight its web interface RAISONNANCE, which enables users to check underwater measurements such as oxygen, turbidity, temperature, pressure and acoustics in real-time. The company will also demonstrate how its underwater acoustic communication technology is used across its portfolio.</w:t>
      </w:r>
    </w:p>
    <w:p w14:paraId="28E06C43" w14:textId="77777777" w:rsidR="00265691" w:rsidRDefault="003B6104" w:rsidP="00265691">
      <w:pPr>
        <w:spacing w:after="240" w:line="276" w:lineRule="auto"/>
        <w:contextualSpacing/>
        <w:jc w:val="both"/>
        <w:rPr>
          <w:rFonts w:ascii="Arial" w:hAnsi="Arial" w:cs="Arial"/>
          <w:b/>
          <w:sz w:val="22"/>
          <w:szCs w:val="22"/>
        </w:rPr>
      </w:pPr>
      <w:r w:rsidRPr="003B6104">
        <w:rPr>
          <w:rFonts w:ascii="Arial" w:hAnsi="Arial" w:cs="Arial"/>
          <w:b/>
          <w:sz w:val="22"/>
          <w:szCs w:val="22"/>
        </w:rPr>
        <w:t>On-water Demonstrations</w:t>
      </w:r>
    </w:p>
    <w:p w14:paraId="370FDF99" w14:textId="717B9F58" w:rsidR="00DC14B6" w:rsidRDefault="00DC14B6" w:rsidP="00265691">
      <w:pPr>
        <w:spacing w:after="240" w:line="276" w:lineRule="auto"/>
        <w:contextualSpacing/>
        <w:jc w:val="both"/>
        <w:rPr>
          <w:rFonts w:ascii="Arial" w:hAnsi="Arial" w:cs="Arial"/>
          <w:sz w:val="22"/>
          <w:szCs w:val="22"/>
        </w:rPr>
      </w:pPr>
      <w:r>
        <w:rPr>
          <w:rFonts w:ascii="Arial" w:hAnsi="Arial" w:cs="Arial"/>
          <w:sz w:val="22"/>
          <w:szCs w:val="22"/>
        </w:rPr>
        <w:t>On-</w:t>
      </w:r>
      <w:r w:rsidR="004C4561">
        <w:rPr>
          <w:rFonts w:ascii="Arial" w:hAnsi="Arial" w:cs="Arial"/>
          <w:sz w:val="22"/>
          <w:szCs w:val="22"/>
        </w:rPr>
        <w:t>water</w:t>
      </w:r>
      <w:r>
        <w:rPr>
          <w:rFonts w:ascii="Arial" w:hAnsi="Arial" w:cs="Arial"/>
          <w:sz w:val="22"/>
          <w:szCs w:val="22"/>
        </w:rPr>
        <w:t xml:space="preserve"> demonstrations will take place throughout the three</w:t>
      </w:r>
      <w:r w:rsidR="00B82F46">
        <w:rPr>
          <w:rFonts w:ascii="Arial" w:hAnsi="Arial" w:cs="Arial"/>
          <w:sz w:val="22"/>
          <w:szCs w:val="22"/>
        </w:rPr>
        <w:t>-</w:t>
      </w:r>
      <w:r>
        <w:rPr>
          <w:rFonts w:ascii="Arial" w:hAnsi="Arial" w:cs="Arial"/>
          <w:sz w:val="22"/>
          <w:szCs w:val="22"/>
        </w:rPr>
        <w:t xml:space="preserve">day </w:t>
      </w:r>
      <w:r w:rsidR="009C1D75">
        <w:rPr>
          <w:rFonts w:ascii="Arial" w:hAnsi="Arial" w:cs="Arial"/>
          <w:sz w:val="22"/>
          <w:szCs w:val="22"/>
        </w:rPr>
        <w:t xml:space="preserve">Oi18 </w:t>
      </w:r>
      <w:r>
        <w:rPr>
          <w:rFonts w:ascii="Arial" w:hAnsi="Arial" w:cs="Arial"/>
          <w:sz w:val="22"/>
          <w:szCs w:val="22"/>
        </w:rPr>
        <w:t>on several participating exhibitor vessels</w:t>
      </w:r>
      <w:r w:rsidR="00357E4B">
        <w:rPr>
          <w:rFonts w:ascii="Arial" w:hAnsi="Arial" w:cs="Arial"/>
          <w:sz w:val="22"/>
          <w:szCs w:val="22"/>
        </w:rPr>
        <w:t>.</w:t>
      </w:r>
      <w:r w:rsidR="00F81905">
        <w:rPr>
          <w:rFonts w:ascii="Arial" w:hAnsi="Arial" w:cs="Arial"/>
          <w:sz w:val="22"/>
          <w:szCs w:val="22"/>
        </w:rPr>
        <w:t xml:space="preserve"> </w:t>
      </w:r>
      <w:r w:rsidR="00D6217E">
        <w:rPr>
          <w:rFonts w:ascii="Arial" w:hAnsi="Arial" w:cs="Arial"/>
          <w:sz w:val="22"/>
          <w:szCs w:val="22"/>
        </w:rPr>
        <w:t>E</w:t>
      </w:r>
      <w:r w:rsidR="00F81905">
        <w:rPr>
          <w:rFonts w:ascii="Arial" w:hAnsi="Arial" w:cs="Arial"/>
          <w:sz w:val="22"/>
          <w:szCs w:val="22"/>
        </w:rPr>
        <w:t>xhibitors</w:t>
      </w:r>
      <w:r w:rsidR="00D6217E">
        <w:rPr>
          <w:rFonts w:ascii="Arial" w:hAnsi="Arial" w:cs="Arial"/>
          <w:sz w:val="22"/>
          <w:szCs w:val="22"/>
        </w:rPr>
        <w:t xml:space="preserve"> taking part</w:t>
      </w:r>
      <w:r w:rsidR="00C94385">
        <w:rPr>
          <w:rFonts w:ascii="Arial" w:hAnsi="Arial" w:cs="Arial"/>
          <w:sz w:val="22"/>
          <w:szCs w:val="22"/>
        </w:rPr>
        <w:t xml:space="preserve"> in these </w:t>
      </w:r>
      <w:r w:rsidR="00F81905">
        <w:rPr>
          <w:rFonts w:ascii="Arial" w:hAnsi="Arial" w:cs="Arial"/>
          <w:sz w:val="22"/>
          <w:szCs w:val="22"/>
        </w:rPr>
        <w:t xml:space="preserve">include </w:t>
      </w:r>
      <w:r w:rsidR="00C821B1">
        <w:rPr>
          <w:rFonts w:ascii="Arial" w:hAnsi="Arial" w:cs="Arial"/>
          <w:sz w:val="22"/>
          <w:szCs w:val="22"/>
        </w:rPr>
        <w:t xml:space="preserve">Braveheart, Briggs Marine, </w:t>
      </w:r>
      <w:r w:rsidR="00F81905">
        <w:rPr>
          <w:rFonts w:ascii="Arial" w:hAnsi="Arial" w:cs="Arial"/>
          <w:sz w:val="22"/>
          <w:szCs w:val="22"/>
        </w:rPr>
        <w:t xml:space="preserve">iXblue, </w:t>
      </w:r>
      <w:r w:rsidR="00C821B1">
        <w:rPr>
          <w:rFonts w:ascii="Arial" w:hAnsi="Arial" w:cs="Arial"/>
          <w:sz w:val="22"/>
          <w:szCs w:val="22"/>
        </w:rPr>
        <w:t xml:space="preserve">MS-Geotech Ltd, </w:t>
      </w:r>
      <w:r w:rsidR="00F81905">
        <w:rPr>
          <w:rFonts w:ascii="Arial" w:hAnsi="Arial" w:cs="Arial"/>
          <w:sz w:val="22"/>
          <w:szCs w:val="22"/>
        </w:rPr>
        <w:t>Norbit</w:t>
      </w:r>
      <w:r w:rsidR="00C821B1">
        <w:rPr>
          <w:rFonts w:ascii="Arial" w:hAnsi="Arial" w:cs="Arial"/>
          <w:sz w:val="22"/>
          <w:szCs w:val="22"/>
        </w:rPr>
        <w:t xml:space="preserve"> and </w:t>
      </w:r>
      <w:r w:rsidR="00265691">
        <w:rPr>
          <w:rFonts w:ascii="Arial" w:hAnsi="Arial" w:cs="Arial"/>
          <w:sz w:val="22"/>
          <w:szCs w:val="22"/>
        </w:rPr>
        <w:t>R2Sonic</w:t>
      </w:r>
      <w:r w:rsidR="00C821B1">
        <w:rPr>
          <w:rFonts w:ascii="Arial" w:hAnsi="Arial" w:cs="Arial"/>
          <w:sz w:val="22"/>
          <w:szCs w:val="22"/>
        </w:rPr>
        <w:t>.</w:t>
      </w:r>
      <w:r w:rsidR="00265691">
        <w:rPr>
          <w:rFonts w:ascii="Arial" w:hAnsi="Arial" w:cs="Arial"/>
          <w:sz w:val="22"/>
          <w:szCs w:val="22"/>
        </w:rPr>
        <w:t xml:space="preserve"> </w:t>
      </w:r>
    </w:p>
    <w:p w14:paraId="53960F33" w14:textId="77777777" w:rsidR="00265691" w:rsidRDefault="00265691" w:rsidP="00265691">
      <w:pPr>
        <w:jc w:val="both"/>
        <w:rPr>
          <w:rFonts w:ascii="Arial" w:hAnsi="Arial" w:cs="Arial"/>
          <w:sz w:val="22"/>
          <w:szCs w:val="22"/>
        </w:rPr>
      </w:pPr>
    </w:p>
    <w:p w14:paraId="776E6D52" w14:textId="0E1495BC" w:rsidR="00E201AD" w:rsidRPr="00E201AD" w:rsidRDefault="00E201AD" w:rsidP="00E201AD">
      <w:pPr>
        <w:spacing w:after="240" w:line="276" w:lineRule="auto"/>
        <w:contextualSpacing/>
        <w:jc w:val="both"/>
        <w:rPr>
          <w:rFonts w:ascii="Arial" w:hAnsi="Arial" w:cs="Arial"/>
          <w:sz w:val="22"/>
          <w:szCs w:val="22"/>
        </w:rPr>
      </w:pPr>
      <w:r w:rsidRPr="00E201AD">
        <w:rPr>
          <w:rFonts w:ascii="Arial" w:hAnsi="Arial" w:cs="Arial"/>
          <w:b/>
          <w:sz w:val="22"/>
          <w:szCs w:val="22"/>
        </w:rPr>
        <w:t>R2Sonic LLC</w:t>
      </w:r>
      <w:r w:rsidRPr="00E201AD">
        <w:rPr>
          <w:rFonts w:ascii="Arial" w:hAnsi="Arial" w:cs="Arial"/>
          <w:sz w:val="22"/>
          <w:szCs w:val="22"/>
        </w:rPr>
        <w:t>, a pioneer in re-inventing multibeam sonar technology, will run daily live on-water demos to highlight the capabilities of its innovative solutions. Ultra-High Density (UHD) increases the sampling rate and accelerates the process of data as it relies on additional independent bottom samples; Ultra High Resolution (UHR) provides ultra-high resolution for target investigations and micro bathymetry; Multimode provides full coverage multifrequency surveys in a single operation and with a single system; The Pipeline Mode, specifically developed for surveying pipes or cables, combines the UHR and the Multimode with two frequencies; The Multispectral Mode provides full coverage with two or more frequencies and ensures highly accurate data by matching aspect angles of the backscatter data of all frequencies and TruePix™, which is an exclusive format that enables real time process of water column imagery thanks to its highly compressed data (1% of traditional water column files) and bottom backscatter in seamless format.</w:t>
      </w:r>
    </w:p>
    <w:p w14:paraId="2C3FDA05" w14:textId="77777777" w:rsidR="00E201AD" w:rsidRDefault="00E201AD" w:rsidP="00E201AD">
      <w:pPr>
        <w:spacing w:after="240" w:line="276" w:lineRule="auto"/>
        <w:contextualSpacing/>
        <w:jc w:val="both"/>
        <w:rPr>
          <w:rFonts w:ascii="Arial" w:hAnsi="Arial" w:cs="Arial"/>
          <w:sz w:val="22"/>
          <w:szCs w:val="22"/>
        </w:rPr>
      </w:pPr>
    </w:p>
    <w:p w14:paraId="47C69D99" w14:textId="2E37C2FB" w:rsidR="00F81905" w:rsidRDefault="00F81905" w:rsidP="00F81905">
      <w:pPr>
        <w:spacing w:after="240" w:line="276" w:lineRule="auto"/>
        <w:rPr>
          <w:rStyle w:val="Hyperlink"/>
          <w:rFonts w:ascii="Arial" w:hAnsi="Arial" w:cs="Arial"/>
          <w:color w:val="auto"/>
          <w:sz w:val="22"/>
          <w:szCs w:val="22"/>
          <w:lang w:val="en-US"/>
        </w:rPr>
      </w:pPr>
      <w:r>
        <w:rPr>
          <w:rFonts w:ascii="Arial" w:hAnsi="Arial" w:cs="Arial"/>
          <w:sz w:val="22"/>
          <w:szCs w:val="22"/>
        </w:rPr>
        <w:t xml:space="preserve">For </w:t>
      </w:r>
      <w:r w:rsidR="00265691">
        <w:rPr>
          <w:rFonts w:ascii="Arial" w:hAnsi="Arial" w:cs="Arial"/>
          <w:sz w:val="22"/>
          <w:szCs w:val="22"/>
        </w:rPr>
        <w:t>more</w:t>
      </w:r>
      <w:r>
        <w:rPr>
          <w:rFonts w:ascii="Arial" w:hAnsi="Arial" w:cs="Arial"/>
          <w:sz w:val="22"/>
          <w:szCs w:val="22"/>
        </w:rPr>
        <w:t xml:space="preserve"> information on individual exhibitor demonstrations and to register for Oi18, visit </w:t>
      </w:r>
      <w:hyperlink r:id="rId9" w:history="1">
        <w:r w:rsidR="009C1D75" w:rsidRPr="006F0286">
          <w:rPr>
            <w:rStyle w:val="Hyperlink"/>
            <w:rFonts w:ascii="Arial" w:hAnsi="Arial" w:cs="Arial"/>
            <w:sz w:val="22"/>
            <w:szCs w:val="22"/>
          </w:rPr>
          <w:t>http://www.oceanologyinternational.com/register</w:t>
        </w:r>
      </w:hyperlink>
      <w:r w:rsidR="009C1D75">
        <w:rPr>
          <w:rFonts w:ascii="Arial" w:hAnsi="Arial" w:cs="Arial"/>
          <w:sz w:val="22"/>
          <w:szCs w:val="22"/>
        </w:rPr>
        <w:t xml:space="preserve"> </w:t>
      </w:r>
    </w:p>
    <w:p w14:paraId="7AD40E71" w14:textId="2BFD4C1A" w:rsidR="00BC2FA2" w:rsidRPr="0084209F" w:rsidRDefault="00BC2FA2" w:rsidP="0084209F">
      <w:pPr>
        <w:spacing w:after="240" w:line="276" w:lineRule="auto"/>
        <w:rPr>
          <w:rFonts w:ascii="Arial" w:hAnsi="Arial" w:cs="Arial"/>
          <w:sz w:val="22"/>
          <w:szCs w:val="22"/>
        </w:rPr>
      </w:pPr>
      <w:r w:rsidRPr="0084209F">
        <w:rPr>
          <w:rFonts w:ascii="Arial" w:hAnsi="Arial" w:cs="Arial"/>
          <w:sz w:val="22"/>
          <w:szCs w:val="22"/>
        </w:rPr>
        <w:t>Ends</w:t>
      </w:r>
    </w:p>
    <w:p w14:paraId="08155B4E" w14:textId="5E2891BF" w:rsidR="00951303" w:rsidRDefault="00951303">
      <w:pPr>
        <w:rPr>
          <w:rFonts w:ascii="Arial" w:hAnsi="Arial" w:cs="Arial"/>
          <w:b/>
          <w:sz w:val="22"/>
          <w:szCs w:val="22"/>
        </w:rPr>
      </w:pPr>
    </w:p>
    <w:p w14:paraId="52CA36D6" w14:textId="77777777" w:rsidR="009C1D75" w:rsidRDefault="009C1D75" w:rsidP="00BC2FA2">
      <w:pPr>
        <w:rPr>
          <w:rFonts w:ascii="Arial" w:hAnsi="Arial" w:cs="Arial"/>
          <w:b/>
          <w:sz w:val="22"/>
          <w:szCs w:val="22"/>
        </w:rPr>
      </w:pPr>
    </w:p>
    <w:p w14:paraId="19936F06" w14:textId="3336A7A5" w:rsidR="005717E0" w:rsidRPr="00793310" w:rsidRDefault="00BC2FA2" w:rsidP="00BC2FA2">
      <w:pPr>
        <w:rPr>
          <w:rFonts w:ascii="Arial" w:hAnsi="Arial" w:cs="Arial"/>
          <w:b/>
          <w:sz w:val="22"/>
          <w:szCs w:val="22"/>
        </w:rPr>
      </w:pPr>
      <w:r w:rsidRPr="00E26ED4">
        <w:rPr>
          <w:rFonts w:ascii="Arial" w:hAnsi="Arial" w:cs="Arial"/>
          <w:b/>
          <w:sz w:val="22"/>
          <w:szCs w:val="22"/>
        </w:rPr>
        <w:t>For further information, please contact:</w:t>
      </w:r>
    </w:p>
    <w:p w14:paraId="6A140BBA" w14:textId="5FABC4AC" w:rsidR="001C7042" w:rsidRPr="001C7042" w:rsidRDefault="00E5436D" w:rsidP="001C7042">
      <w:pPr>
        <w:rPr>
          <w:rFonts w:ascii="Arial" w:hAnsi="Arial" w:cs="Arial"/>
          <w:sz w:val="22"/>
          <w:szCs w:val="22"/>
        </w:rPr>
      </w:pPr>
      <w:r w:rsidRPr="00E5436D">
        <w:rPr>
          <w:rFonts w:ascii="Arial" w:hAnsi="Arial" w:cs="Arial"/>
          <w:sz w:val="22"/>
          <w:szCs w:val="22"/>
        </w:rPr>
        <w:t>Sara Andrade</w:t>
      </w:r>
      <w:r>
        <w:rPr>
          <w:rFonts w:ascii="Arial" w:hAnsi="Arial" w:cs="Arial"/>
          <w:sz w:val="22"/>
          <w:szCs w:val="22"/>
        </w:rPr>
        <w:tab/>
      </w:r>
      <w:r w:rsidR="00793310">
        <w:rPr>
          <w:rFonts w:ascii="Arial" w:hAnsi="Arial" w:cs="Arial"/>
          <w:sz w:val="22"/>
          <w:szCs w:val="22"/>
        </w:rPr>
        <w:tab/>
      </w:r>
      <w:r w:rsidR="00793310">
        <w:rPr>
          <w:rFonts w:ascii="Arial" w:hAnsi="Arial" w:cs="Arial"/>
          <w:sz w:val="22"/>
          <w:szCs w:val="22"/>
        </w:rPr>
        <w:tab/>
      </w:r>
      <w:r w:rsidR="00793310">
        <w:rPr>
          <w:rFonts w:ascii="Arial" w:hAnsi="Arial" w:cs="Arial"/>
          <w:sz w:val="22"/>
          <w:szCs w:val="22"/>
        </w:rPr>
        <w:tab/>
      </w:r>
      <w:r w:rsidR="00793310">
        <w:rPr>
          <w:rFonts w:ascii="Arial" w:hAnsi="Arial" w:cs="Arial"/>
          <w:sz w:val="22"/>
          <w:szCs w:val="22"/>
        </w:rPr>
        <w:tab/>
      </w:r>
      <w:r w:rsidR="00793310">
        <w:rPr>
          <w:rFonts w:ascii="Arial" w:hAnsi="Arial" w:cs="Arial"/>
          <w:sz w:val="22"/>
          <w:szCs w:val="22"/>
        </w:rPr>
        <w:tab/>
      </w:r>
      <w:r w:rsidR="003C26D2">
        <w:rPr>
          <w:rFonts w:ascii="Arial" w:hAnsi="Arial" w:cs="Arial"/>
          <w:sz w:val="22"/>
          <w:szCs w:val="22"/>
        </w:rPr>
        <w:tab/>
      </w:r>
      <w:r w:rsidR="00793310" w:rsidRPr="00E26ED4">
        <w:rPr>
          <w:rFonts w:ascii="Arial" w:hAnsi="Arial" w:cs="Arial"/>
          <w:sz w:val="22"/>
          <w:szCs w:val="22"/>
        </w:rPr>
        <w:t>Jules Riegal/Karen Bartlett</w:t>
      </w:r>
    </w:p>
    <w:p w14:paraId="27970DC7" w14:textId="2CC68890" w:rsidR="00793310" w:rsidRPr="00E26ED4" w:rsidRDefault="00E5436D" w:rsidP="00793310">
      <w:pPr>
        <w:rPr>
          <w:rFonts w:ascii="Arial" w:hAnsi="Arial" w:cs="Arial"/>
          <w:b/>
          <w:sz w:val="22"/>
          <w:szCs w:val="22"/>
        </w:rPr>
      </w:pPr>
      <w:r w:rsidRPr="00E5436D">
        <w:rPr>
          <w:rFonts w:ascii="Arial" w:hAnsi="Arial" w:cs="Arial"/>
          <w:sz w:val="22"/>
          <w:szCs w:val="22"/>
        </w:rPr>
        <w:t>Marketing Manager, Energy &amp; Marine Group</w:t>
      </w:r>
      <w:r>
        <w:rPr>
          <w:rFonts w:ascii="Arial" w:hAnsi="Arial" w:cs="Arial"/>
          <w:sz w:val="22"/>
          <w:szCs w:val="22"/>
        </w:rPr>
        <w:tab/>
      </w:r>
      <w:r w:rsidR="00793310">
        <w:rPr>
          <w:rFonts w:ascii="Arial" w:hAnsi="Arial" w:cs="Arial"/>
          <w:sz w:val="22"/>
          <w:szCs w:val="22"/>
        </w:rPr>
        <w:tab/>
      </w:r>
      <w:r w:rsidR="00793310" w:rsidRPr="00E26ED4">
        <w:rPr>
          <w:rFonts w:ascii="Arial" w:hAnsi="Arial" w:cs="Arial"/>
          <w:b/>
          <w:sz w:val="22"/>
          <w:szCs w:val="22"/>
        </w:rPr>
        <w:t>Saltwater Stone</w:t>
      </w:r>
    </w:p>
    <w:p w14:paraId="43175D51" w14:textId="5EA44111" w:rsidR="00793310" w:rsidRPr="00E26ED4" w:rsidRDefault="00234393" w:rsidP="00793310">
      <w:pPr>
        <w:rPr>
          <w:rFonts w:ascii="Arial" w:hAnsi="Arial" w:cs="Arial"/>
          <w:sz w:val="22"/>
          <w:szCs w:val="22"/>
        </w:rPr>
      </w:pPr>
      <w:r w:rsidRPr="00E26ED4">
        <w:rPr>
          <w:rFonts w:ascii="Arial" w:hAnsi="Arial" w:cs="Arial"/>
          <w:b/>
          <w:sz w:val="22"/>
          <w:szCs w:val="22"/>
        </w:rPr>
        <w:t>Reed Exhibitions</w:t>
      </w:r>
      <w:r w:rsidR="00793310">
        <w:rPr>
          <w:rFonts w:ascii="Arial" w:hAnsi="Arial" w:cs="Arial"/>
          <w:b/>
          <w:sz w:val="22"/>
          <w:szCs w:val="22"/>
        </w:rPr>
        <w:tab/>
      </w:r>
      <w:r w:rsidR="00793310">
        <w:rPr>
          <w:rFonts w:ascii="Arial" w:hAnsi="Arial" w:cs="Arial"/>
          <w:b/>
          <w:sz w:val="22"/>
          <w:szCs w:val="22"/>
        </w:rPr>
        <w:tab/>
      </w:r>
      <w:r w:rsidR="00793310">
        <w:rPr>
          <w:rFonts w:ascii="Arial" w:hAnsi="Arial" w:cs="Arial"/>
          <w:b/>
          <w:sz w:val="22"/>
          <w:szCs w:val="22"/>
        </w:rPr>
        <w:tab/>
      </w:r>
      <w:r w:rsidR="00793310">
        <w:rPr>
          <w:rFonts w:ascii="Arial" w:hAnsi="Arial" w:cs="Arial"/>
          <w:b/>
          <w:sz w:val="22"/>
          <w:szCs w:val="22"/>
        </w:rPr>
        <w:tab/>
      </w:r>
      <w:r w:rsidR="00793310">
        <w:rPr>
          <w:rFonts w:ascii="Arial" w:hAnsi="Arial" w:cs="Arial"/>
          <w:b/>
          <w:sz w:val="22"/>
          <w:szCs w:val="22"/>
        </w:rPr>
        <w:tab/>
      </w:r>
      <w:r w:rsidR="003C26D2">
        <w:rPr>
          <w:rFonts w:ascii="Arial" w:hAnsi="Arial" w:cs="Arial"/>
          <w:b/>
          <w:sz w:val="22"/>
          <w:szCs w:val="22"/>
        </w:rPr>
        <w:tab/>
      </w:r>
      <w:r w:rsidR="00793310" w:rsidRPr="00E26ED4">
        <w:rPr>
          <w:rFonts w:ascii="Arial" w:hAnsi="Arial" w:cs="Arial"/>
          <w:sz w:val="22"/>
          <w:szCs w:val="22"/>
        </w:rPr>
        <w:t>Tel: +44 (0)1202 669244</w:t>
      </w:r>
    </w:p>
    <w:p w14:paraId="20325736" w14:textId="4605BE38" w:rsidR="00234393" w:rsidRPr="00E26ED4" w:rsidRDefault="00234393" w:rsidP="00234393">
      <w:pPr>
        <w:rPr>
          <w:rFonts w:ascii="Arial" w:hAnsi="Arial" w:cs="Arial"/>
          <w:sz w:val="22"/>
          <w:szCs w:val="22"/>
        </w:rPr>
      </w:pPr>
      <w:r w:rsidRPr="00E26ED4">
        <w:rPr>
          <w:rFonts w:ascii="Arial" w:hAnsi="Arial" w:cs="Arial"/>
          <w:sz w:val="22"/>
          <w:szCs w:val="22"/>
        </w:rPr>
        <w:t xml:space="preserve">Tel: </w:t>
      </w:r>
      <w:r w:rsidR="00E5436D" w:rsidRPr="00E5436D">
        <w:rPr>
          <w:rFonts w:ascii="Arial" w:hAnsi="Arial" w:cs="Arial"/>
          <w:sz w:val="22"/>
          <w:szCs w:val="22"/>
        </w:rPr>
        <w:t>+44 (0)20 8439 5226</w:t>
      </w:r>
      <w:r w:rsidR="00E5436D">
        <w:rPr>
          <w:rFonts w:ascii="Arial" w:hAnsi="Arial" w:cs="Arial"/>
          <w:sz w:val="22"/>
          <w:szCs w:val="22"/>
        </w:rPr>
        <w:tab/>
      </w:r>
      <w:r w:rsidR="00793310">
        <w:rPr>
          <w:rFonts w:ascii="Arial" w:hAnsi="Arial" w:cs="Arial"/>
          <w:sz w:val="22"/>
          <w:szCs w:val="22"/>
        </w:rPr>
        <w:tab/>
      </w:r>
      <w:r w:rsidR="00793310">
        <w:rPr>
          <w:rFonts w:ascii="Arial" w:hAnsi="Arial" w:cs="Arial"/>
          <w:sz w:val="22"/>
          <w:szCs w:val="22"/>
        </w:rPr>
        <w:tab/>
      </w:r>
      <w:r w:rsidR="00793310">
        <w:rPr>
          <w:rFonts w:ascii="Arial" w:hAnsi="Arial" w:cs="Arial"/>
          <w:sz w:val="22"/>
          <w:szCs w:val="22"/>
        </w:rPr>
        <w:tab/>
      </w:r>
      <w:r w:rsidR="003C26D2">
        <w:rPr>
          <w:rFonts w:ascii="Arial" w:hAnsi="Arial" w:cs="Arial"/>
          <w:sz w:val="22"/>
          <w:szCs w:val="22"/>
        </w:rPr>
        <w:tab/>
      </w:r>
      <w:hyperlink r:id="rId10" w:history="1">
        <w:r w:rsidR="003C26D2" w:rsidRPr="00512085">
          <w:rPr>
            <w:rStyle w:val="Hyperlink"/>
            <w:rFonts w:ascii="Arial" w:hAnsi="Arial" w:cs="Arial"/>
            <w:sz w:val="22"/>
            <w:szCs w:val="22"/>
          </w:rPr>
          <w:t>j.riegal@saltwater-stone.com</w:t>
        </w:r>
      </w:hyperlink>
    </w:p>
    <w:p w14:paraId="46488856" w14:textId="49D9551E" w:rsidR="00234393" w:rsidRPr="001C7042" w:rsidRDefault="00033012" w:rsidP="00234393">
      <w:pPr>
        <w:rPr>
          <w:rFonts w:ascii="Arial" w:hAnsi="Arial" w:cs="Arial"/>
          <w:sz w:val="22"/>
          <w:szCs w:val="22"/>
        </w:rPr>
      </w:pPr>
      <w:hyperlink r:id="rId11" w:history="1">
        <w:r w:rsidR="00E5436D" w:rsidRPr="00E5436D">
          <w:rPr>
            <w:rStyle w:val="Hyperlink"/>
            <w:rFonts w:ascii="Arial" w:hAnsi="Arial" w:cs="Arial"/>
            <w:sz w:val="22"/>
            <w:szCs w:val="22"/>
          </w:rPr>
          <w:t>sara.andrade@reedexpo.co.uk</w:t>
        </w:r>
      </w:hyperlink>
      <w:r w:rsidR="00E5436D">
        <w:tab/>
      </w:r>
      <w:r w:rsidR="00793310">
        <w:rPr>
          <w:rFonts w:ascii="Arial" w:hAnsi="Arial" w:cs="Arial"/>
          <w:sz w:val="22"/>
          <w:szCs w:val="22"/>
        </w:rPr>
        <w:tab/>
      </w:r>
      <w:r w:rsidR="00793310">
        <w:rPr>
          <w:rFonts w:ascii="Arial" w:hAnsi="Arial" w:cs="Arial"/>
          <w:sz w:val="22"/>
          <w:szCs w:val="22"/>
        </w:rPr>
        <w:tab/>
      </w:r>
      <w:r w:rsidR="003C26D2">
        <w:rPr>
          <w:rFonts w:ascii="Arial" w:hAnsi="Arial" w:cs="Arial"/>
          <w:sz w:val="22"/>
          <w:szCs w:val="22"/>
        </w:rPr>
        <w:tab/>
      </w:r>
      <w:hyperlink r:id="rId12" w:history="1">
        <w:r w:rsidR="003C26D2" w:rsidRPr="00512085">
          <w:rPr>
            <w:rStyle w:val="Hyperlink"/>
            <w:rFonts w:ascii="Arial" w:hAnsi="Arial" w:cs="Arial"/>
            <w:sz w:val="22"/>
            <w:szCs w:val="22"/>
          </w:rPr>
          <w:t>k.bartlett@saltwater-stone.com</w:t>
        </w:r>
      </w:hyperlink>
    </w:p>
    <w:p w14:paraId="7FA723A1" w14:textId="77777777" w:rsidR="003E00B7" w:rsidRDefault="003E00B7" w:rsidP="00C24589">
      <w:pPr>
        <w:rPr>
          <w:rFonts w:ascii="Arial" w:eastAsia="Times New Roman" w:hAnsi="Arial" w:cs="Arial"/>
          <w:b/>
          <w:bCs/>
          <w:sz w:val="22"/>
          <w:szCs w:val="22"/>
          <w:lang w:val="en-US" w:eastAsia="en-GB"/>
        </w:rPr>
      </w:pPr>
    </w:p>
    <w:p w14:paraId="12E7F877" w14:textId="2CE0ECE0" w:rsidR="00C24589" w:rsidRPr="00A52CA1" w:rsidRDefault="00C24589" w:rsidP="00A52CA1">
      <w:pPr>
        <w:spacing w:after="240" w:line="276" w:lineRule="auto"/>
        <w:contextualSpacing/>
        <w:jc w:val="both"/>
        <w:rPr>
          <w:rFonts w:ascii="Arial" w:hAnsi="Arial" w:cs="Arial"/>
          <w:b/>
          <w:sz w:val="22"/>
          <w:szCs w:val="22"/>
        </w:rPr>
      </w:pPr>
      <w:r w:rsidRPr="00A52CA1">
        <w:rPr>
          <w:rFonts w:ascii="Arial" w:hAnsi="Arial" w:cs="Arial"/>
          <w:b/>
          <w:sz w:val="22"/>
          <w:szCs w:val="22"/>
        </w:rPr>
        <w:t xml:space="preserve">About </w:t>
      </w:r>
      <w:r w:rsidR="000B08C5" w:rsidRPr="00A52CA1">
        <w:rPr>
          <w:rFonts w:ascii="Arial" w:hAnsi="Arial" w:cs="Arial"/>
          <w:b/>
          <w:sz w:val="22"/>
          <w:szCs w:val="22"/>
        </w:rPr>
        <w:t xml:space="preserve">the </w:t>
      </w:r>
      <w:r w:rsidRPr="00A52CA1">
        <w:rPr>
          <w:rFonts w:ascii="Arial" w:hAnsi="Arial" w:cs="Arial"/>
          <w:b/>
          <w:sz w:val="22"/>
          <w:szCs w:val="22"/>
        </w:rPr>
        <w:t xml:space="preserve">Oceanology International </w:t>
      </w:r>
      <w:r w:rsidR="000B08C5" w:rsidRPr="00A52CA1">
        <w:rPr>
          <w:rFonts w:ascii="Arial" w:hAnsi="Arial" w:cs="Arial"/>
          <w:b/>
          <w:sz w:val="22"/>
          <w:szCs w:val="22"/>
        </w:rPr>
        <w:t xml:space="preserve">Portfolio </w:t>
      </w:r>
    </w:p>
    <w:p w14:paraId="6833976A" w14:textId="659F1058" w:rsidR="00C24589" w:rsidRPr="003B2986" w:rsidRDefault="000B08C5" w:rsidP="00A52CA1">
      <w:pPr>
        <w:spacing w:after="240" w:line="276" w:lineRule="auto"/>
        <w:contextualSpacing/>
        <w:jc w:val="both"/>
        <w:rPr>
          <w:rFonts w:ascii="Arial" w:hAnsi="Arial" w:cs="Arial"/>
          <w:sz w:val="22"/>
          <w:szCs w:val="22"/>
        </w:rPr>
      </w:pPr>
      <w:r w:rsidRPr="003B2986">
        <w:rPr>
          <w:rFonts w:ascii="Arial" w:hAnsi="Arial" w:cs="Arial"/>
          <w:sz w:val="22"/>
          <w:szCs w:val="22"/>
        </w:rPr>
        <w:t xml:space="preserve">The </w:t>
      </w:r>
      <w:r w:rsidR="00C24589" w:rsidRPr="003B2986">
        <w:rPr>
          <w:rFonts w:ascii="Arial" w:hAnsi="Arial" w:cs="Arial"/>
          <w:sz w:val="22"/>
          <w:szCs w:val="22"/>
        </w:rPr>
        <w:t xml:space="preserve">Oceanology International </w:t>
      </w:r>
      <w:r w:rsidRPr="003B2986">
        <w:rPr>
          <w:rFonts w:ascii="Arial" w:hAnsi="Arial" w:cs="Arial"/>
          <w:sz w:val="22"/>
          <w:szCs w:val="22"/>
        </w:rPr>
        <w:t>portfolio of events offer a</w:t>
      </w:r>
      <w:r w:rsidR="00C24589" w:rsidRPr="003B2986">
        <w:rPr>
          <w:rFonts w:ascii="Arial" w:hAnsi="Arial" w:cs="Arial"/>
          <w:sz w:val="22"/>
          <w:szCs w:val="22"/>
        </w:rPr>
        <w:t xml:space="preserve"> global forum where industry, academia and government share knowledge and connect with the marine technology and ocean science community, improving their strategies for measuring, exploiting, protecting and operating in the world’s oceans. </w:t>
      </w:r>
      <w:r w:rsidRPr="003B2986">
        <w:rPr>
          <w:rFonts w:ascii="Arial" w:hAnsi="Arial" w:cs="Arial"/>
          <w:sz w:val="22"/>
          <w:szCs w:val="22"/>
        </w:rPr>
        <w:t>First e</w:t>
      </w:r>
      <w:r w:rsidR="00C24589" w:rsidRPr="003B2986">
        <w:rPr>
          <w:rFonts w:ascii="Arial" w:hAnsi="Arial" w:cs="Arial"/>
          <w:sz w:val="22"/>
          <w:szCs w:val="22"/>
        </w:rPr>
        <w:t>stablished in 1969,</w:t>
      </w:r>
      <w:r w:rsidRPr="003B2986">
        <w:rPr>
          <w:rFonts w:ascii="Arial" w:hAnsi="Arial" w:cs="Arial"/>
          <w:sz w:val="22"/>
          <w:szCs w:val="22"/>
        </w:rPr>
        <w:t xml:space="preserve"> the flagship event in London</w:t>
      </w:r>
      <w:r w:rsidR="00C24589" w:rsidRPr="003B2986">
        <w:rPr>
          <w:rFonts w:ascii="Arial" w:hAnsi="Arial" w:cs="Arial"/>
          <w:sz w:val="22"/>
          <w:szCs w:val="22"/>
        </w:rPr>
        <w:t xml:space="preserve"> features the world’s largest exhibition for marine science and technology, multiple agenda-setting technical conferences, and a visiting vessels and waterside demonstration program.</w:t>
      </w:r>
    </w:p>
    <w:p w14:paraId="42F898D6" w14:textId="77777777" w:rsidR="00951303" w:rsidRPr="003B2986" w:rsidRDefault="00951303" w:rsidP="00A52CA1">
      <w:pPr>
        <w:spacing w:after="240" w:line="276" w:lineRule="auto"/>
        <w:contextualSpacing/>
        <w:jc w:val="both"/>
        <w:rPr>
          <w:rFonts w:ascii="Arial" w:hAnsi="Arial" w:cs="Arial"/>
          <w:sz w:val="22"/>
          <w:szCs w:val="22"/>
        </w:rPr>
      </w:pPr>
    </w:p>
    <w:p w14:paraId="49F3118B" w14:textId="172F2A6D" w:rsidR="00C24589" w:rsidRPr="003B2986" w:rsidRDefault="00C24589" w:rsidP="00A52CA1">
      <w:pPr>
        <w:spacing w:after="240" w:line="276" w:lineRule="auto"/>
        <w:contextualSpacing/>
        <w:jc w:val="both"/>
        <w:rPr>
          <w:rFonts w:ascii="Arial" w:hAnsi="Arial" w:cs="Arial"/>
          <w:b/>
          <w:sz w:val="22"/>
          <w:szCs w:val="22"/>
        </w:rPr>
      </w:pPr>
      <w:r w:rsidRPr="003B2986">
        <w:rPr>
          <w:rFonts w:ascii="Arial" w:hAnsi="Arial" w:cs="Arial"/>
          <w:b/>
          <w:sz w:val="22"/>
          <w:szCs w:val="22"/>
        </w:rPr>
        <w:t>The Oceanology International por</w:t>
      </w:r>
      <w:r w:rsidR="00D33DA3" w:rsidRPr="003B2986">
        <w:rPr>
          <w:rFonts w:ascii="Arial" w:hAnsi="Arial" w:cs="Arial"/>
          <w:b/>
          <w:sz w:val="22"/>
          <w:szCs w:val="22"/>
        </w:rPr>
        <w:t>tfolio includes:</w:t>
      </w:r>
    </w:p>
    <w:p w14:paraId="3AABD297" w14:textId="77777777" w:rsidR="0050430B" w:rsidRDefault="0050430B" w:rsidP="00A52CA1">
      <w:pPr>
        <w:spacing w:after="240" w:line="276" w:lineRule="auto"/>
        <w:contextualSpacing/>
        <w:jc w:val="both"/>
        <w:rPr>
          <w:rFonts w:ascii="Arial" w:hAnsi="Arial" w:cs="Arial"/>
          <w:b/>
          <w:sz w:val="22"/>
          <w:szCs w:val="22"/>
        </w:rPr>
      </w:pPr>
    </w:p>
    <w:p w14:paraId="1E2A9498" w14:textId="30BBA59C" w:rsidR="00E7587F" w:rsidRDefault="00C24589" w:rsidP="0050430B">
      <w:pPr>
        <w:pStyle w:val="ListParagraph"/>
        <w:numPr>
          <w:ilvl w:val="0"/>
          <w:numId w:val="22"/>
        </w:numPr>
        <w:spacing w:after="240" w:line="276" w:lineRule="auto"/>
        <w:jc w:val="both"/>
        <w:rPr>
          <w:rFonts w:ascii="Arial" w:hAnsi="Arial" w:cs="Arial"/>
          <w:sz w:val="22"/>
          <w:szCs w:val="22"/>
        </w:rPr>
      </w:pPr>
      <w:r w:rsidRPr="0050430B">
        <w:rPr>
          <w:rFonts w:ascii="Arial" w:hAnsi="Arial" w:cs="Arial"/>
          <w:b/>
          <w:sz w:val="22"/>
          <w:szCs w:val="22"/>
        </w:rPr>
        <w:t>Oceanology International China</w:t>
      </w:r>
      <w:r w:rsidRPr="0050430B">
        <w:rPr>
          <w:rFonts w:ascii="Arial" w:hAnsi="Arial" w:cs="Arial"/>
          <w:sz w:val="22"/>
          <w:szCs w:val="22"/>
        </w:rPr>
        <w:t>: Developed with government and industry associations</w:t>
      </w:r>
      <w:r w:rsidR="009D0056" w:rsidRPr="0050430B">
        <w:rPr>
          <w:rFonts w:ascii="Arial" w:hAnsi="Arial" w:cs="Arial"/>
          <w:sz w:val="22"/>
          <w:szCs w:val="22"/>
        </w:rPr>
        <w:t>,</w:t>
      </w:r>
      <w:r w:rsidRPr="0050430B">
        <w:rPr>
          <w:rFonts w:ascii="Arial" w:hAnsi="Arial" w:cs="Arial"/>
          <w:sz w:val="22"/>
          <w:szCs w:val="22"/>
        </w:rPr>
        <w:t xml:space="preserve"> </w:t>
      </w:r>
      <w:r w:rsidR="001F7DCB" w:rsidRPr="0050430B">
        <w:rPr>
          <w:rFonts w:ascii="Arial" w:hAnsi="Arial" w:cs="Arial"/>
          <w:sz w:val="22"/>
          <w:szCs w:val="22"/>
        </w:rPr>
        <w:t>Oceanology International China provides</w:t>
      </w:r>
      <w:r w:rsidRPr="0050430B">
        <w:rPr>
          <w:rFonts w:ascii="Arial" w:hAnsi="Arial" w:cs="Arial"/>
          <w:sz w:val="22"/>
          <w:szCs w:val="22"/>
        </w:rPr>
        <w:t xml:space="preserve"> </w:t>
      </w:r>
      <w:r w:rsidR="00034516" w:rsidRPr="0050430B">
        <w:rPr>
          <w:rFonts w:ascii="Arial" w:hAnsi="Arial" w:cs="Arial"/>
          <w:sz w:val="22"/>
          <w:szCs w:val="22"/>
        </w:rPr>
        <w:t>organizations</w:t>
      </w:r>
      <w:r w:rsidRPr="0050430B">
        <w:rPr>
          <w:rFonts w:ascii="Arial" w:hAnsi="Arial" w:cs="Arial"/>
          <w:sz w:val="22"/>
          <w:szCs w:val="22"/>
        </w:rPr>
        <w:t xml:space="preserve"> with the opportunity to </w:t>
      </w:r>
      <w:r w:rsidR="00034516" w:rsidRPr="0050430B">
        <w:rPr>
          <w:rFonts w:ascii="Arial" w:hAnsi="Arial" w:cs="Arial"/>
          <w:sz w:val="22"/>
          <w:szCs w:val="22"/>
        </w:rPr>
        <w:t>capitalize</w:t>
      </w:r>
      <w:r w:rsidRPr="0050430B">
        <w:rPr>
          <w:rFonts w:ascii="Arial" w:hAnsi="Arial" w:cs="Arial"/>
          <w:sz w:val="22"/>
          <w:szCs w:val="22"/>
        </w:rPr>
        <w:t xml:space="preserve"> on China’s rapidly growing offshore energy and marine industries. </w:t>
      </w:r>
      <w:r w:rsidR="00D7267B" w:rsidRPr="0050430B">
        <w:rPr>
          <w:rFonts w:ascii="Arial" w:hAnsi="Arial" w:cs="Arial"/>
          <w:sz w:val="22"/>
          <w:szCs w:val="22"/>
        </w:rPr>
        <w:t>With 215 exhibitors from 20 different countries, more than 5000 domestic and overseas professional attendees from 32 different countries and regions were attracted to O</w:t>
      </w:r>
      <w:r w:rsidR="006F4C48" w:rsidRPr="0050430B">
        <w:rPr>
          <w:rFonts w:ascii="Arial" w:hAnsi="Arial" w:cs="Arial"/>
          <w:sz w:val="22"/>
          <w:szCs w:val="22"/>
        </w:rPr>
        <w:t>i</w:t>
      </w:r>
      <w:r w:rsidR="00D7267B" w:rsidRPr="0050430B">
        <w:rPr>
          <w:rFonts w:ascii="Arial" w:hAnsi="Arial" w:cs="Arial"/>
          <w:sz w:val="22"/>
          <w:szCs w:val="22"/>
        </w:rPr>
        <w:t xml:space="preserve"> China 2015.</w:t>
      </w:r>
      <w:r w:rsidR="00E7587F" w:rsidRPr="0050430B">
        <w:rPr>
          <w:rFonts w:ascii="Arial" w:hAnsi="Arial" w:cs="Arial"/>
          <w:sz w:val="22"/>
          <w:szCs w:val="22"/>
        </w:rPr>
        <w:t xml:space="preserve"> O</w:t>
      </w:r>
      <w:r w:rsidR="006F4C48" w:rsidRPr="0050430B">
        <w:rPr>
          <w:rFonts w:ascii="Arial" w:hAnsi="Arial" w:cs="Arial"/>
          <w:sz w:val="22"/>
          <w:szCs w:val="22"/>
        </w:rPr>
        <w:t>i</w:t>
      </w:r>
      <w:r w:rsidR="00E7587F" w:rsidRPr="0050430B">
        <w:rPr>
          <w:rFonts w:ascii="Arial" w:hAnsi="Arial" w:cs="Arial"/>
          <w:sz w:val="22"/>
          <w:szCs w:val="22"/>
        </w:rPr>
        <w:t xml:space="preserve"> China 2017</w:t>
      </w:r>
      <w:r w:rsidR="00D7267B" w:rsidRPr="0050430B">
        <w:rPr>
          <w:rFonts w:ascii="Arial" w:hAnsi="Arial" w:cs="Arial"/>
          <w:sz w:val="22"/>
          <w:szCs w:val="22"/>
        </w:rPr>
        <w:t xml:space="preserve"> </w:t>
      </w:r>
      <w:r w:rsidR="00E7587F" w:rsidRPr="0050430B">
        <w:rPr>
          <w:rFonts w:ascii="Arial" w:hAnsi="Arial" w:cs="Arial"/>
          <w:sz w:val="22"/>
          <w:szCs w:val="22"/>
        </w:rPr>
        <w:t>(1-3 November) is excited to announce a move to Qingdao. Qingdao is the largest city in eastern Shandong Province on the east coast of China, the wealthiest city in Shandong Province, a demonstration area for marine ecology protection and a pilot city for marine technology and has key economic links with Ontario &amp; British Columbia, Canada</w:t>
      </w:r>
      <w:r w:rsidR="00B97102" w:rsidRPr="0050430B">
        <w:rPr>
          <w:rFonts w:ascii="Arial" w:hAnsi="Arial" w:cs="Arial"/>
          <w:sz w:val="22"/>
          <w:szCs w:val="22"/>
        </w:rPr>
        <w:t xml:space="preserve">. </w:t>
      </w:r>
      <w:hyperlink r:id="rId13" w:history="1">
        <w:r w:rsidR="001F7DCB" w:rsidRPr="0050430B">
          <w:rPr>
            <w:rFonts w:ascii="Arial" w:hAnsi="Arial" w:cs="Arial"/>
            <w:sz w:val="22"/>
            <w:szCs w:val="22"/>
          </w:rPr>
          <w:t>www.oichina.com.cn/en</w:t>
        </w:r>
      </w:hyperlink>
      <w:r w:rsidR="001F7DCB" w:rsidRPr="0050430B">
        <w:rPr>
          <w:rFonts w:ascii="Arial" w:hAnsi="Arial" w:cs="Arial"/>
          <w:sz w:val="22"/>
          <w:szCs w:val="22"/>
        </w:rPr>
        <w:t xml:space="preserve"> </w:t>
      </w:r>
    </w:p>
    <w:p w14:paraId="29CD1A21" w14:textId="77777777" w:rsidR="0050430B" w:rsidRPr="0050430B" w:rsidRDefault="0050430B" w:rsidP="0050430B">
      <w:pPr>
        <w:pStyle w:val="ListParagraph"/>
        <w:spacing w:after="240" w:line="276" w:lineRule="auto"/>
        <w:jc w:val="both"/>
        <w:rPr>
          <w:rFonts w:ascii="Arial" w:hAnsi="Arial" w:cs="Arial"/>
          <w:sz w:val="22"/>
          <w:szCs w:val="22"/>
        </w:rPr>
      </w:pPr>
    </w:p>
    <w:p w14:paraId="1B55D5E8" w14:textId="3A686D1F" w:rsidR="00E7587F" w:rsidRDefault="00C24589" w:rsidP="00474B35">
      <w:pPr>
        <w:pStyle w:val="ListParagraph"/>
        <w:numPr>
          <w:ilvl w:val="0"/>
          <w:numId w:val="22"/>
        </w:numPr>
        <w:spacing w:after="240" w:line="276" w:lineRule="auto"/>
        <w:jc w:val="both"/>
        <w:rPr>
          <w:rFonts w:ascii="Arial" w:hAnsi="Arial" w:cs="Arial"/>
          <w:sz w:val="22"/>
          <w:szCs w:val="22"/>
        </w:rPr>
      </w:pPr>
      <w:r w:rsidRPr="0050430B">
        <w:rPr>
          <w:rFonts w:ascii="Arial" w:hAnsi="Arial" w:cs="Arial"/>
          <w:b/>
          <w:sz w:val="22"/>
          <w:szCs w:val="22"/>
        </w:rPr>
        <w:t xml:space="preserve">Oceanology International: </w:t>
      </w:r>
      <w:r w:rsidR="001F7DCB" w:rsidRPr="0050430B">
        <w:rPr>
          <w:rFonts w:ascii="Arial" w:hAnsi="Arial" w:cs="Arial"/>
          <w:sz w:val="22"/>
          <w:szCs w:val="22"/>
        </w:rPr>
        <w:t xml:space="preserve">Oceanology International </w:t>
      </w:r>
      <w:r w:rsidR="00E66CAE" w:rsidRPr="0050430B">
        <w:rPr>
          <w:rFonts w:ascii="Arial" w:hAnsi="Arial" w:cs="Arial"/>
          <w:sz w:val="22"/>
          <w:szCs w:val="22"/>
        </w:rPr>
        <w:t>is</w:t>
      </w:r>
      <w:r w:rsidR="001F7DCB" w:rsidRPr="0050430B">
        <w:rPr>
          <w:rFonts w:ascii="Arial" w:hAnsi="Arial" w:cs="Arial"/>
          <w:sz w:val="22"/>
          <w:szCs w:val="22"/>
        </w:rPr>
        <w:t xml:space="preserve"> the leading</w:t>
      </w:r>
      <w:r w:rsidR="00E66CAE" w:rsidRPr="0050430B">
        <w:rPr>
          <w:rFonts w:ascii="Arial" w:hAnsi="Arial" w:cs="Arial"/>
          <w:sz w:val="22"/>
          <w:szCs w:val="22"/>
        </w:rPr>
        <w:t xml:space="preserve"> </w:t>
      </w:r>
      <w:r w:rsidR="001F7DCB" w:rsidRPr="0050430B">
        <w:rPr>
          <w:rFonts w:ascii="Arial" w:hAnsi="Arial" w:cs="Arial"/>
          <w:sz w:val="22"/>
          <w:szCs w:val="22"/>
        </w:rPr>
        <w:t>conference and exhibition</w:t>
      </w:r>
      <w:r w:rsidR="00E66CAE" w:rsidRPr="0050430B">
        <w:rPr>
          <w:rFonts w:ascii="Arial" w:hAnsi="Arial" w:cs="Arial"/>
          <w:sz w:val="22"/>
          <w:szCs w:val="22"/>
        </w:rPr>
        <w:t xml:space="preserve"> dedicated to serving all professionals working in </w:t>
      </w:r>
      <w:r w:rsidR="001F7DCB" w:rsidRPr="0050430B">
        <w:rPr>
          <w:rFonts w:ascii="Arial" w:hAnsi="Arial" w:cs="Arial"/>
          <w:sz w:val="22"/>
          <w:szCs w:val="22"/>
        </w:rPr>
        <w:t xml:space="preserve">the global ocean science and marine technology </w:t>
      </w:r>
      <w:r w:rsidR="00E66CAE" w:rsidRPr="0050430B">
        <w:rPr>
          <w:rFonts w:ascii="Arial" w:hAnsi="Arial" w:cs="Arial"/>
          <w:sz w:val="22"/>
          <w:szCs w:val="22"/>
        </w:rPr>
        <w:t>sector</w:t>
      </w:r>
      <w:r w:rsidR="001F7DCB" w:rsidRPr="0050430B">
        <w:rPr>
          <w:rFonts w:ascii="Arial" w:hAnsi="Arial" w:cs="Arial"/>
          <w:sz w:val="22"/>
          <w:szCs w:val="22"/>
        </w:rPr>
        <w:t>.</w:t>
      </w:r>
      <w:r w:rsidR="00E66CAE" w:rsidRPr="0050430B">
        <w:rPr>
          <w:rFonts w:ascii="Arial" w:hAnsi="Arial" w:cs="Arial"/>
          <w:sz w:val="22"/>
          <w:szCs w:val="22"/>
        </w:rPr>
        <w:t xml:space="preserve"> The first Oceanology International was held in Brighton, </w:t>
      </w:r>
      <w:r w:rsidR="009F46C2" w:rsidRPr="0050430B">
        <w:rPr>
          <w:rFonts w:ascii="Arial" w:hAnsi="Arial" w:cs="Arial"/>
          <w:sz w:val="22"/>
          <w:szCs w:val="22"/>
        </w:rPr>
        <w:t>in 1970. Today, it</w:t>
      </w:r>
      <w:r w:rsidR="007459CC" w:rsidRPr="0050430B">
        <w:rPr>
          <w:rFonts w:ascii="Arial" w:hAnsi="Arial" w:cs="Arial"/>
          <w:sz w:val="22"/>
          <w:szCs w:val="22"/>
        </w:rPr>
        <w:t>s home is at</w:t>
      </w:r>
      <w:r w:rsidR="00916B70" w:rsidRPr="0050430B">
        <w:rPr>
          <w:rFonts w:ascii="Arial" w:hAnsi="Arial" w:cs="Arial"/>
          <w:sz w:val="22"/>
          <w:szCs w:val="22"/>
        </w:rPr>
        <w:t xml:space="preserve"> </w:t>
      </w:r>
      <w:r w:rsidR="003D5929" w:rsidRPr="0050430B">
        <w:rPr>
          <w:rFonts w:ascii="Arial" w:hAnsi="Arial" w:cs="Arial"/>
          <w:sz w:val="22"/>
          <w:szCs w:val="22"/>
        </w:rPr>
        <w:t xml:space="preserve">ExCeL </w:t>
      </w:r>
      <w:r w:rsidR="007459CC" w:rsidRPr="0050430B">
        <w:rPr>
          <w:rFonts w:ascii="Arial" w:hAnsi="Arial" w:cs="Arial"/>
          <w:sz w:val="22"/>
          <w:szCs w:val="22"/>
        </w:rPr>
        <w:t>London.</w:t>
      </w:r>
      <w:r w:rsidR="003D5929" w:rsidRPr="0050430B">
        <w:rPr>
          <w:rFonts w:ascii="Arial" w:hAnsi="Arial" w:cs="Arial"/>
          <w:sz w:val="22"/>
          <w:szCs w:val="22"/>
        </w:rPr>
        <w:t xml:space="preserve"> The O</w:t>
      </w:r>
      <w:r w:rsidR="006F4C48" w:rsidRPr="0050430B">
        <w:rPr>
          <w:rFonts w:ascii="Arial" w:hAnsi="Arial" w:cs="Arial"/>
          <w:sz w:val="22"/>
          <w:szCs w:val="22"/>
        </w:rPr>
        <w:t>i</w:t>
      </w:r>
      <w:r w:rsidR="003D5929" w:rsidRPr="0050430B">
        <w:rPr>
          <w:rFonts w:ascii="Arial" w:hAnsi="Arial" w:cs="Arial"/>
          <w:sz w:val="22"/>
          <w:szCs w:val="22"/>
        </w:rPr>
        <w:t>16 exhibition was th</w:t>
      </w:r>
      <w:r w:rsidR="00303851" w:rsidRPr="0050430B">
        <w:rPr>
          <w:rFonts w:ascii="Arial" w:hAnsi="Arial" w:cs="Arial"/>
          <w:sz w:val="22"/>
          <w:szCs w:val="22"/>
        </w:rPr>
        <w:t>e largest ever in the show’s 47-</w:t>
      </w:r>
      <w:r w:rsidR="003D5929" w:rsidRPr="0050430B">
        <w:rPr>
          <w:rFonts w:ascii="Arial" w:hAnsi="Arial" w:cs="Arial"/>
          <w:sz w:val="22"/>
          <w:szCs w:val="22"/>
        </w:rPr>
        <w:t xml:space="preserve">year history with over 8,500m2 occupied by 520 exhibiting companies from 33 countries. </w:t>
      </w:r>
      <w:hyperlink r:id="rId14" w:history="1">
        <w:r w:rsidR="003D5929" w:rsidRPr="0050430B">
          <w:rPr>
            <w:rFonts w:ascii="Arial" w:hAnsi="Arial" w:cs="Arial"/>
            <w:sz w:val="22"/>
            <w:szCs w:val="22"/>
          </w:rPr>
          <w:t>www.oceanologyinternational.com</w:t>
        </w:r>
      </w:hyperlink>
      <w:r w:rsidR="003D5929" w:rsidRPr="0050430B">
        <w:rPr>
          <w:rFonts w:ascii="Arial" w:hAnsi="Arial" w:cs="Arial"/>
          <w:sz w:val="22"/>
          <w:szCs w:val="22"/>
        </w:rPr>
        <w:t xml:space="preserve"> </w:t>
      </w:r>
      <w:r w:rsidRPr="0050430B">
        <w:rPr>
          <w:rFonts w:ascii="Arial" w:hAnsi="Arial" w:cs="Arial"/>
          <w:sz w:val="22"/>
          <w:szCs w:val="22"/>
        </w:rPr>
        <w:t xml:space="preserve"> </w:t>
      </w:r>
    </w:p>
    <w:p w14:paraId="6424F27F" w14:textId="77777777" w:rsidR="0050430B" w:rsidRPr="0050430B" w:rsidRDefault="0050430B" w:rsidP="0050430B">
      <w:pPr>
        <w:pStyle w:val="ListParagraph"/>
        <w:rPr>
          <w:rFonts w:ascii="Arial" w:hAnsi="Arial" w:cs="Arial"/>
          <w:sz w:val="22"/>
          <w:szCs w:val="22"/>
        </w:rPr>
      </w:pPr>
    </w:p>
    <w:p w14:paraId="52C083B3" w14:textId="735BFB39" w:rsidR="003B2986" w:rsidRDefault="00C24589" w:rsidP="0050430B">
      <w:pPr>
        <w:pStyle w:val="ListParagraph"/>
        <w:numPr>
          <w:ilvl w:val="0"/>
          <w:numId w:val="22"/>
        </w:numPr>
        <w:spacing w:after="240" w:line="276" w:lineRule="auto"/>
        <w:jc w:val="both"/>
        <w:rPr>
          <w:rFonts w:ascii="Arial" w:hAnsi="Arial" w:cs="Arial"/>
          <w:sz w:val="22"/>
          <w:szCs w:val="22"/>
        </w:rPr>
      </w:pPr>
      <w:r w:rsidRPr="0050430B">
        <w:rPr>
          <w:rFonts w:ascii="Arial" w:hAnsi="Arial" w:cs="Arial"/>
          <w:b/>
          <w:sz w:val="22"/>
          <w:szCs w:val="22"/>
        </w:rPr>
        <w:t>Catch the Next Wave conference:</w:t>
      </w:r>
      <w:r w:rsidRPr="0050430B">
        <w:rPr>
          <w:rFonts w:ascii="Arial" w:hAnsi="Arial" w:cs="Arial"/>
          <w:sz w:val="22"/>
          <w:szCs w:val="22"/>
        </w:rPr>
        <w:t xml:space="preserve"> Now in its </w:t>
      </w:r>
      <w:r w:rsidR="00D7267B" w:rsidRPr="0050430B">
        <w:rPr>
          <w:rFonts w:ascii="Arial" w:hAnsi="Arial" w:cs="Arial"/>
          <w:sz w:val="22"/>
          <w:szCs w:val="22"/>
        </w:rPr>
        <w:t>f</w:t>
      </w:r>
      <w:r w:rsidR="00BA540E" w:rsidRPr="0050430B">
        <w:rPr>
          <w:rFonts w:ascii="Arial" w:hAnsi="Arial" w:cs="Arial"/>
          <w:sz w:val="22"/>
          <w:szCs w:val="22"/>
        </w:rPr>
        <w:t xml:space="preserve">ifth </w:t>
      </w:r>
      <w:r w:rsidRPr="0050430B">
        <w:rPr>
          <w:rFonts w:ascii="Arial" w:hAnsi="Arial" w:cs="Arial"/>
          <w:sz w:val="22"/>
          <w:szCs w:val="22"/>
        </w:rPr>
        <w:t xml:space="preserve">edition, Catch the Next Wave is an exclusive conference taking place </w:t>
      </w:r>
      <w:r w:rsidR="00D7267B" w:rsidRPr="0050430B">
        <w:rPr>
          <w:rFonts w:ascii="Arial" w:hAnsi="Arial" w:cs="Arial"/>
          <w:sz w:val="22"/>
          <w:szCs w:val="22"/>
        </w:rPr>
        <w:t xml:space="preserve">alongside or as part of </w:t>
      </w:r>
      <w:r w:rsidR="008D267D" w:rsidRPr="0050430B">
        <w:rPr>
          <w:rFonts w:ascii="Arial" w:hAnsi="Arial" w:cs="Arial"/>
          <w:sz w:val="22"/>
          <w:szCs w:val="22"/>
        </w:rPr>
        <w:t xml:space="preserve">the </w:t>
      </w:r>
      <w:r w:rsidR="00D7267B" w:rsidRPr="0050430B">
        <w:rPr>
          <w:rFonts w:ascii="Arial" w:hAnsi="Arial" w:cs="Arial"/>
          <w:sz w:val="22"/>
          <w:szCs w:val="22"/>
        </w:rPr>
        <w:t>Oceanology International events globally. The most recent program in London took place at the prestigious Royal Institution, and the North American edition will form part of the O</w:t>
      </w:r>
      <w:r w:rsidR="006F4C48" w:rsidRPr="0050430B">
        <w:rPr>
          <w:rFonts w:ascii="Arial" w:hAnsi="Arial" w:cs="Arial"/>
          <w:sz w:val="22"/>
          <w:szCs w:val="22"/>
        </w:rPr>
        <w:t>iA</w:t>
      </w:r>
      <w:r w:rsidR="00D7267B" w:rsidRPr="0050430B">
        <w:rPr>
          <w:rFonts w:ascii="Arial" w:hAnsi="Arial" w:cs="Arial"/>
          <w:sz w:val="22"/>
          <w:szCs w:val="22"/>
        </w:rPr>
        <w:t xml:space="preserve"> conference program on February </w:t>
      </w:r>
      <w:r w:rsidR="000C6CD5" w:rsidRPr="0050430B">
        <w:rPr>
          <w:rFonts w:ascii="Arial" w:hAnsi="Arial" w:cs="Arial"/>
          <w:sz w:val="22"/>
          <w:szCs w:val="22"/>
        </w:rPr>
        <w:t>27</w:t>
      </w:r>
      <w:r w:rsidR="00D7267B" w:rsidRPr="0050430B">
        <w:rPr>
          <w:rFonts w:ascii="Arial" w:hAnsi="Arial" w:cs="Arial"/>
          <w:sz w:val="22"/>
          <w:szCs w:val="22"/>
          <w:vertAlign w:val="superscript"/>
        </w:rPr>
        <w:t>th</w:t>
      </w:r>
      <w:r w:rsidR="003B2986" w:rsidRPr="0050430B">
        <w:rPr>
          <w:rFonts w:ascii="Arial" w:hAnsi="Arial" w:cs="Arial"/>
          <w:sz w:val="22"/>
          <w:szCs w:val="22"/>
        </w:rPr>
        <w:t>,</w:t>
      </w:r>
      <w:r w:rsidR="00D7267B" w:rsidRPr="0050430B">
        <w:rPr>
          <w:rFonts w:ascii="Arial" w:hAnsi="Arial" w:cs="Arial"/>
          <w:sz w:val="22"/>
          <w:szCs w:val="22"/>
        </w:rPr>
        <w:t xml:space="preserve"> 201</w:t>
      </w:r>
      <w:r w:rsidR="008D267D" w:rsidRPr="0050430B">
        <w:rPr>
          <w:rFonts w:ascii="Arial" w:hAnsi="Arial" w:cs="Arial"/>
          <w:sz w:val="22"/>
          <w:szCs w:val="22"/>
        </w:rPr>
        <w:t>9</w:t>
      </w:r>
      <w:r w:rsidRPr="0050430B">
        <w:rPr>
          <w:rFonts w:ascii="Arial" w:hAnsi="Arial" w:cs="Arial"/>
          <w:sz w:val="22"/>
          <w:szCs w:val="22"/>
        </w:rPr>
        <w:t xml:space="preserve">. The event takes a </w:t>
      </w:r>
      <w:r w:rsidR="00034516" w:rsidRPr="0050430B">
        <w:rPr>
          <w:rFonts w:ascii="Arial" w:hAnsi="Arial" w:cs="Arial"/>
          <w:sz w:val="22"/>
          <w:szCs w:val="22"/>
        </w:rPr>
        <w:t>longer-term</w:t>
      </w:r>
      <w:r w:rsidRPr="0050430B">
        <w:rPr>
          <w:rFonts w:ascii="Arial" w:hAnsi="Arial" w:cs="Arial"/>
          <w:sz w:val="22"/>
          <w:szCs w:val="22"/>
        </w:rPr>
        <w:t xml:space="preserve"> view of the capabilities that will shape our future ability to explore, understand, exploit and protect the oceans. </w:t>
      </w:r>
      <w:r w:rsidR="00E7587F" w:rsidRPr="0050430B">
        <w:rPr>
          <w:rFonts w:ascii="Arial" w:hAnsi="Arial" w:cs="Arial"/>
          <w:sz w:val="22"/>
          <w:szCs w:val="22"/>
        </w:rPr>
        <w:t>Catch the Next Wave 2018 is taking place alongside Oceanology International 2018</w:t>
      </w:r>
      <w:r w:rsidR="006F4C48" w:rsidRPr="0050430B">
        <w:rPr>
          <w:rFonts w:ascii="Arial" w:hAnsi="Arial" w:cs="Arial"/>
          <w:sz w:val="22"/>
          <w:szCs w:val="22"/>
        </w:rPr>
        <w:t>.</w:t>
      </w:r>
      <w:r w:rsidR="00E7587F" w:rsidRPr="0050430B">
        <w:rPr>
          <w:rFonts w:ascii="Arial" w:hAnsi="Arial" w:cs="Arial"/>
          <w:sz w:val="22"/>
          <w:szCs w:val="22"/>
        </w:rPr>
        <w:t>This one</w:t>
      </w:r>
      <w:r w:rsidR="006F4C48" w:rsidRPr="0050430B">
        <w:rPr>
          <w:rFonts w:ascii="Arial" w:hAnsi="Arial" w:cs="Arial"/>
          <w:sz w:val="22"/>
          <w:szCs w:val="22"/>
        </w:rPr>
        <w:t>-</w:t>
      </w:r>
      <w:r w:rsidR="00E7587F" w:rsidRPr="0050430B">
        <w:rPr>
          <w:rFonts w:ascii="Arial" w:hAnsi="Arial" w:cs="Arial"/>
          <w:sz w:val="22"/>
          <w:szCs w:val="22"/>
        </w:rPr>
        <w:t xml:space="preserve">day programme (Thursday 15 March) will explore the future of disruptive exploratory technology and consider opportunities for technology transfer from outside the </w:t>
      </w:r>
      <w:r w:rsidR="00061B4C" w:rsidRPr="0050430B">
        <w:rPr>
          <w:rFonts w:ascii="Arial" w:hAnsi="Arial" w:cs="Arial"/>
          <w:sz w:val="22"/>
          <w:szCs w:val="22"/>
        </w:rPr>
        <w:t>marine industry and is run</w:t>
      </w:r>
      <w:r w:rsidR="00E7587F" w:rsidRPr="0050430B">
        <w:rPr>
          <w:rFonts w:ascii="Arial" w:hAnsi="Arial" w:cs="Arial"/>
          <w:sz w:val="22"/>
          <w:szCs w:val="22"/>
        </w:rPr>
        <w:t xml:space="preserve"> in association with The Explorers Club. </w:t>
      </w:r>
      <w:hyperlink r:id="rId15" w:history="1">
        <w:r w:rsidR="009F46C2" w:rsidRPr="0050430B">
          <w:rPr>
            <w:rFonts w:ascii="Arial" w:hAnsi="Arial" w:cs="Arial"/>
            <w:sz w:val="22"/>
            <w:szCs w:val="22"/>
          </w:rPr>
          <w:t>www.ctnwconference.com</w:t>
        </w:r>
      </w:hyperlink>
      <w:r w:rsidR="009F46C2" w:rsidRPr="0050430B">
        <w:rPr>
          <w:rFonts w:ascii="Arial" w:hAnsi="Arial" w:cs="Arial"/>
          <w:sz w:val="22"/>
          <w:szCs w:val="22"/>
        </w:rPr>
        <w:t xml:space="preserve"> </w:t>
      </w:r>
    </w:p>
    <w:p w14:paraId="4BA2F234" w14:textId="77777777" w:rsidR="0050430B" w:rsidRPr="0050430B" w:rsidRDefault="0050430B" w:rsidP="0050430B">
      <w:pPr>
        <w:pStyle w:val="ListParagraph"/>
        <w:rPr>
          <w:rFonts w:ascii="Arial" w:hAnsi="Arial" w:cs="Arial"/>
          <w:sz w:val="22"/>
          <w:szCs w:val="22"/>
        </w:rPr>
      </w:pPr>
    </w:p>
    <w:p w14:paraId="2AC1A4EE" w14:textId="77777777" w:rsidR="0050430B" w:rsidRPr="0050430B" w:rsidRDefault="0050430B" w:rsidP="0050430B">
      <w:pPr>
        <w:pStyle w:val="ListParagraph"/>
        <w:spacing w:after="240" w:line="276" w:lineRule="auto"/>
        <w:jc w:val="both"/>
        <w:rPr>
          <w:rFonts w:ascii="Arial" w:hAnsi="Arial" w:cs="Arial"/>
          <w:sz w:val="22"/>
          <w:szCs w:val="22"/>
        </w:rPr>
      </w:pPr>
    </w:p>
    <w:p w14:paraId="3579BB83" w14:textId="77777777" w:rsidR="003B2986" w:rsidRDefault="003B2986" w:rsidP="00A52CA1">
      <w:pPr>
        <w:spacing w:after="240" w:line="276" w:lineRule="auto"/>
        <w:contextualSpacing/>
        <w:jc w:val="both"/>
        <w:rPr>
          <w:rFonts w:ascii="Arial" w:hAnsi="Arial" w:cs="Arial"/>
          <w:sz w:val="22"/>
          <w:szCs w:val="22"/>
        </w:rPr>
      </w:pPr>
    </w:p>
    <w:p w14:paraId="5A046A65" w14:textId="63DCD702" w:rsidR="00C24589" w:rsidRPr="0050430B" w:rsidRDefault="00C24589" w:rsidP="0050430B">
      <w:pPr>
        <w:pStyle w:val="ListParagraph"/>
        <w:numPr>
          <w:ilvl w:val="0"/>
          <w:numId w:val="22"/>
        </w:numPr>
        <w:spacing w:after="240" w:line="276" w:lineRule="auto"/>
        <w:jc w:val="both"/>
        <w:rPr>
          <w:rFonts w:ascii="Arial" w:hAnsi="Arial" w:cs="Arial"/>
          <w:sz w:val="22"/>
          <w:szCs w:val="22"/>
        </w:rPr>
      </w:pPr>
      <w:r w:rsidRPr="0050430B">
        <w:rPr>
          <w:rFonts w:ascii="Arial" w:hAnsi="Arial" w:cs="Arial"/>
          <w:b/>
          <w:sz w:val="22"/>
          <w:szCs w:val="22"/>
        </w:rPr>
        <w:t>Oceanology International America</w:t>
      </w:r>
      <w:r w:rsidR="008D267D" w:rsidRPr="0050430B">
        <w:rPr>
          <w:rFonts w:ascii="Arial" w:hAnsi="Arial" w:cs="Arial"/>
          <w:b/>
          <w:sz w:val="22"/>
          <w:szCs w:val="22"/>
        </w:rPr>
        <w:t>s</w:t>
      </w:r>
      <w:r w:rsidRPr="0050430B">
        <w:rPr>
          <w:rFonts w:ascii="Arial" w:hAnsi="Arial" w:cs="Arial"/>
          <w:sz w:val="22"/>
          <w:szCs w:val="22"/>
        </w:rPr>
        <w:t xml:space="preserve"> (February </w:t>
      </w:r>
      <w:r w:rsidR="008D267D" w:rsidRPr="0050430B">
        <w:rPr>
          <w:rFonts w:ascii="Arial" w:hAnsi="Arial" w:cs="Arial"/>
          <w:sz w:val="22"/>
          <w:szCs w:val="22"/>
        </w:rPr>
        <w:t>25</w:t>
      </w:r>
      <w:r w:rsidRPr="0050430B">
        <w:rPr>
          <w:rFonts w:ascii="Arial" w:hAnsi="Arial" w:cs="Arial"/>
          <w:sz w:val="22"/>
          <w:szCs w:val="22"/>
        </w:rPr>
        <w:t>-</w:t>
      </w:r>
      <w:r w:rsidR="008D267D" w:rsidRPr="0050430B">
        <w:rPr>
          <w:rFonts w:ascii="Arial" w:hAnsi="Arial" w:cs="Arial"/>
          <w:sz w:val="22"/>
          <w:szCs w:val="22"/>
        </w:rPr>
        <w:t>27</w:t>
      </w:r>
      <w:r w:rsidR="003B2986" w:rsidRPr="0050430B">
        <w:rPr>
          <w:rFonts w:ascii="Arial" w:hAnsi="Arial" w:cs="Arial"/>
          <w:sz w:val="22"/>
          <w:szCs w:val="22"/>
        </w:rPr>
        <w:t>,</w:t>
      </w:r>
      <w:r w:rsidR="00E66CAE" w:rsidRPr="0050430B">
        <w:rPr>
          <w:rFonts w:ascii="Arial" w:hAnsi="Arial" w:cs="Arial"/>
          <w:sz w:val="22"/>
          <w:szCs w:val="22"/>
        </w:rPr>
        <w:t xml:space="preserve"> 201</w:t>
      </w:r>
      <w:r w:rsidR="008D267D" w:rsidRPr="0050430B">
        <w:rPr>
          <w:rFonts w:ascii="Arial" w:hAnsi="Arial" w:cs="Arial"/>
          <w:sz w:val="22"/>
          <w:szCs w:val="22"/>
        </w:rPr>
        <w:t>9</w:t>
      </w:r>
      <w:r w:rsidRPr="0050430B">
        <w:rPr>
          <w:rFonts w:ascii="Arial" w:hAnsi="Arial" w:cs="Arial"/>
          <w:sz w:val="22"/>
          <w:szCs w:val="22"/>
        </w:rPr>
        <w:t>, San Diego Convention Center, USA)</w:t>
      </w:r>
      <w:r w:rsidR="00D33DA3" w:rsidRPr="0050430B">
        <w:rPr>
          <w:rFonts w:ascii="Arial" w:hAnsi="Arial" w:cs="Arial"/>
          <w:sz w:val="22"/>
          <w:szCs w:val="22"/>
        </w:rPr>
        <w:t>:</w:t>
      </w:r>
      <w:r w:rsidRPr="0050430B">
        <w:rPr>
          <w:rFonts w:ascii="Arial" w:hAnsi="Arial" w:cs="Arial"/>
          <w:sz w:val="22"/>
          <w:szCs w:val="22"/>
        </w:rPr>
        <w:t xml:space="preserve"> The</w:t>
      </w:r>
      <w:r w:rsidR="00E7587F" w:rsidRPr="0050430B">
        <w:rPr>
          <w:rFonts w:ascii="Arial" w:hAnsi="Arial" w:cs="Arial"/>
          <w:sz w:val="22"/>
          <w:szCs w:val="22"/>
        </w:rPr>
        <w:t xml:space="preserve"> successful</w:t>
      </w:r>
      <w:r w:rsidRPr="0050430B">
        <w:rPr>
          <w:rFonts w:ascii="Arial" w:hAnsi="Arial" w:cs="Arial"/>
          <w:sz w:val="22"/>
          <w:szCs w:val="22"/>
        </w:rPr>
        <w:t xml:space="preserve"> launch event of the biennial series </w:t>
      </w:r>
      <w:r w:rsidR="00E7587F" w:rsidRPr="0050430B">
        <w:rPr>
          <w:rFonts w:ascii="Arial" w:hAnsi="Arial" w:cs="Arial"/>
          <w:sz w:val="22"/>
          <w:szCs w:val="22"/>
        </w:rPr>
        <w:t>took</w:t>
      </w:r>
      <w:r w:rsidRPr="0050430B">
        <w:rPr>
          <w:rFonts w:ascii="Arial" w:hAnsi="Arial" w:cs="Arial"/>
          <w:sz w:val="22"/>
          <w:szCs w:val="22"/>
        </w:rPr>
        <w:t xml:space="preserve"> place in 2017. </w:t>
      </w:r>
      <w:hyperlink r:id="rId16" w:history="1">
        <w:r w:rsidR="00A506BA" w:rsidRPr="0050430B">
          <w:rPr>
            <w:rFonts w:ascii="Arial" w:hAnsi="Arial" w:cs="Arial"/>
            <w:sz w:val="22"/>
            <w:szCs w:val="22"/>
          </w:rPr>
          <w:t>www.oceanologyinternationalnorthamerica.com</w:t>
        </w:r>
      </w:hyperlink>
      <w:r w:rsidR="00E66CAE" w:rsidRPr="0050430B">
        <w:rPr>
          <w:rFonts w:ascii="Arial" w:hAnsi="Arial" w:cs="Arial"/>
          <w:sz w:val="22"/>
          <w:szCs w:val="22"/>
        </w:rPr>
        <w:t xml:space="preserve"> </w:t>
      </w:r>
    </w:p>
    <w:p w14:paraId="030408B2" w14:textId="60FE0495" w:rsidR="009F692E" w:rsidRPr="003B2986" w:rsidRDefault="009F692E" w:rsidP="00A52CA1">
      <w:pPr>
        <w:spacing w:after="240" w:line="276" w:lineRule="auto"/>
        <w:contextualSpacing/>
        <w:jc w:val="both"/>
        <w:rPr>
          <w:rFonts w:ascii="Arial" w:hAnsi="Arial" w:cs="Arial"/>
          <w:b/>
          <w:sz w:val="22"/>
          <w:szCs w:val="22"/>
        </w:rPr>
      </w:pPr>
      <w:bookmarkStart w:id="0" w:name="_GoBack"/>
      <w:bookmarkEnd w:id="0"/>
      <w:r w:rsidRPr="003B2986">
        <w:rPr>
          <w:rFonts w:ascii="Arial" w:hAnsi="Arial" w:cs="Arial"/>
          <w:b/>
          <w:sz w:val="22"/>
          <w:szCs w:val="22"/>
        </w:rPr>
        <w:t>About Reed Exhibitions</w:t>
      </w:r>
    </w:p>
    <w:p w14:paraId="7CA3F14C" w14:textId="65607C84" w:rsidR="009F692E" w:rsidRPr="003B2986" w:rsidRDefault="009F692E" w:rsidP="00A52CA1">
      <w:pPr>
        <w:spacing w:after="240" w:line="276" w:lineRule="auto"/>
        <w:contextualSpacing/>
        <w:jc w:val="both"/>
        <w:rPr>
          <w:rFonts w:ascii="Arial" w:hAnsi="Arial" w:cs="Arial"/>
          <w:sz w:val="22"/>
          <w:szCs w:val="22"/>
        </w:rPr>
      </w:pPr>
      <w:r w:rsidRPr="003B2986">
        <w:rPr>
          <w:rFonts w:ascii="Arial" w:hAnsi="Arial" w:cs="Arial"/>
          <w:sz w:val="22"/>
          <w:szCs w:val="22"/>
        </w:rPr>
        <w:t xml:space="preserve">Reed Exhibitions is the world’s leading event </w:t>
      </w:r>
      <w:r w:rsidR="00034516" w:rsidRPr="003B2986">
        <w:rPr>
          <w:rFonts w:ascii="Arial" w:hAnsi="Arial" w:cs="Arial"/>
          <w:sz w:val="22"/>
          <w:szCs w:val="22"/>
        </w:rPr>
        <w:t>organizer</w:t>
      </w:r>
      <w:r w:rsidRPr="003B2986">
        <w:rPr>
          <w:rFonts w:ascii="Arial" w:hAnsi="Arial" w:cs="Arial"/>
          <w:sz w:val="22"/>
          <w:szCs w:val="22"/>
        </w:rPr>
        <w:t>, with over 500 events in 30 countries. In 2015</w:t>
      </w:r>
      <w:r w:rsidR="00A506BA" w:rsidRPr="003B2986">
        <w:rPr>
          <w:rFonts w:ascii="Arial" w:hAnsi="Arial" w:cs="Arial"/>
          <w:sz w:val="22"/>
          <w:szCs w:val="22"/>
        </w:rPr>
        <w:t>,</w:t>
      </w:r>
      <w:r w:rsidRPr="003B2986">
        <w:rPr>
          <w:rFonts w:ascii="Arial" w:hAnsi="Arial" w:cs="Arial"/>
          <w:sz w:val="22"/>
          <w:szCs w:val="22"/>
        </w:rPr>
        <w:t xml:space="preserve"> Reed brought together over seven million event participants from around the world generating billions of dollars in business. Today</w:t>
      </w:r>
      <w:r w:rsidR="00A506BA" w:rsidRPr="003B2986">
        <w:rPr>
          <w:rFonts w:ascii="Arial" w:hAnsi="Arial" w:cs="Arial"/>
          <w:sz w:val="22"/>
          <w:szCs w:val="22"/>
        </w:rPr>
        <w:t>,</w:t>
      </w:r>
      <w:r w:rsidRPr="003B2986">
        <w:rPr>
          <w:rFonts w:ascii="Arial" w:hAnsi="Arial" w:cs="Arial"/>
          <w:sz w:val="22"/>
          <w:szCs w:val="22"/>
        </w:rPr>
        <w:t xml:space="preserve"> Reed events are held throughout the Americas, Europe, the Middle East, Asia Pacific and Africa and </w:t>
      </w:r>
      <w:r w:rsidR="00034516" w:rsidRPr="003B2986">
        <w:rPr>
          <w:rFonts w:ascii="Arial" w:hAnsi="Arial" w:cs="Arial"/>
          <w:sz w:val="22"/>
          <w:szCs w:val="22"/>
        </w:rPr>
        <w:t>organized</w:t>
      </w:r>
      <w:r w:rsidRPr="003B2986">
        <w:rPr>
          <w:rFonts w:ascii="Arial" w:hAnsi="Arial" w:cs="Arial"/>
          <w:sz w:val="22"/>
          <w:szCs w:val="22"/>
        </w:rPr>
        <w:t xml:space="preserve"> by 40 fully staffed offices. Reed Exhibitions serves 43 industry sectors with trade and consumer events. It is part of the RELX Group plc, a world-leading provider of information solutions for professional customers across industries. </w:t>
      </w:r>
      <w:r w:rsidR="00793310" w:rsidRPr="003B2986">
        <w:rPr>
          <w:rFonts w:ascii="Arial" w:hAnsi="Arial" w:cs="Arial"/>
          <w:sz w:val="22"/>
          <w:szCs w:val="22"/>
        </w:rPr>
        <w:t xml:space="preserve"> </w:t>
      </w:r>
      <w:hyperlink r:id="rId17" w:tooltip="http://www.reedexpo.com/" w:history="1">
        <w:r w:rsidRPr="003B2986">
          <w:rPr>
            <w:rFonts w:ascii="Arial" w:hAnsi="Arial" w:cs="Arial"/>
            <w:sz w:val="22"/>
            <w:szCs w:val="22"/>
          </w:rPr>
          <w:t>www.reedexpo.com</w:t>
        </w:r>
      </w:hyperlink>
    </w:p>
    <w:p w14:paraId="20BFC8A1" w14:textId="77777777" w:rsidR="00264FCD" w:rsidRPr="00A52CA1" w:rsidRDefault="00264FCD" w:rsidP="00A52CA1">
      <w:pPr>
        <w:spacing w:after="240" w:line="276" w:lineRule="auto"/>
        <w:contextualSpacing/>
        <w:jc w:val="both"/>
        <w:rPr>
          <w:rFonts w:ascii="Arial" w:hAnsi="Arial" w:cs="Arial"/>
          <w:b/>
          <w:sz w:val="22"/>
          <w:szCs w:val="22"/>
        </w:rPr>
      </w:pPr>
    </w:p>
    <w:p w14:paraId="4698AAB9" w14:textId="78A18C17" w:rsidR="009F692E" w:rsidRPr="00A52CA1" w:rsidRDefault="009F692E" w:rsidP="00A52CA1">
      <w:pPr>
        <w:spacing w:after="240" w:line="276" w:lineRule="auto"/>
        <w:contextualSpacing/>
        <w:jc w:val="both"/>
        <w:rPr>
          <w:rFonts w:ascii="Arial" w:hAnsi="Arial" w:cs="Arial"/>
          <w:b/>
          <w:sz w:val="22"/>
          <w:szCs w:val="22"/>
        </w:rPr>
      </w:pPr>
      <w:r w:rsidRPr="00A52CA1">
        <w:rPr>
          <w:rFonts w:ascii="Arial" w:hAnsi="Arial" w:cs="Arial"/>
          <w:b/>
          <w:sz w:val="22"/>
          <w:szCs w:val="22"/>
        </w:rPr>
        <w:drawing>
          <wp:inline distT="0" distB="0" distL="0" distR="0" wp14:anchorId="781D1D9B" wp14:editId="1005BC19">
            <wp:extent cx="247650" cy="295275"/>
            <wp:effectExtent l="0" t="0" r="0" b="9525"/>
            <wp:docPr id="2" name="Picture 2" descr="calenda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A52CA1">
        <w:rPr>
          <w:rFonts w:ascii="Arial" w:hAnsi="Arial" w:cs="Arial"/>
          <w:b/>
          <w:sz w:val="22"/>
          <w:szCs w:val="22"/>
        </w:rPr>
        <w:t xml:space="preserve">  </w:t>
      </w:r>
      <w:r w:rsidRPr="00A52CA1">
        <w:rPr>
          <w:rFonts w:ascii="Arial" w:hAnsi="Arial" w:cs="Arial"/>
          <w:b/>
          <w:sz w:val="22"/>
          <w:szCs w:val="22"/>
        </w:rPr>
        <w:drawing>
          <wp:inline distT="0" distB="0" distL="0" distR="0" wp14:anchorId="470DB711" wp14:editId="7434D28D">
            <wp:extent cx="247650" cy="247650"/>
            <wp:effectExtent l="0" t="0" r="0" b="0"/>
            <wp:docPr id="3" name="Picture 3"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52CA1">
        <w:rPr>
          <w:rFonts w:ascii="Arial" w:hAnsi="Arial" w:cs="Arial"/>
          <w:b/>
          <w:sz w:val="22"/>
          <w:szCs w:val="22"/>
        </w:rPr>
        <w:t xml:space="preserve">  </w:t>
      </w:r>
      <w:r w:rsidRPr="00A52CA1">
        <w:rPr>
          <w:rFonts w:ascii="Arial" w:hAnsi="Arial" w:cs="Arial"/>
          <w:b/>
          <w:sz w:val="22"/>
          <w:szCs w:val="22"/>
        </w:rPr>
        <w:drawing>
          <wp:inline distT="0" distB="0" distL="0" distR="0" wp14:anchorId="297E6116" wp14:editId="705F5830">
            <wp:extent cx="247650" cy="247650"/>
            <wp:effectExtent l="0" t="0" r="0" b="0"/>
            <wp:docPr id="4" name="Picture 4"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52CA1">
        <w:rPr>
          <w:rFonts w:ascii="Arial" w:hAnsi="Arial" w:cs="Arial"/>
          <w:b/>
          <w:sz w:val="22"/>
          <w:szCs w:val="22"/>
        </w:rPr>
        <w:t xml:space="preserve">  </w:t>
      </w:r>
      <w:r w:rsidRPr="00A52CA1">
        <w:rPr>
          <w:rFonts w:ascii="Arial" w:hAnsi="Arial" w:cs="Arial"/>
          <w:b/>
          <w:sz w:val="22"/>
          <w:szCs w:val="22"/>
        </w:rPr>
        <w:drawing>
          <wp:inline distT="0" distB="0" distL="0" distR="0" wp14:anchorId="14C7296B" wp14:editId="378CAAA4">
            <wp:extent cx="247650" cy="247650"/>
            <wp:effectExtent l="0" t="0" r="0" b="0"/>
            <wp:docPr id="5" name="Picture 5" descr="linked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52CA1">
        <w:rPr>
          <w:rFonts w:ascii="Arial" w:hAnsi="Arial" w:cs="Arial"/>
          <w:b/>
          <w:sz w:val="22"/>
          <w:szCs w:val="22"/>
        </w:rPr>
        <w:t xml:space="preserve">   </w:t>
      </w:r>
      <w:r w:rsidRPr="00A52CA1">
        <w:rPr>
          <w:rFonts w:ascii="Arial" w:hAnsi="Arial" w:cs="Arial"/>
          <w:b/>
          <w:sz w:val="22"/>
          <w:szCs w:val="22"/>
        </w:rPr>
        <w:drawing>
          <wp:inline distT="0" distB="0" distL="0" distR="0" wp14:anchorId="2A7B14F8" wp14:editId="4EE03B32">
            <wp:extent cx="1476375" cy="266700"/>
            <wp:effectExtent l="0" t="0" r="9525" b="0"/>
            <wp:docPr id="6" name="Picture 6" descr="R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sectPr w:rsidR="009F692E" w:rsidRPr="00A52CA1" w:rsidSect="003B6104">
      <w:headerReference w:type="default" r:id="rId27"/>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0515" w14:textId="77777777" w:rsidR="009B7BA4" w:rsidRDefault="009B7BA4" w:rsidP="009F692E">
      <w:r>
        <w:separator/>
      </w:r>
    </w:p>
  </w:endnote>
  <w:endnote w:type="continuationSeparator" w:id="0">
    <w:p w14:paraId="3DE7BA7E" w14:textId="77777777" w:rsidR="009B7BA4" w:rsidRDefault="009B7BA4" w:rsidP="009F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0301"/>
      <w:docPartObj>
        <w:docPartGallery w:val="Page Numbers (Bottom of Page)"/>
        <w:docPartUnique/>
      </w:docPartObj>
    </w:sdtPr>
    <w:sdtEndPr>
      <w:rPr>
        <w:noProof/>
      </w:rPr>
    </w:sdtEndPr>
    <w:sdtContent>
      <w:p w14:paraId="478BAFF5" w14:textId="1A0CD0BB" w:rsidR="00F81905" w:rsidRDefault="00F81905">
        <w:pPr>
          <w:pStyle w:val="Footer"/>
          <w:jc w:val="right"/>
        </w:pPr>
        <w:r w:rsidRPr="00D46134">
          <w:rPr>
            <w:rFonts w:ascii="Arial" w:hAnsi="Arial" w:cs="Arial"/>
            <w:sz w:val="18"/>
            <w:szCs w:val="18"/>
          </w:rPr>
          <w:fldChar w:fldCharType="begin"/>
        </w:r>
        <w:r w:rsidRPr="00D46134">
          <w:rPr>
            <w:rFonts w:ascii="Arial" w:hAnsi="Arial" w:cs="Arial"/>
            <w:sz w:val="18"/>
            <w:szCs w:val="18"/>
          </w:rPr>
          <w:instrText xml:space="preserve"> PAGE   \* MERGEFORMAT </w:instrText>
        </w:r>
        <w:r w:rsidRPr="00D46134">
          <w:rPr>
            <w:rFonts w:ascii="Arial" w:hAnsi="Arial" w:cs="Arial"/>
            <w:sz w:val="18"/>
            <w:szCs w:val="18"/>
          </w:rPr>
          <w:fldChar w:fldCharType="separate"/>
        </w:r>
        <w:r w:rsidR="00033012">
          <w:rPr>
            <w:rFonts w:ascii="Arial" w:hAnsi="Arial" w:cs="Arial"/>
            <w:noProof/>
            <w:sz w:val="18"/>
            <w:szCs w:val="18"/>
          </w:rPr>
          <w:t>1</w:t>
        </w:r>
        <w:r w:rsidRPr="00D46134">
          <w:rPr>
            <w:rFonts w:ascii="Arial" w:hAnsi="Arial" w:cs="Arial"/>
            <w:noProof/>
            <w:sz w:val="18"/>
            <w:szCs w:val="18"/>
          </w:rPr>
          <w:fldChar w:fldCharType="end"/>
        </w:r>
      </w:p>
    </w:sdtContent>
  </w:sdt>
  <w:p w14:paraId="026B7357" w14:textId="77777777" w:rsidR="00F81905" w:rsidRDefault="00F8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0BD6" w14:textId="77777777" w:rsidR="009B7BA4" w:rsidRDefault="009B7BA4" w:rsidP="009F692E">
      <w:r>
        <w:separator/>
      </w:r>
    </w:p>
  </w:footnote>
  <w:footnote w:type="continuationSeparator" w:id="0">
    <w:p w14:paraId="69D67141" w14:textId="77777777" w:rsidR="009B7BA4" w:rsidRDefault="009B7BA4" w:rsidP="009F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BB20" w14:textId="4F896068" w:rsidR="00F81905" w:rsidRPr="009F692E" w:rsidRDefault="00F81905" w:rsidP="009F692E">
    <w:pPr>
      <w:pStyle w:val="Header"/>
      <w:rPr>
        <w:rFonts w:ascii="Arial" w:hAnsi="Arial" w:cs="Arial"/>
      </w:rPr>
    </w:pPr>
    <w:r w:rsidRPr="009F692E">
      <w:rPr>
        <w:rFonts w:ascii="Arial" w:hAnsi="Arial" w:cs="Arial"/>
      </w:rPr>
      <w:t>Press Release</w:t>
    </w:r>
    <w:r w:rsidRPr="009F692E">
      <w:rPr>
        <w:rFonts w:ascii="Arial" w:hAnsi="Arial" w:cs="Arial"/>
      </w:rPr>
      <w:tab/>
    </w:r>
    <w:r w:rsidRPr="009F692E">
      <w:rPr>
        <w:rFonts w:ascii="Arial" w:hAnsi="Arial" w:cs="Arial"/>
      </w:rPr>
      <w:tab/>
    </w:r>
    <w:r>
      <w:rPr>
        <w:noProof/>
        <w:lang w:eastAsia="en-GB"/>
      </w:rPr>
      <w:drawing>
        <wp:inline distT="0" distB="0" distL="0" distR="0" wp14:anchorId="2F948442" wp14:editId="70721065">
          <wp:extent cx="1603538" cy="479182"/>
          <wp:effectExtent l="0" t="0" r="0" b="0"/>
          <wp:docPr id="8" name="Picture 8" descr="C:\Users\saul trewern\AppData\Local\Microsoft\Windows\INetCacheContent.Word\Oi_2018_logo_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l trewern\AppData\Local\Microsoft\Windows\INetCacheContent.Word\Oi_2018_logo_da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445" cy="513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064"/>
    <w:multiLevelType w:val="hybridMultilevel"/>
    <w:tmpl w:val="5E9AA166"/>
    <w:lvl w:ilvl="0" w:tplc="6C266594">
      <w:start w:val="1"/>
      <w:numFmt w:val="bullet"/>
      <w:lvlText w:val="-"/>
      <w:lvlJc w:val="left"/>
      <w:pPr>
        <w:tabs>
          <w:tab w:val="num" w:pos="720"/>
        </w:tabs>
        <w:ind w:left="720" w:hanging="360"/>
      </w:pPr>
      <w:rPr>
        <w:rFonts w:ascii="Times New Roman" w:hAnsi="Times New Roman" w:hint="default"/>
      </w:rPr>
    </w:lvl>
    <w:lvl w:ilvl="1" w:tplc="61044A8E">
      <w:start w:val="1"/>
      <w:numFmt w:val="bullet"/>
      <w:lvlText w:val="-"/>
      <w:lvlJc w:val="left"/>
      <w:pPr>
        <w:tabs>
          <w:tab w:val="num" w:pos="1440"/>
        </w:tabs>
        <w:ind w:left="1440" w:hanging="360"/>
      </w:pPr>
      <w:rPr>
        <w:rFonts w:ascii="Times New Roman" w:hAnsi="Times New Roman" w:hint="default"/>
      </w:rPr>
    </w:lvl>
    <w:lvl w:ilvl="2" w:tplc="94C02338" w:tentative="1">
      <w:start w:val="1"/>
      <w:numFmt w:val="bullet"/>
      <w:lvlText w:val="-"/>
      <w:lvlJc w:val="left"/>
      <w:pPr>
        <w:tabs>
          <w:tab w:val="num" w:pos="2160"/>
        </w:tabs>
        <w:ind w:left="2160" w:hanging="360"/>
      </w:pPr>
      <w:rPr>
        <w:rFonts w:ascii="Times New Roman" w:hAnsi="Times New Roman" w:hint="default"/>
      </w:rPr>
    </w:lvl>
    <w:lvl w:ilvl="3" w:tplc="97D09A4A" w:tentative="1">
      <w:start w:val="1"/>
      <w:numFmt w:val="bullet"/>
      <w:lvlText w:val="-"/>
      <w:lvlJc w:val="left"/>
      <w:pPr>
        <w:tabs>
          <w:tab w:val="num" w:pos="2880"/>
        </w:tabs>
        <w:ind w:left="2880" w:hanging="360"/>
      </w:pPr>
      <w:rPr>
        <w:rFonts w:ascii="Times New Roman" w:hAnsi="Times New Roman" w:hint="default"/>
      </w:rPr>
    </w:lvl>
    <w:lvl w:ilvl="4" w:tplc="75FA74B8" w:tentative="1">
      <w:start w:val="1"/>
      <w:numFmt w:val="bullet"/>
      <w:lvlText w:val="-"/>
      <w:lvlJc w:val="left"/>
      <w:pPr>
        <w:tabs>
          <w:tab w:val="num" w:pos="3600"/>
        </w:tabs>
        <w:ind w:left="3600" w:hanging="360"/>
      </w:pPr>
      <w:rPr>
        <w:rFonts w:ascii="Times New Roman" w:hAnsi="Times New Roman" w:hint="default"/>
      </w:rPr>
    </w:lvl>
    <w:lvl w:ilvl="5" w:tplc="25A6D38E" w:tentative="1">
      <w:start w:val="1"/>
      <w:numFmt w:val="bullet"/>
      <w:lvlText w:val="-"/>
      <w:lvlJc w:val="left"/>
      <w:pPr>
        <w:tabs>
          <w:tab w:val="num" w:pos="4320"/>
        </w:tabs>
        <w:ind w:left="4320" w:hanging="360"/>
      </w:pPr>
      <w:rPr>
        <w:rFonts w:ascii="Times New Roman" w:hAnsi="Times New Roman" w:hint="default"/>
      </w:rPr>
    </w:lvl>
    <w:lvl w:ilvl="6" w:tplc="8E3AE3C2" w:tentative="1">
      <w:start w:val="1"/>
      <w:numFmt w:val="bullet"/>
      <w:lvlText w:val="-"/>
      <w:lvlJc w:val="left"/>
      <w:pPr>
        <w:tabs>
          <w:tab w:val="num" w:pos="5040"/>
        </w:tabs>
        <w:ind w:left="5040" w:hanging="360"/>
      </w:pPr>
      <w:rPr>
        <w:rFonts w:ascii="Times New Roman" w:hAnsi="Times New Roman" w:hint="default"/>
      </w:rPr>
    </w:lvl>
    <w:lvl w:ilvl="7" w:tplc="25F208FA" w:tentative="1">
      <w:start w:val="1"/>
      <w:numFmt w:val="bullet"/>
      <w:lvlText w:val="-"/>
      <w:lvlJc w:val="left"/>
      <w:pPr>
        <w:tabs>
          <w:tab w:val="num" w:pos="5760"/>
        </w:tabs>
        <w:ind w:left="5760" w:hanging="360"/>
      </w:pPr>
      <w:rPr>
        <w:rFonts w:ascii="Times New Roman" w:hAnsi="Times New Roman" w:hint="default"/>
      </w:rPr>
    </w:lvl>
    <w:lvl w:ilvl="8" w:tplc="B92A1E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456C50"/>
    <w:multiLevelType w:val="hybridMultilevel"/>
    <w:tmpl w:val="1F0C75B0"/>
    <w:lvl w:ilvl="0" w:tplc="7FCAD336">
      <w:start w:val="1"/>
      <w:numFmt w:val="bullet"/>
      <w:lvlText w:val="-"/>
      <w:lvlJc w:val="left"/>
      <w:pPr>
        <w:tabs>
          <w:tab w:val="num" w:pos="720"/>
        </w:tabs>
        <w:ind w:left="720" w:hanging="360"/>
      </w:pPr>
      <w:rPr>
        <w:rFonts w:ascii="Times New Roman" w:hAnsi="Times New Roman" w:hint="default"/>
      </w:rPr>
    </w:lvl>
    <w:lvl w:ilvl="1" w:tplc="3A427D18" w:tentative="1">
      <w:start w:val="1"/>
      <w:numFmt w:val="bullet"/>
      <w:lvlText w:val="-"/>
      <w:lvlJc w:val="left"/>
      <w:pPr>
        <w:tabs>
          <w:tab w:val="num" w:pos="1440"/>
        </w:tabs>
        <w:ind w:left="1440" w:hanging="360"/>
      </w:pPr>
      <w:rPr>
        <w:rFonts w:ascii="Times New Roman" w:hAnsi="Times New Roman" w:hint="default"/>
      </w:rPr>
    </w:lvl>
    <w:lvl w:ilvl="2" w:tplc="8AC051B2" w:tentative="1">
      <w:start w:val="1"/>
      <w:numFmt w:val="bullet"/>
      <w:lvlText w:val="-"/>
      <w:lvlJc w:val="left"/>
      <w:pPr>
        <w:tabs>
          <w:tab w:val="num" w:pos="2160"/>
        </w:tabs>
        <w:ind w:left="2160" w:hanging="360"/>
      </w:pPr>
      <w:rPr>
        <w:rFonts w:ascii="Times New Roman" w:hAnsi="Times New Roman" w:hint="default"/>
      </w:rPr>
    </w:lvl>
    <w:lvl w:ilvl="3" w:tplc="A68CDB74" w:tentative="1">
      <w:start w:val="1"/>
      <w:numFmt w:val="bullet"/>
      <w:lvlText w:val="-"/>
      <w:lvlJc w:val="left"/>
      <w:pPr>
        <w:tabs>
          <w:tab w:val="num" w:pos="2880"/>
        </w:tabs>
        <w:ind w:left="2880" w:hanging="360"/>
      </w:pPr>
      <w:rPr>
        <w:rFonts w:ascii="Times New Roman" w:hAnsi="Times New Roman" w:hint="default"/>
      </w:rPr>
    </w:lvl>
    <w:lvl w:ilvl="4" w:tplc="77E287FC" w:tentative="1">
      <w:start w:val="1"/>
      <w:numFmt w:val="bullet"/>
      <w:lvlText w:val="-"/>
      <w:lvlJc w:val="left"/>
      <w:pPr>
        <w:tabs>
          <w:tab w:val="num" w:pos="3600"/>
        </w:tabs>
        <w:ind w:left="3600" w:hanging="360"/>
      </w:pPr>
      <w:rPr>
        <w:rFonts w:ascii="Times New Roman" w:hAnsi="Times New Roman" w:hint="default"/>
      </w:rPr>
    </w:lvl>
    <w:lvl w:ilvl="5" w:tplc="63947CE0" w:tentative="1">
      <w:start w:val="1"/>
      <w:numFmt w:val="bullet"/>
      <w:lvlText w:val="-"/>
      <w:lvlJc w:val="left"/>
      <w:pPr>
        <w:tabs>
          <w:tab w:val="num" w:pos="4320"/>
        </w:tabs>
        <w:ind w:left="4320" w:hanging="360"/>
      </w:pPr>
      <w:rPr>
        <w:rFonts w:ascii="Times New Roman" w:hAnsi="Times New Roman" w:hint="default"/>
      </w:rPr>
    </w:lvl>
    <w:lvl w:ilvl="6" w:tplc="3F287260" w:tentative="1">
      <w:start w:val="1"/>
      <w:numFmt w:val="bullet"/>
      <w:lvlText w:val="-"/>
      <w:lvlJc w:val="left"/>
      <w:pPr>
        <w:tabs>
          <w:tab w:val="num" w:pos="5040"/>
        </w:tabs>
        <w:ind w:left="5040" w:hanging="360"/>
      </w:pPr>
      <w:rPr>
        <w:rFonts w:ascii="Times New Roman" w:hAnsi="Times New Roman" w:hint="default"/>
      </w:rPr>
    </w:lvl>
    <w:lvl w:ilvl="7" w:tplc="53C4D7E8" w:tentative="1">
      <w:start w:val="1"/>
      <w:numFmt w:val="bullet"/>
      <w:lvlText w:val="-"/>
      <w:lvlJc w:val="left"/>
      <w:pPr>
        <w:tabs>
          <w:tab w:val="num" w:pos="5760"/>
        </w:tabs>
        <w:ind w:left="5760" w:hanging="360"/>
      </w:pPr>
      <w:rPr>
        <w:rFonts w:ascii="Times New Roman" w:hAnsi="Times New Roman" w:hint="default"/>
      </w:rPr>
    </w:lvl>
    <w:lvl w:ilvl="8" w:tplc="69B816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B46B5E"/>
    <w:multiLevelType w:val="hybridMultilevel"/>
    <w:tmpl w:val="9D32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00713"/>
    <w:multiLevelType w:val="hybridMultilevel"/>
    <w:tmpl w:val="1F009B54"/>
    <w:lvl w:ilvl="0" w:tplc="87262194">
      <w:start w:val="1"/>
      <w:numFmt w:val="bullet"/>
      <w:lvlText w:val="•"/>
      <w:lvlJc w:val="left"/>
      <w:pPr>
        <w:tabs>
          <w:tab w:val="num" w:pos="720"/>
        </w:tabs>
        <w:ind w:left="720" w:hanging="360"/>
      </w:pPr>
      <w:rPr>
        <w:rFonts w:ascii="Arial" w:hAnsi="Arial" w:hint="default"/>
      </w:rPr>
    </w:lvl>
    <w:lvl w:ilvl="1" w:tplc="8E002C1C">
      <w:start w:val="1"/>
      <w:numFmt w:val="bullet"/>
      <w:lvlText w:val="•"/>
      <w:lvlJc w:val="left"/>
      <w:pPr>
        <w:tabs>
          <w:tab w:val="num" w:pos="1440"/>
        </w:tabs>
        <w:ind w:left="1440" w:hanging="360"/>
      </w:pPr>
      <w:rPr>
        <w:rFonts w:ascii="Arial" w:hAnsi="Arial" w:hint="default"/>
      </w:rPr>
    </w:lvl>
    <w:lvl w:ilvl="2" w:tplc="9E0CB986" w:tentative="1">
      <w:start w:val="1"/>
      <w:numFmt w:val="bullet"/>
      <w:lvlText w:val="•"/>
      <w:lvlJc w:val="left"/>
      <w:pPr>
        <w:tabs>
          <w:tab w:val="num" w:pos="2160"/>
        </w:tabs>
        <w:ind w:left="2160" w:hanging="360"/>
      </w:pPr>
      <w:rPr>
        <w:rFonts w:ascii="Arial" w:hAnsi="Arial" w:hint="default"/>
      </w:rPr>
    </w:lvl>
    <w:lvl w:ilvl="3" w:tplc="DA381190" w:tentative="1">
      <w:start w:val="1"/>
      <w:numFmt w:val="bullet"/>
      <w:lvlText w:val="•"/>
      <w:lvlJc w:val="left"/>
      <w:pPr>
        <w:tabs>
          <w:tab w:val="num" w:pos="2880"/>
        </w:tabs>
        <w:ind w:left="2880" w:hanging="360"/>
      </w:pPr>
      <w:rPr>
        <w:rFonts w:ascii="Arial" w:hAnsi="Arial" w:hint="default"/>
      </w:rPr>
    </w:lvl>
    <w:lvl w:ilvl="4" w:tplc="35A670EA" w:tentative="1">
      <w:start w:val="1"/>
      <w:numFmt w:val="bullet"/>
      <w:lvlText w:val="•"/>
      <w:lvlJc w:val="left"/>
      <w:pPr>
        <w:tabs>
          <w:tab w:val="num" w:pos="3600"/>
        </w:tabs>
        <w:ind w:left="3600" w:hanging="360"/>
      </w:pPr>
      <w:rPr>
        <w:rFonts w:ascii="Arial" w:hAnsi="Arial" w:hint="default"/>
      </w:rPr>
    </w:lvl>
    <w:lvl w:ilvl="5" w:tplc="57CA71A4" w:tentative="1">
      <w:start w:val="1"/>
      <w:numFmt w:val="bullet"/>
      <w:lvlText w:val="•"/>
      <w:lvlJc w:val="left"/>
      <w:pPr>
        <w:tabs>
          <w:tab w:val="num" w:pos="4320"/>
        </w:tabs>
        <w:ind w:left="4320" w:hanging="360"/>
      </w:pPr>
      <w:rPr>
        <w:rFonts w:ascii="Arial" w:hAnsi="Arial" w:hint="default"/>
      </w:rPr>
    </w:lvl>
    <w:lvl w:ilvl="6" w:tplc="06426EC0" w:tentative="1">
      <w:start w:val="1"/>
      <w:numFmt w:val="bullet"/>
      <w:lvlText w:val="•"/>
      <w:lvlJc w:val="left"/>
      <w:pPr>
        <w:tabs>
          <w:tab w:val="num" w:pos="5040"/>
        </w:tabs>
        <w:ind w:left="5040" w:hanging="360"/>
      </w:pPr>
      <w:rPr>
        <w:rFonts w:ascii="Arial" w:hAnsi="Arial" w:hint="default"/>
      </w:rPr>
    </w:lvl>
    <w:lvl w:ilvl="7" w:tplc="5FA839D2" w:tentative="1">
      <w:start w:val="1"/>
      <w:numFmt w:val="bullet"/>
      <w:lvlText w:val="•"/>
      <w:lvlJc w:val="left"/>
      <w:pPr>
        <w:tabs>
          <w:tab w:val="num" w:pos="5760"/>
        </w:tabs>
        <w:ind w:left="5760" w:hanging="360"/>
      </w:pPr>
      <w:rPr>
        <w:rFonts w:ascii="Arial" w:hAnsi="Arial" w:hint="default"/>
      </w:rPr>
    </w:lvl>
    <w:lvl w:ilvl="8" w:tplc="998AE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353D42"/>
    <w:multiLevelType w:val="hybridMultilevel"/>
    <w:tmpl w:val="BD0E3472"/>
    <w:lvl w:ilvl="0" w:tplc="7FBA953A">
      <w:start w:val="1"/>
      <w:numFmt w:val="bullet"/>
      <w:lvlText w:val="•"/>
      <w:lvlJc w:val="left"/>
      <w:pPr>
        <w:tabs>
          <w:tab w:val="num" w:pos="720"/>
        </w:tabs>
        <w:ind w:left="720" w:hanging="360"/>
      </w:pPr>
      <w:rPr>
        <w:rFonts w:ascii="Arial" w:hAnsi="Arial" w:hint="default"/>
      </w:rPr>
    </w:lvl>
    <w:lvl w:ilvl="1" w:tplc="70A4D19C" w:tentative="1">
      <w:start w:val="1"/>
      <w:numFmt w:val="bullet"/>
      <w:lvlText w:val="•"/>
      <w:lvlJc w:val="left"/>
      <w:pPr>
        <w:tabs>
          <w:tab w:val="num" w:pos="1440"/>
        </w:tabs>
        <w:ind w:left="1440" w:hanging="360"/>
      </w:pPr>
      <w:rPr>
        <w:rFonts w:ascii="Arial" w:hAnsi="Arial" w:hint="default"/>
      </w:rPr>
    </w:lvl>
    <w:lvl w:ilvl="2" w:tplc="D084F27C" w:tentative="1">
      <w:start w:val="1"/>
      <w:numFmt w:val="bullet"/>
      <w:lvlText w:val="•"/>
      <w:lvlJc w:val="left"/>
      <w:pPr>
        <w:tabs>
          <w:tab w:val="num" w:pos="2160"/>
        </w:tabs>
        <w:ind w:left="2160" w:hanging="360"/>
      </w:pPr>
      <w:rPr>
        <w:rFonts w:ascii="Arial" w:hAnsi="Arial" w:hint="default"/>
      </w:rPr>
    </w:lvl>
    <w:lvl w:ilvl="3" w:tplc="03E831B4" w:tentative="1">
      <w:start w:val="1"/>
      <w:numFmt w:val="bullet"/>
      <w:lvlText w:val="•"/>
      <w:lvlJc w:val="left"/>
      <w:pPr>
        <w:tabs>
          <w:tab w:val="num" w:pos="2880"/>
        </w:tabs>
        <w:ind w:left="2880" w:hanging="360"/>
      </w:pPr>
      <w:rPr>
        <w:rFonts w:ascii="Arial" w:hAnsi="Arial" w:hint="default"/>
      </w:rPr>
    </w:lvl>
    <w:lvl w:ilvl="4" w:tplc="495CA65A" w:tentative="1">
      <w:start w:val="1"/>
      <w:numFmt w:val="bullet"/>
      <w:lvlText w:val="•"/>
      <w:lvlJc w:val="left"/>
      <w:pPr>
        <w:tabs>
          <w:tab w:val="num" w:pos="3600"/>
        </w:tabs>
        <w:ind w:left="3600" w:hanging="360"/>
      </w:pPr>
      <w:rPr>
        <w:rFonts w:ascii="Arial" w:hAnsi="Arial" w:hint="default"/>
      </w:rPr>
    </w:lvl>
    <w:lvl w:ilvl="5" w:tplc="73C6E998" w:tentative="1">
      <w:start w:val="1"/>
      <w:numFmt w:val="bullet"/>
      <w:lvlText w:val="•"/>
      <w:lvlJc w:val="left"/>
      <w:pPr>
        <w:tabs>
          <w:tab w:val="num" w:pos="4320"/>
        </w:tabs>
        <w:ind w:left="4320" w:hanging="360"/>
      </w:pPr>
      <w:rPr>
        <w:rFonts w:ascii="Arial" w:hAnsi="Arial" w:hint="default"/>
      </w:rPr>
    </w:lvl>
    <w:lvl w:ilvl="6" w:tplc="FD680678" w:tentative="1">
      <w:start w:val="1"/>
      <w:numFmt w:val="bullet"/>
      <w:lvlText w:val="•"/>
      <w:lvlJc w:val="left"/>
      <w:pPr>
        <w:tabs>
          <w:tab w:val="num" w:pos="5040"/>
        </w:tabs>
        <w:ind w:left="5040" w:hanging="360"/>
      </w:pPr>
      <w:rPr>
        <w:rFonts w:ascii="Arial" w:hAnsi="Arial" w:hint="default"/>
      </w:rPr>
    </w:lvl>
    <w:lvl w:ilvl="7" w:tplc="9170DF92" w:tentative="1">
      <w:start w:val="1"/>
      <w:numFmt w:val="bullet"/>
      <w:lvlText w:val="•"/>
      <w:lvlJc w:val="left"/>
      <w:pPr>
        <w:tabs>
          <w:tab w:val="num" w:pos="5760"/>
        </w:tabs>
        <w:ind w:left="5760" w:hanging="360"/>
      </w:pPr>
      <w:rPr>
        <w:rFonts w:ascii="Arial" w:hAnsi="Arial" w:hint="default"/>
      </w:rPr>
    </w:lvl>
    <w:lvl w:ilvl="8" w:tplc="7CC65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A167B2"/>
    <w:multiLevelType w:val="hybridMultilevel"/>
    <w:tmpl w:val="F210E2E8"/>
    <w:lvl w:ilvl="0" w:tplc="AAA2835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E27FE"/>
    <w:multiLevelType w:val="multilevel"/>
    <w:tmpl w:val="E3D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A4A1E"/>
    <w:multiLevelType w:val="multilevel"/>
    <w:tmpl w:val="550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D77CD"/>
    <w:multiLevelType w:val="hybridMultilevel"/>
    <w:tmpl w:val="91D63368"/>
    <w:lvl w:ilvl="0" w:tplc="7D36E7D2">
      <w:start w:val="1"/>
      <w:numFmt w:val="bullet"/>
      <w:lvlText w:val="•"/>
      <w:lvlJc w:val="left"/>
      <w:pPr>
        <w:tabs>
          <w:tab w:val="num" w:pos="720"/>
        </w:tabs>
        <w:ind w:left="720" w:hanging="360"/>
      </w:pPr>
      <w:rPr>
        <w:rFonts w:ascii="Arial" w:hAnsi="Arial" w:hint="default"/>
      </w:rPr>
    </w:lvl>
    <w:lvl w:ilvl="1" w:tplc="07E8BE9E" w:tentative="1">
      <w:start w:val="1"/>
      <w:numFmt w:val="bullet"/>
      <w:lvlText w:val="•"/>
      <w:lvlJc w:val="left"/>
      <w:pPr>
        <w:tabs>
          <w:tab w:val="num" w:pos="1440"/>
        </w:tabs>
        <w:ind w:left="1440" w:hanging="360"/>
      </w:pPr>
      <w:rPr>
        <w:rFonts w:ascii="Arial" w:hAnsi="Arial" w:hint="default"/>
      </w:rPr>
    </w:lvl>
    <w:lvl w:ilvl="2" w:tplc="5E30F4CE" w:tentative="1">
      <w:start w:val="1"/>
      <w:numFmt w:val="bullet"/>
      <w:lvlText w:val="•"/>
      <w:lvlJc w:val="left"/>
      <w:pPr>
        <w:tabs>
          <w:tab w:val="num" w:pos="2160"/>
        </w:tabs>
        <w:ind w:left="2160" w:hanging="360"/>
      </w:pPr>
      <w:rPr>
        <w:rFonts w:ascii="Arial" w:hAnsi="Arial" w:hint="default"/>
      </w:rPr>
    </w:lvl>
    <w:lvl w:ilvl="3" w:tplc="2814EFBA" w:tentative="1">
      <w:start w:val="1"/>
      <w:numFmt w:val="bullet"/>
      <w:lvlText w:val="•"/>
      <w:lvlJc w:val="left"/>
      <w:pPr>
        <w:tabs>
          <w:tab w:val="num" w:pos="2880"/>
        </w:tabs>
        <w:ind w:left="2880" w:hanging="360"/>
      </w:pPr>
      <w:rPr>
        <w:rFonts w:ascii="Arial" w:hAnsi="Arial" w:hint="default"/>
      </w:rPr>
    </w:lvl>
    <w:lvl w:ilvl="4" w:tplc="76400482" w:tentative="1">
      <w:start w:val="1"/>
      <w:numFmt w:val="bullet"/>
      <w:lvlText w:val="•"/>
      <w:lvlJc w:val="left"/>
      <w:pPr>
        <w:tabs>
          <w:tab w:val="num" w:pos="3600"/>
        </w:tabs>
        <w:ind w:left="3600" w:hanging="360"/>
      </w:pPr>
      <w:rPr>
        <w:rFonts w:ascii="Arial" w:hAnsi="Arial" w:hint="default"/>
      </w:rPr>
    </w:lvl>
    <w:lvl w:ilvl="5" w:tplc="382C7CCC" w:tentative="1">
      <w:start w:val="1"/>
      <w:numFmt w:val="bullet"/>
      <w:lvlText w:val="•"/>
      <w:lvlJc w:val="left"/>
      <w:pPr>
        <w:tabs>
          <w:tab w:val="num" w:pos="4320"/>
        </w:tabs>
        <w:ind w:left="4320" w:hanging="360"/>
      </w:pPr>
      <w:rPr>
        <w:rFonts w:ascii="Arial" w:hAnsi="Arial" w:hint="default"/>
      </w:rPr>
    </w:lvl>
    <w:lvl w:ilvl="6" w:tplc="2F3C73A0" w:tentative="1">
      <w:start w:val="1"/>
      <w:numFmt w:val="bullet"/>
      <w:lvlText w:val="•"/>
      <w:lvlJc w:val="left"/>
      <w:pPr>
        <w:tabs>
          <w:tab w:val="num" w:pos="5040"/>
        </w:tabs>
        <w:ind w:left="5040" w:hanging="360"/>
      </w:pPr>
      <w:rPr>
        <w:rFonts w:ascii="Arial" w:hAnsi="Arial" w:hint="default"/>
      </w:rPr>
    </w:lvl>
    <w:lvl w:ilvl="7" w:tplc="46A48E3A" w:tentative="1">
      <w:start w:val="1"/>
      <w:numFmt w:val="bullet"/>
      <w:lvlText w:val="•"/>
      <w:lvlJc w:val="left"/>
      <w:pPr>
        <w:tabs>
          <w:tab w:val="num" w:pos="5760"/>
        </w:tabs>
        <w:ind w:left="5760" w:hanging="360"/>
      </w:pPr>
      <w:rPr>
        <w:rFonts w:ascii="Arial" w:hAnsi="Arial" w:hint="default"/>
      </w:rPr>
    </w:lvl>
    <w:lvl w:ilvl="8" w:tplc="B0D69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5C35CC"/>
    <w:multiLevelType w:val="hybridMultilevel"/>
    <w:tmpl w:val="118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27FF7"/>
    <w:multiLevelType w:val="hybridMultilevel"/>
    <w:tmpl w:val="09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25AE"/>
    <w:multiLevelType w:val="hybridMultilevel"/>
    <w:tmpl w:val="752460D0"/>
    <w:lvl w:ilvl="0" w:tplc="A25E8B66">
      <w:start w:val="1"/>
      <w:numFmt w:val="bullet"/>
      <w:lvlText w:val="-"/>
      <w:lvlJc w:val="left"/>
      <w:pPr>
        <w:tabs>
          <w:tab w:val="num" w:pos="720"/>
        </w:tabs>
        <w:ind w:left="720" w:hanging="360"/>
      </w:pPr>
      <w:rPr>
        <w:rFonts w:ascii="Times New Roman" w:hAnsi="Times New Roman" w:hint="default"/>
      </w:rPr>
    </w:lvl>
    <w:lvl w:ilvl="1" w:tplc="652265DC" w:tentative="1">
      <w:start w:val="1"/>
      <w:numFmt w:val="bullet"/>
      <w:lvlText w:val="-"/>
      <w:lvlJc w:val="left"/>
      <w:pPr>
        <w:tabs>
          <w:tab w:val="num" w:pos="1440"/>
        </w:tabs>
        <w:ind w:left="1440" w:hanging="360"/>
      </w:pPr>
      <w:rPr>
        <w:rFonts w:ascii="Times New Roman" w:hAnsi="Times New Roman" w:hint="default"/>
      </w:rPr>
    </w:lvl>
    <w:lvl w:ilvl="2" w:tplc="32A2D7B0" w:tentative="1">
      <w:start w:val="1"/>
      <w:numFmt w:val="bullet"/>
      <w:lvlText w:val="-"/>
      <w:lvlJc w:val="left"/>
      <w:pPr>
        <w:tabs>
          <w:tab w:val="num" w:pos="2160"/>
        </w:tabs>
        <w:ind w:left="2160" w:hanging="360"/>
      </w:pPr>
      <w:rPr>
        <w:rFonts w:ascii="Times New Roman" w:hAnsi="Times New Roman" w:hint="default"/>
      </w:rPr>
    </w:lvl>
    <w:lvl w:ilvl="3" w:tplc="3A54195A" w:tentative="1">
      <w:start w:val="1"/>
      <w:numFmt w:val="bullet"/>
      <w:lvlText w:val="-"/>
      <w:lvlJc w:val="left"/>
      <w:pPr>
        <w:tabs>
          <w:tab w:val="num" w:pos="2880"/>
        </w:tabs>
        <w:ind w:left="2880" w:hanging="360"/>
      </w:pPr>
      <w:rPr>
        <w:rFonts w:ascii="Times New Roman" w:hAnsi="Times New Roman" w:hint="default"/>
      </w:rPr>
    </w:lvl>
    <w:lvl w:ilvl="4" w:tplc="14A08F36" w:tentative="1">
      <w:start w:val="1"/>
      <w:numFmt w:val="bullet"/>
      <w:lvlText w:val="-"/>
      <w:lvlJc w:val="left"/>
      <w:pPr>
        <w:tabs>
          <w:tab w:val="num" w:pos="3600"/>
        </w:tabs>
        <w:ind w:left="3600" w:hanging="360"/>
      </w:pPr>
      <w:rPr>
        <w:rFonts w:ascii="Times New Roman" w:hAnsi="Times New Roman" w:hint="default"/>
      </w:rPr>
    </w:lvl>
    <w:lvl w:ilvl="5" w:tplc="75DE4E8E" w:tentative="1">
      <w:start w:val="1"/>
      <w:numFmt w:val="bullet"/>
      <w:lvlText w:val="-"/>
      <w:lvlJc w:val="left"/>
      <w:pPr>
        <w:tabs>
          <w:tab w:val="num" w:pos="4320"/>
        </w:tabs>
        <w:ind w:left="4320" w:hanging="360"/>
      </w:pPr>
      <w:rPr>
        <w:rFonts w:ascii="Times New Roman" w:hAnsi="Times New Roman" w:hint="default"/>
      </w:rPr>
    </w:lvl>
    <w:lvl w:ilvl="6" w:tplc="07C69C58" w:tentative="1">
      <w:start w:val="1"/>
      <w:numFmt w:val="bullet"/>
      <w:lvlText w:val="-"/>
      <w:lvlJc w:val="left"/>
      <w:pPr>
        <w:tabs>
          <w:tab w:val="num" w:pos="5040"/>
        </w:tabs>
        <w:ind w:left="5040" w:hanging="360"/>
      </w:pPr>
      <w:rPr>
        <w:rFonts w:ascii="Times New Roman" w:hAnsi="Times New Roman" w:hint="default"/>
      </w:rPr>
    </w:lvl>
    <w:lvl w:ilvl="7" w:tplc="5BECF536" w:tentative="1">
      <w:start w:val="1"/>
      <w:numFmt w:val="bullet"/>
      <w:lvlText w:val="-"/>
      <w:lvlJc w:val="left"/>
      <w:pPr>
        <w:tabs>
          <w:tab w:val="num" w:pos="5760"/>
        </w:tabs>
        <w:ind w:left="5760" w:hanging="360"/>
      </w:pPr>
      <w:rPr>
        <w:rFonts w:ascii="Times New Roman" w:hAnsi="Times New Roman" w:hint="default"/>
      </w:rPr>
    </w:lvl>
    <w:lvl w:ilvl="8" w:tplc="B2863F6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991657"/>
    <w:multiLevelType w:val="hybridMultilevel"/>
    <w:tmpl w:val="530A2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9621120"/>
    <w:multiLevelType w:val="hybridMultilevel"/>
    <w:tmpl w:val="6EECCD04"/>
    <w:lvl w:ilvl="0" w:tplc="9F82B376">
      <w:start w:val="1"/>
      <w:numFmt w:val="bullet"/>
      <w:lvlText w:val="•"/>
      <w:lvlJc w:val="left"/>
      <w:pPr>
        <w:tabs>
          <w:tab w:val="num" w:pos="720"/>
        </w:tabs>
        <w:ind w:left="720" w:hanging="360"/>
      </w:pPr>
      <w:rPr>
        <w:rFonts w:ascii="Arial" w:hAnsi="Arial" w:hint="default"/>
      </w:rPr>
    </w:lvl>
    <w:lvl w:ilvl="1" w:tplc="5E4041E6" w:tentative="1">
      <w:start w:val="1"/>
      <w:numFmt w:val="bullet"/>
      <w:lvlText w:val="•"/>
      <w:lvlJc w:val="left"/>
      <w:pPr>
        <w:tabs>
          <w:tab w:val="num" w:pos="1440"/>
        </w:tabs>
        <w:ind w:left="1440" w:hanging="360"/>
      </w:pPr>
      <w:rPr>
        <w:rFonts w:ascii="Arial" w:hAnsi="Arial" w:hint="default"/>
      </w:rPr>
    </w:lvl>
    <w:lvl w:ilvl="2" w:tplc="66600D30" w:tentative="1">
      <w:start w:val="1"/>
      <w:numFmt w:val="bullet"/>
      <w:lvlText w:val="•"/>
      <w:lvlJc w:val="left"/>
      <w:pPr>
        <w:tabs>
          <w:tab w:val="num" w:pos="2160"/>
        </w:tabs>
        <w:ind w:left="2160" w:hanging="360"/>
      </w:pPr>
      <w:rPr>
        <w:rFonts w:ascii="Arial" w:hAnsi="Arial" w:hint="default"/>
      </w:rPr>
    </w:lvl>
    <w:lvl w:ilvl="3" w:tplc="4F1E976E" w:tentative="1">
      <w:start w:val="1"/>
      <w:numFmt w:val="bullet"/>
      <w:lvlText w:val="•"/>
      <w:lvlJc w:val="left"/>
      <w:pPr>
        <w:tabs>
          <w:tab w:val="num" w:pos="2880"/>
        </w:tabs>
        <w:ind w:left="2880" w:hanging="360"/>
      </w:pPr>
      <w:rPr>
        <w:rFonts w:ascii="Arial" w:hAnsi="Arial" w:hint="default"/>
      </w:rPr>
    </w:lvl>
    <w:lvl w:ilvl="4" w:tplc="DC984D86" w:tentative="1">
      <w:start w:val="1"/>
      <w:numFmt w:val="bullet"/>
      <w:lvlText w:val="•"/>
      <w:lvlJc w:val="left"/>
      <w:pPr>
        <w:tabs>
          <w:tab w:val="num" w:pos="3600"/>
        </w:tabs>
        <w:ind w:left="3600" w:hanging="360"/>
      </w:pPr>
      <w:rPr>
        <w:rFonts w:ascii="Arial" w:hAnsi="Arial" w:hint="default"/>
      </w:rPr>
    </w:lvl>
    <w:lvl w:ilvl="5" w:tplc="5EBCDFEA" w:tentative="1">
      <w:start w:val="1"/>
      <w:numFmt w:val="bullet"/>
      <w:lvlText w:val="•"/>
      <w:lvlJc w:val="left"/>
      <w:pPr>
        <w:tabs>
          <w:tab w:val="num" w:pos="4320"/>
        </w:tabs>
        <w:ind w:left="4320" w:hanging="360"/>
      </w:pPr>
      <w:rPr>
        <w:rFonts w:ascii="Arial" w:hAnsi="Arial" w:hint="default"/>
      </w:rPr>
    </w:lvl>
    <w:lvl w:ilvl="6" w:tplc="A6F45218" w:tentative="1">
      <w:start w:val="1"/>
      <w:numFmt w:val="bullet"/>
      <w:lvlText w:val="•"/>
      <w:lvlJc w:val="left"/>
      <w:pPr>
        <w:tabs>
          <w:tab w:val="num" w:pos="5040"/>
        </w:tabs>
        <w:ind w:left="5040" w:hanging="360"/>
      </w:pPr>
      <w:rPr>
        <w:rFonts w:ascii="Arial" w:hAnsi="Arial" w:hint="default"/>
      </w:rPr>
    </w:lvl>
    <w:lvl w:ilvl="7" w:tplc="BF884748" w:tentative="1">
      <w:start w:val="1"/>
      <w:numFmt w:val="bullet"/>
      <w:lvlText w:val="•"/>
      <w:lvlJc w:val="left"/>
      <w:pPr>
        <w:tabs>
          <w:tab w:val="num" w:pos="5760"/>
        </w:tabs>
        <w:ind w:left="5760" w:hanging="360"/>
      </w:pPr>
      <w:rPr>
        <w:rFonts w:ascii="Arial" w:hAnsi="Arial" w:hint="default"/>
      </w:rPr>
    </w:lvl>
    <w:lvl w:ilvl="8" w:tplc="0144DA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B45A14"/>
    <w:multiLevelType w:val="multilevel"/>
    <w:tmpl w:val="0562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7E743D"/>
    <w:multiLevelType w:val="hybridMultilevel"/>
    <w:tmpl w:val="0E308C70"/>
    <w:lvl w:ilvl="0" w:tplc="3D5E95A2">
      <w:start w:val="1"/>
      <w:numFmt w:val="bullet"/>
      <w:lvlText w:val="-"/>
      <w:lvlJc w:val="left"/>
      <w:pPr>
        <w:tabs>
          <w:tab w:val="num" w:pos="720"/>
        </w:tabs>
        <w:ind w:left="720" w:hanging="360"/>
      </w:pPr>
      <w:rPr>
        <w:rFonts w:ascii="Times New Roman" w:hAnsi="Times New Roman" w:hint="default"/>
      </w:rPr>
    </w:lvl>
    <w:lvl w:ilvl="1" w:tplc="0964866A">
      <w:start w:val="1"/>
      <w:numFmt w:val="bullet"/>
      <w:lvlText w:val="-"/>
      <w:lvlJc w:val="left"/>
      <w:pPr>
        <w:tabs>
          <w:tab w:val="num" w:pos="1440"/>
        </w:tabs>
        <w:ind w:left="1440" w:hanging="360"/>
      </w:pPr>
      <w:rPr>
        <w:rFonts w:ascii="Times New Roman" w:hAnsi="Times New Roman" w:hint="default"/>
      </w:rPr>
    </w:lvl>
    <w:lvl w:ilvl="2" w:tplc="2782270C" w:tentative="1">
      <w:start w:val="1"/>
      <w:numFmt w:val="bullet"/>
      <w:lvlText w:val="-"/>
      <w:lvlJc w:val="left"/>
      <w:pPr>
        <w:tabs>
          <w:tab w:val="num" w:pos="2160"/>
        </w:tabs>
        <w:ind w:left="2160" w:hanging="360"/>
      </w:pPr>
      <w:rPr>
        <w:rFonts w:ascii="Times New Roman" w:hAnsi="Times New Roman" w:hint="default"/>
      </w:rPr>
    </w:lvl>
    <w:lvl w:ilvl="3" w:tplc="7D049114" w:tentative="1">
      <w:start w:val="1"/>
      <w:numFmt w:val="bullet"/>
      <w:lvlText w:val="-"/>
      <w:lvlJc w:val="left"/>
      <w:pPr>
        <w:tabs>
          <w:tab w:val="num" w:pos="2880"/>
        </w:tabs>
        <w:ind w:left="2880" w:hanging="360"/>
      </w:pPr>
      <w:rPr>
        <w:rFonts w:ascii="Times New Roman" w:hAnsi="Times New Roman" w:hint="default"/>
      </w:rPr>
    </w:lvl>
    <w:lvl w:ilvl="4" w:tplc="3D5C66E4" w:tentative="1">
      <w:start w:val="1"/>
      <w:numFmt w:val="bullet"/>
      <w:lvlText w:val="-"/>
      <w:lvlJc w:val="left"/>
      <w:pPr>
        <w:tabs>
          <w:tab w:val="num" w:pos="3600"/>
        </w:tabs>
        <w:ind w:left="3600" w:hanging="360"/>
      </w:pPr>
      <w:rPr>
        <w:rFonts w:ascii="Times New Roman" w:hAnsi="Times New Roman" w:hint="default"/>
      </w:rPr>
    </w:lvl>
    <w:lvl w:ilvl="5" w:tplc="A2202F62" w:tentative="1">
      <w:start w:val="1"/>
      <w:numFmt w:val="bullet"/>
      <w:lvlText w:val="-"/>
      <w:lvlJc w:val="left"/>
      <w:pPr>
        <w:tabs>
          <w:tab w:val="num" w:pos="4320"/>
        </w:tabs>
        <w:ind w:left="4320" w:hanging="360"/>
      </w:pPr>
      <w:rPr>
        <w:rFonts w:ascii="Times New Roman" w:hAnsi="Times New Roman" w:hint="default"/>
      </w:rPr>
    </w:lvl>
    <w:lvl w:ilvl="6" w:tplc="51964FE2" w:tentative="1">
      <w:start w:val="1"/>
      <w:numFmt w:val="bullet"/>
      <w:lvlText w:val="-"/>
      <w:lvlJc w:val="left"/>
      <w:pPr>
        <w:tabs>
          <w:tab w:val="num" w:pos="5040"/>
        </w:tabs>
        <w:ind w:left="5040" w:hanging="360"/>
      </w:pPr>
      <w:rPr>
        <w:rFonts w:ascii="Times New Roman" w:hAnsi="Times New Roman" w:hint="default"/>
      </w:rPr>
    </w:lvl>
    <w:lvl w:ilvl="7" w:tplc="EA52E8C2" w:tentative="1">
      <w:start w:val="1"/>
      <w:numFmt w:val="bullet"/>
      <w:lvlText w:val="-"/>
      <w:lvlJc w:val="left"/>
      <w:pPr>
        <w:tabs>
          <w:tab w:val="num" w:pos="5760"/>
        </w:tabs>
        <w:ind w:left="5760" w:hanging="360"/>
      </w:pPr>
      <w:rPr>
        <w:rFonts w:ascii="Times New Roman" w:hAnsi="Times New Roman" w:hint="default"/>
      </w:rPr>
    </w:lvl>
    <w:lvl w:ilvl="8" w:tplc="F634DD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A7679A"/>
    <w:multiLevelType w:val="hybridMultilevel"/>
    <w:tmpl w:val="B566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B7EBD"/>
    <w:multiLevelType w:val="hybridMultilevel"/>
    <w:tmpl w:val="F572A466"/>
    <w:lvl w:ilvl="0" w:tplc="911EB32E">
      <w:start w:val="1"/>
      <w:numFmt w:val="bullet"/>
      <w:lvlText w:val="•"/>
      <w:lvlJc w:val="left"/>
      <w:pPr>
        <w:tabs>
          <w:tab w:val="num" w:pos="720"/>
        </w:tabs>
        <w:ind w:left="720" w:hanging="360"/>
      </w:pPr>
      <w:rPr>
        <w:rFonts w:ascii="Arial" w:hAnsi="Arial" w:hint="default"/>
      </w:rPr>
    </w:lvl>
    <w:lvl w:ilvl="1" w:tplc="737265AE" w:tentative="1">
      <w:start w:val="1"/>
      <w:numFmt w:val="bullet"/>
      <w:lvlText w:val="•"/>
      <w:lvlJc w:val="left"/>
      <w:pPr>
        <w:tabs>
          <w:tab w:val="num" w:pos="1440"/>
        </w:tabs>
        <w:ind w:left="1440" w:hanging="360"/>
      </w:pPr>
      <w:rPr>
        <w:rFonts w:ascii="Arial" w:hAnsi="Arial" w:hint="default"/>
      </w:rPr>
    </w:lvl>
    <w:lvl w:ilvl="2" w:tplc="4C2A3E12" w:tentative="1">
      <w:start w:val="1"/>
      <w:numFmt w:val="bullet"/>
      <w:lvlText w:val="•"/>
      <w:lvlJc w:val="left"/>
      <w:pPr>
        <w:tabs>
          <w:tab w:val="num" w:pos="2160"/>
        </w:tabs>
        <w:ind w:left="2160" w:hanging="360"/>
      </w:pPr>
      <w:rPr>
        <w:rFonts w:ascii="Arial" w:hAnsi="Arial" w:hint="default"/>
      </w:rPr>
    </w:lvl>
    <w:lvl w:ilvl="3" w:tplc="9E828428" w:tentative="1">
      <w:start w:val="1"/>
      <w:numFmt w:val="bullet"/>
      <w:lvlText w:val="•"/>
      <w:lvlJc w:val="left"/>
      <w:pPr>
        <w:tabs>
          <w:tab w:val="num" w:pos="2880"/>
        </w:tabs>
        <w:ind w:left="2880" w:hanging="360"/>
      </w:pPr>
      <w:rPr>
        <w:rFonts w:ascii="Arial" w:hAnsi="Arial" w:hint="default"/>
      </w:rPr>
    </w:lvl>
    <w:lvl w:ilvl="4" w:tplc="61821BDE" w:tentative="1">
      <w:start w:val="1"/>
      <w:numFmt w:val="bullet"/>
      <w:lvlText w:val="•"/>
      <w:lvlJc w:val="left"/>
      <w:pPr>
        <w:tabs>
          <w:tab w:val="num" w:pos="3600"/>
        </w:tabs>
        <w:ind w:left="3600" w:hanging="360"/>
      </w:pPr>
      <w:rPr>
        <w:rFonts w:ascii="Arial" w:hAnsi="Arial" w:hint="default"/>
      </w:rPr>
    </w:lvl>
    <w:lvl w:ilvl="5" w:tplc="8A602AC6" w:tentative="1">
      <w:start w:val="1"/>
      <w:numFmt w:val="bullet"/>
      <w:lvlText w:val="•"/>
      <w:lvlJc w:val="left"/>
      <w:pPr>
        <w:tabs>
          <w:tab w:val="num" w:pos="4320"/>
        </w:tabs>
        <w:ind w:left="4320" w:hanging="360"/>
      </w:pPr>
      <w:rPr>
        <w:rFonts w:ascii="Arial" w:hAnsi="Arial" w:hint="default"/>
      </w:rPr>
    </w:lvl>
    <w:lvl w:ilvl="6" w:tplc="6A327C92" w:tentative="1">
      <w:start w:val="1"/>
      <w:numFmt w:val="bullet"/>
      <w:lvlText w:val="•"/>
      <w:lvlJc w:val="left"/>
      <w:pPr>
        <w:tabs>
          <w:tab w:val="num" w:pos="5040"/>
        </w:tabs>
        <w:ind w:left="5040" w:hanging="360"/>
      </w:pPr>
      <w:rPr>
        <w:rFonts w:ascii="Arial" w:hAnsi="Arial" w:hint="default"/>
      </w:rPr>
    </w:lvl>
    <w:lvl w:ilvl="7" w:tplc="65AE2160" w:tentative="1">
      <w:start w:val="1"/>
      <w:numFmt w:val="bullet"/>
      <w:lvlText w:val="•"/>
      <w:lvlJc w:val="left"/>
      <w:pPr>
        <w:tabs>
          <w:tab w:val="num" w:pos="5760"/>
        </w:tabs>
        <w:ind w:left="5760" w:hanging="360"/>
      </w:pPr>
      <w:rPr>
        <w:rFonts w:ascii="Arial" w:hAnsi="Arial" w:hint="default"/>
      </w:rPr>
    </w:lvl>
    <w:lvl w:ilvl="8" w:tplc="A3F099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5B4B80"/>
    <w:multiLevelType w:val="multilevel"/>
    <w:tmpl w:val="712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B5FEE"/>
    <w:multiLevelType w:val="hybridMultilevel"/>
    <w:tmpl w:val="E16A2520"/>
    <w:lvl w:ilvl="0" w:tplc="B2921734">
      <w:start w:val="1"/>
      <w:numFmt w:val="bullet"/>
      <w:lvlText w:val="•"/>
      <w:lvlJc w:val="left"/>
      <w:pPr>
        <w:tabs>
          <w:tab w:val="num" w:pos="720"/>
        </w:tabs>
        <w:ind w:left="720" w:hanging="360"/>
      </w:pPr>
      <w:rPr>
        <w:rFonts w:ascii="Arial" w:hAnsi="Arial" w:hint="default"/>
      </w:rPr>
    </w:lvl>
    <w:lvl w:ilvl="1" w:tplc="9CAAB956" w:tentative="1">
      <w:start w:val="1"/>
      <w:numFmt w:val="bullet"/>
      <w:lvlText w:val="•"/>
      <w:lvlJc w:val="left"/>
      <w:pPr>
        <w:tabs>
          <w:tab w:val="num" w:pos="1440"/>
        </w:tabs>
        <w:ind w:left="1440" w:hanging="360"/>
      </w:pPr>
      <w:rPr>
        <w:rFonts w:ascii="Arial" w:hAnsi="Arial" w:hint="default"/>
      </w:rPr>
    </w:lvl>
    <w:lvl w:ilvl="2" w:tplc="BF2C7756" w:tentative="1">
      <w:start w:val="1"/>
      <w:numFmt w:val="bullet"/>
      <w:lvlText w:val="•"/>
      <w:lvlJc w:val="left"/>
      <w:pPr>
        <w:tabs>
          <w:tab w:val="num" w:pos="2160"/>
        </w:tabs>
        <w:ind w:left="2160" w:hanging="360"/>
      </w:pPr>
      <w:rPr>
        <w:rFonts w:ascii="Arial" w:hAnsi="Arial" w:hint="default"/>
      </w:rPr>
    </w:lvl>
    <w:lvl w:ilvl="3" w:tplc="8AAA3AA6" w:tentative="1">
      <w:start w:val="1"/>
      <w:numFmt w:val="bullet"/>
      <w:lvlText w:val="•"/>
      <w:lvlJc w:val="left"/>
      <w:pPr>
        <w:tabs>
          <w:tab w:val="num" w:pos="2880"/>
        </w:tabs>
        <w:ind w:left="2880" w:hanging="360"/>
      </w:pPr>
      <w:rPr>
        <w:rFonts w:ascii="Arial" w:hAnsi="Arial" w:hint="default"/>
      </w:rPr>
    </w:lvl>
    <w:lvl w:ilvl="4" w:tplc="5B0C3D74" w:tentative="1">
      <w:start w:val="1"/>
      <w:numFmt w:val="bullet"/>
      <w:lvlText w:val="•"/>
      <w:lvlJc w:val="left"/>
      <w:pPr>
        <w:tabs>
          <w:tab w:val="num" w:pos="3600"/>
        </w:tabs>
        <w:ind w:left="3600" w:hanging="360"/>
      </w:pPr>
      <w:rPr>
        <w:rFonts w:ascii="Arial" w:hAnsi="Arial" w:hint="default"/>
      </w:rPr>
    </w:lvl>
    <w:lvl w:ilvl="5" w:tplc="F8965B5C" w:tentative="1">
      <w:start w:val="1"/>
      <w:numFmt w:val="bullet"/>
      <w:lvlText w:val="•"/>
      <w:lvlJc w:val="left"/>
      <w:pPr>
        <w:tabs>
          <w:tab w:val="num" w:pos="4320"/>
        </w:tabs>
        <w:ind w:left="4320" w:hanging="360"/>
      </w:pPr>
      <w:rPr>
        <w:rFonts w:ascii="Arial" w:hAnsi="Arial" w:hint="default"/>
      </w:rPr>
    </w:lvl>
    <w:lvl w:ilvl="6" w:tplc="63B69B60" w:tentative="1">
      <w:start w:val="1"/>
      <w:numFmt w:val="bullet"/>
      <w:lvlText w:val="•"/>
      <w:lvlJc w:val="left"/>
      <w:pPr>
        <w:tabs>
          <w:tab w:val="num" w:pos="5040"/>
        </w:tabs>
        <w:ind w:left="5040" w:hanging="360"/>
      </w:pPr>
      <w:rPr>
        <w:rFonts w:ascii="Arial" w:hAnsi="Arial" w:hint="default"/>
      </w:rPr>
    </w:lvl>
    <w:lvl w:ilvl="7" w:tplc="315CF0A8" w:tentative="1">
      <w:start w:val="1"/>
      <w:numFmt w:val="bullet"/>
      <w:lvlText w:val="•"/>
      <w:lvlJc w:val="left"/>
      <w:pPr>
        <w:tabs>
          <w:tab w:val="num" w:pos="5760"/>
        </w:tabs>
        <w:ind w:left="5760" w:hanging="360"/>
      </w:pPr>
      <w:rPr>
        <w:rFonts w:ascii="Arial" w:hAnsi="Arial" w:hint="default"/>
      </w:rPr>
    </w:lvl>
    <w:lvl w:ilvl="8" w:tplc="1B609D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FC2CDB"/>
    <w:multiLevelType w:val="hybridMultilevel"/>
    <w:tmpl w:val="2E68B6F4"/>
    <w:lvl w:ilvl="0" w:tplc="5792E942">
      <w:start w:val="1"/>
      <w:numFmt w:val="bullet"/>
      <w:lvlText w:val="•"/>
      <w:lvlJc w:val="left"/>
      <w:pPr>
        <w:tabs>
          <w:tab w:val="num" w:pos="720"/>
        </w:tabs>
        <w:ind w:left="720" w:hanging="360"/>
      </w:pPr>
      <w:rPr>
        <w:rFonts w:ascii="Arial" w:hAnsi="Arial" w:hint="default"/>
      </w:rPr>
    </w:lvl>
    <w:lvl w:ilvl="1" w:tplc="1AA81108">
      <w:start w:val="2378"/>
      <w:numFmt w:val="bullet"/>
      <w:lvlText w:val=""/>
      <w:lvlJc w:val="left"/>
      <w:pPr>
        <w:tabs>
          <w:tab w:val="num" w:pos="1440"/>
        </w:tabs>
        <w:ind w:left="1440" w:hanging="360"/>
      </w:pPr>
      <w:rPr>
        <w:rFonts w:ascii="Wingdings" w:hAnsi="Wingdings" w:hint="default"/>
      </w:rPr>
    </w:lvl>
    <w:lvl w:ilvl="2" w:tplc="B4943890" w:tentative="1">
      <w:start w:val="1"/>
      <w:numFmt w:val="bullet"/>
      <w:lvlText w:val="•"/>
      <w:lvlJc w:val="left"/>
      <w:pPr>
        <w:tabs>
          <w:tab w:val="num" w:pos="2160"/>
        </w:tabs>
        <w:ind w:left="2160" w:hanging="360"/>
      </w:pPr>
      <w:rPr>
        <w:rFonts w:ascii="Arial" w:hAnsi="Arial" w:hint="default"/>
      </w:rPr>
    </w:lvl>
    <w:lvl w:ilvl="3" w:tplc="52FAA030" w:tentative="1">
      <w:start w:val="1"/>
      <w:numFmt w:val="bullet"/>
      <w:lvlText w:val="•"/>
      <w:lvlJc w:val="left"/>
      <w:pPr>
        <w:tabs>
          <w:tab w:val="num" w:pos="2880"/>
        </w:tabs>
        <w:ind w:left="2880" w:hanging="360"/>
      </w:pPr>
      <w:rPr>
        <w:rFonts w:ascii="Arial" w:hAnsi="Arial" w:hint="default"/>
      </w:rPr>
    </w:lvl>
    <w:lvl w:ilvl="4" w:tplc="D5FCC558" w:tentative="1">
      <w:start w:val="1"/>
      <w:numFmt w:val="bullet"/>
      <w:lvlText w:val="•"/>
      <w:lvlJc w:val="left"/>
      <w:pPr>
        <w:tabs>
          <w:tab w:val="num" w:pos="3600"/>
        </w:tabs>
        <w:ind w:left="3600" w:hanging="360"/>
      </w:pPr>
      <w:rPr>
        <w:rFonts w:ascii="Arial" w:hAnsi="Arial" w:hint="default"/>
      </w:rPr>
    </w:lvl>
    <w:lvl w:ilvl="5" w:tplc="6010E230" w:tentative="1">
      <w:start w:val="1"/>
      <w:numFmt w:val="bullet"/>
      <w:lvlText w:val="•"/>
      <w:lvlJc w:val="left"/>
      <w:pPr>
        <w:tabs>
          <w:tab w:val="num" w:pos="4320"/>
        </w:tabs>
        <w:ind w:left="4320" w:hanging="360"/>
      </w:pPr>
      <w:rPr>
        <w:rFonts w:ascii="Arial" w:hAnsi="Arial" w:hint="default"/>
      </w:rPr>
    </w:lvl>
    <w:lvl w:ilvl="6" w:tplc="DA9A00BC" w:tentative="1">
      <w:start w:val="1"/>
      <w:numFmt w:val="bullet"/>
      <w:lvlText w:val="•"/>
      <w:lvlJc w:val="left"/>
      <w:pPr>
        <w:tabs>
          <w:tab w:val="num" w:pos="5040"/>
        </w:tabs>
        <w:ind w:left="5040" w:hanging="360"/>
      </w:pPr>
      <w:rPr>
        <w:rFonts w:ascii="Arial" w:hAnsi="Arial" w:hint="default"/>
      </w:rPr>
    </w:lvl>
    <w:lvl w:ilvl="7" w:tplc="8B2EF15C" w:tentative="1">
      <w:start w:val="1"/>
      <w:numFmt w:val="bullet"/>
      <w:lvlText w:val="•"/>
      <w:lvlJc w:val="left"/>
      <w:pPr>
        <w:tabs>
          <w:tab w:val="num" w:pos="5760"/>
        </w:tabs>
        <w:ind w:left="5760" w:hanging="360"/>
      </w:pPr>
      <w:rPr>
        <w:rFonts w:ascii="Arial" w:hAnsi="Arial" w:hint="default"/>
      </w:rPr>
    </w:lvl>
    <w:lvl w:ilvl="8" w:tplc="E86AAB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FD3C35"/>
    <w:multiLevelType w:val="hybridMultilevel"/>
    <w:tmpl w:val="0A2C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0"/>
  </w:num>
  <w:num w:numId="5">
    <w:abstractNumId w:val="1"/>
  </w:num>
  <w:num w:numId="6">
    <w:abstractNumId w:val="17"/>
  </w:num>
  <w:num w:numId="7">
    <w:abstractNumId w:val="14"/>
  </w:num>
  <w:num w:numId="8">
    <w:abstractNumId w:val="6"/>
  </w:num>
  <w:num w:numId="9">
    <w:abstractNumId w:val="19"/>
  </w:num>
  <w:num w:numId="10">
    <w:abstractNumId w:val="4"/>
  </w:num>
  <w:num w:numId="11">
    <w:abstractNumId w:val="7"/>
  </w:num>
  <w:num w:numId="12">
    <w:abstractNumId w:val="15"/>
  </w:num>
  <w:num w:numId="13">
    <w:abstractNumId w:val="11"/>
  </w:num>
  <w:num w:numId="14">
    <w:abstractNumId w:val="3"/>
  </w:num>
  <w:num w:numId="15">
    <w:abstractNumId w:val="8"/>
  </w:num>
  <w:num w:numId="16">
    <w:abstractNumId w:val="13"/>
  </w:num>
  <w:num w:numId="17">
    <w:abstractNumId w:val="20"/>
  </w:num>
  <w:num w:numId="18">
    <w:abstractNumId w:val="2"/>
  </w:num>
  <w:num w:numId="19">
    <w:abstractNumId w:val="18"/>
  </w:num>
  <w:num w:numId="20">
    <w:abstractNumId w:val="12"/>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2E"/>
    <w:rsid w:val="00001DF4"/>
    <w:rsid w:val="00003290"/>
    <w:rsid w:val="000065D0"/>
    <w:rsid w:val="0001227F"/>
    <w:rsid w:val="000157DE"/>
    <w:rsid w:val="00027AD9"/>
    <w:rsid w:val="00031087"/>
    <w:rsid w:val="00033012"/>
    <w:rsid w:val="00034516"/>
    <w:rsid w:val="00043445"/>
    <w:rsid w:val="00061B4C"/>
    <w:rsid w:val="00067855"/>
    <w:rsid w:val="0007590C"/>
    <w:rsid w:val="0008138E"/>
    <w:rsid w:val="000A186F"/>
    <w:rsid w:val="000A3455"/>
    <w:rsid w:val="000A6595"/>
    <w:rsid w:val="000A6AFD"/>
    <w:rsid w:val="000B08C5"/>
    <w:rsid w:val="000B1D5B"/>
    <w:rsid w:val="000B31DD"/>
    <w:rsid w:val="000B3FA3"/>
    <w:rsid w:val="000B7BED"/>
    <w:rsid w:val="000C6CD5"/>
    <w:rsid w:val="000E2C0F"/>
    <w:rsid w:val="000F0582"/>
    <w:rsid w:val="000F45D8"/>
    <w:rsid w:val="0010245F"/>
    <w:rsid w:val="00102A2C"/>
    <w:rsid w:val="00102F58"/>
    <w:rsid w:val="00102F96"/>
    <w:rsid w:val="001057EF"/>
    <w:rsid w:val="001069A6"/>
    <w:rsid w:val="00107464"/>
    <w:rsid w:val="0012183C"/>
    <w:rsid w:val="001241A6"/>
    <w:rsid w:val="00125293"/>
    <w:rsid w:val="001273F0"/>
    <w:rsid w:val="0014559D"/>
    <w:rsid w:val="0014569B"/>
    <w:rsid w:val="001505C3"/>
    <w:rsid w:val="00151213"/>
    <w:rsid w:val="001513EA"/>
    <w:rsid w:val="00165479"/>
    <w:rsid w:val="00165C68"/>
    <w:rsid w:val="00174C0E"/>
    <w:rsid w:val="00176D53"/>
    <w:rsid w:val="00177D43"/>
    <w:rsid w:val="001822DB"/>
    <w:rsid w:val="00183EE6"/>
    <w:rsid w:val="001842C1"/>
    <w:rsid w:val="001855E5"/>
    <w:rsid w:val="001A606F"/>
    <w:rsid w:val="001B2D28"/>
    <w:rsid w:val="001B3E04"/>
    <w:rsid w:val="001C5689"/>
    <w:rsid w:val="001C7042"/>
    <w:rsid w:val="001D4004"/>
    <w:rsid w:val="001D5AFC"/>
    <w:rsid w:val="001D7291"/>
    <w:rsid w:val="001E0051"/>
    <w:rsid w:val="001E20F0"/>
    <w:rsid w:val="001E2EA3"/>
    <w:rsid w:val="001F21D5"/>
    <w:rsid w:val="001F7DCB"/>
    <w:rsid w:val="0020132E"/>
    <w:rsid w:val="00205490"/>
    <w:rsid w:val="002208AF"/>
    <w:rsid w:val="00234393"/>
    <w:rsid w:val="00264FCD"/>
    <w:rsid w:val="00265691"/>
    <w:rsid w:val="00267125"/>
    <w:rsid w:val="00281701"/>
    <w:rsid w:val="00291311"/>
    <w:rsid w:val="0029396B"/>
    <w:rsid w:val="002A7394"/>
    <w:rsid w:val="002C5C29"/>
    <w:rsid w:val="002D4031"/>
    <w:rsid w:val="002D5721"/>
    <w:rsid w:val="002D70BD"/>
    <w:rsid w:val="002E49E2"/>
    <w:rsid w:val="002E694F"/>
    <w:rsid w:val="002F0EDC"/>
    <w:rsid w:val="002F5F0F"/>
    <w:rsid w:val="00303851"/>
    <w:rsid w:val="00310DA4"/>
    <w:rsid w:val="00321050"/>
    <w:rsid w:val="00326C75"/>
    <w:rsid w:val="00343A19"/>
    <w:rsid w:val="003446B6"/>
    <w:rsid w:val="00345CF0"/>
    <w:rsid w:val="00350C72"/>
    <w:rsid w:val="0035217E"/>
    <w:rsid w:val="00357E4B"/>
    <w:rsid w:val="0037148D"/>
    <w:rsid w:val="00383D5F"/>
    <w:rsid w:val="00390D87"/>
    <w:rsid w:val="003924AD"/>
    <w:rsid w:val="003978AE"/>
    <w:rsid w:val="003B271B"/>
    <w:rsid w:val="003B2986"/>
    <w:rsid w:val="003B6104"/>
    <w:rsid w:val="003B6AA8"/>
    <w:rsid w:val="003B7C31"/>
    <w:rsid w:val="003C027A"/>
    <w:rsid w:val="003C26D2"/>
    <w:rsid w:val="003D1BF5"/>
    <w:rsid w:val="003D5929"/>
    <w:rsid w:val="003E00B7"/>
    <w:rsid w:val="003E2D70"/>
    <w:rsid w:val="003E445B"/>
    <w:rsid w:val="003F3643"/>
    <w:rsid w:val="00412EBE"/>
    <w:rsid w:val="00426379"/>
    <w:rsid w:val="0043789C"/>
    <w:rsid w:val="00444C2E"/>
    <w:rsid w:val="00445A88"/>
    <w:rsid w:val="0045464A"/>
    <w:rsid w:val="0047191D"/>
    <w:rsid w:val="00473451"/>
    <w:rsid w:val="00475313"/>
    <w:rsid w:val="0047651D"/>
    <w:rsid w:val="0049365A"/>
    <w:rsid w:val="0049726B"/>
    <w:rsid w:val="004B11E6"/>
    <w:rsid w:val="004B768F"/>
    <w:rsid w:val="004B7814"/>
    <w:rsid w:val="004C0CE3"/>
    <w:rsid w:val="004C1AE3"/>
    <w:rsid w:val="004C3AE4"/>
    <w:rsid w:val="004C4561"/>
    <w:rsid w:val="004D4682"/>
    <w:rsid w:val="004E6D21"/>
    <w:rsid w:val="004F5D94"/>
    <w:rsid w:val="004F66F1"/>
    <w:rsid w:val="00502791"/>
    <w:rsid w:val="0050430B"/>
    <w:rsid w:val="00507FD6"/>
    <w:rsid w:val="00512AE5"/>
    <w:rsid w:val="00512EA6"/>
    <w:rsid w:val="005160C2"/>
    <w:rsid w:val="00521AC2"/>
    <w:rsid w:val="00524772"/>
    <w:rsid w:val="00526F6F"/>
    <w:rsid w:val="005334D9"/>
    <w:rsid w:val="005338C3"/>
    <w:rsid w:val="00534044"/>
    <w:rsid w:val="00541999"/>
    <w:rsid w:val="005539A5"/>
    <w:rsid w:val="005551E4"/>
    <w:rsid w:val="005553EF"/>
    <w:rsid w:val="0056363C"/>
    <w:rsid w:val="00567C8B"/>
    <w:rsid w:val="00570BE5"/>
    <w:rsid w:val="005717E0"/>
    <w:rsid w:val="00573DD0"/>
    <w:rsid w:val="005744E5"/>
    <w:rsid w:val="00580067"/>
    <w:rsid w:val="005849E7"/>
    <w:rsid w:val="005A2C34"/>
    <w:rsid w:val="005A30E6"/>
    <w:rsid w:val="005A6CD9"/>
    <w:rsid w:val="005A730F"/>
    <w:rsid w:val="005D094B"/>
    <w:rsid w:val="005D204C"/>
    <w:rsid w:val="005E0CC8"/>
    <w:rsid w:val="005F1072"/>
    <w:rsid w:val="005F4777"/>
    <w:rsid w:val="006012A4"/>
    <w:rsid w:val="006042F0"/>
    <w:rsid w:val="00604B65"/>
    <w:rsid w:val="006070E5"/>
    <w:rsid w:val="0061349B"/>
    <w:rsid w:val="00623B9F"/>
    <w:rsid w:val="00623CB5"/>
    <w:rsid w:val="00642135"/>
    <w:rsid w:val="0065108A"/>
    <w:rsid w:val="006550AC"/>
    <w:rsid w:val="00663034"/>
    <w:rsid w:val="006716A2"/>
    <w:rsid w:val="00680ABE"/>
    <w:rsid w:val="006862B0"/>
    <w:rsid w:val="006A464D"/>
    <w:rsid w:val="006B3406"/>
    <w:rsid w:val="006C576A"/>
    <w:rsid w:val="006C5B77"/>
    <w:rsid w:val="006E0623"/>
    <w:rsid w:val="006E0EFD"/>
    <w:rsid w:val="006E23FC"/>
    <w:rsid w:val="006E72C7"/>
    <w:rsid w:val="006F4C48"/>
    <w:rsid w:val="007009E7"/>
    <w:rsid w:val="0071051A"/>
    <w:rsid w:val="00711405"/>
    <w:rsid w:val="00711672"/>
    <w:rsid w:val="00712C55"/>
    <w:rsid w:val="007238FE"/>
    <w:rsid w:val="007238FF"/>
    <w:rsid w:val="00731431"/>
    <w:rsid w:val="00736196"/>
    <w:rsid w:val="00740A6D"/>
    <w:rsid w:val="007459CC"/>
    <w:rsid w:val="00750EC3"/>
    <w:rsid w:val="0075285F"/>
    <w:rsid w:val="00755341"/>
    <w:rsid w:val="00757491"/>
    <w:rsid w:val="00761E03"/>
    <w:rsid w:val="00762CB6"/>
    <w:rsid w:val="00774FBF"/>
    <w:rsid w:val="00782017"/>
    <w:rsid w:val="00793310"/>
    <w:rsid w:val="00797D9F"/>
    <w:rsid w:val="007A094D"/>
    <w:rsid w:val="007A2075"/>
    <w:rsid w:val="007A2737"/>
    <w:rsid w:val="007A4141"/>
    <w:rsid w:val="007B0D77"/>
    <w:rsid w:val="007C21DF"/>
    <w:rsid w:val="007F263F"/>
    <w:rsid w:val="0080589F"/>
    <w:rsid w:val="008419C6"/>
    <w:rsid w:val="0084209F"/>
    <w:rsid w:val="00844921"/>
    <w:rsid w:val="00851F46"/>
    <w:rsid w:val="00854868"/>
    <w:rsid w:val="0087312E"/>
    <w:rsid w:val="0087686E"/>
    <w:rsid w:val="00887822"/>
    <w:rsid w:val="008917C8"/>
    <w:rsid w:val="008943DC"/>
    <w:rsid w:val="00895462"/>
    <w:rsid w:val="008A2173"/>
    <w:rsid w:val="008C2879"/>
    <w:rsid w:val="008D184F"/>
    <w:rsid w:val="008D267D"/>
    <w:rsid w:val="008D6FFF"/>
    <w:rsid w:val="008D7FAA"/>
    <w:rsid w:val="008E0821"/>
    <w:rsid w:val="00900342"/>
    <w:rsid w:val="00906826"/>
    <w:rsid w:val="00906F53"/>
    <w:rsid w:val="009075F0"/>
    <w:rsid w:val="00916B70"/>
    <w:rsid w:val="00934871"/>
    <w:rsid w:val="00941DCB"/>
    <w:rsid w:val="00951303"/>
    <w:rsid w:val="00962CEA"/>
    <w:rsid w:val="00975DBE"/>
    <w:rsid w:val="009828DB"/>
    <w:rsid w:val="00991419"/>
    <w:rsid w:val="009A5E25"/>
    <w:rsid w:val="009A7D26"/>
    <w:rsid w:val="009B0BE8"/>
    <w:rsid w:val="009B2700"/>
    <w:rsid w:val="009B2707"/>
    <w:rsid w:val="009B7876"/>
    <w:rsid w:val="009B7BA4"/>
    <w:rsid w:val="009C1D75"/>
    <w:rsid w:val="009D0056"/>
    <w:rsid w:val="009D008C"/>
    <w:rsid w:val="009D18DA"/>
    <w:rsid w:val="009D39D0"/>
    <w:rsid w:val="009E3958"/>
    <w:rsid w:val="009F46C2"/>
    <w:rsid w:val="009F692E"/>
    <w:rsid w:val="00A15E3F"/>
    <w:rsid w:val="00A227A9"/>
    <w:rsid w:val="00A237F2"/>
    <w:rsid w:val="00A23B01"/>
    <w:rsid w:val="00A3286A"/>
    <w:rsid w:val="00A32A7E"/>
    <w:rsid w:val="00A37B9C"/>
    <w:rsid w:val="00A506BA"/>
    <w:rsid w:val="00A522FD"/>
    <w:rsid w:val="00A52CA1"/>
    <w:rsid w:val="00A63437"/>
    <w:rsid w:val="00A67557"/>
    <w:rsid w:val="00A711E7"/>
    <w:rsid w:val="00A73029"/>
    <w:rsid w:val="00A74721"/>
    <w:rsid w:val="00A76BA0"/>
    <w:rsid w:val="00A87E40"/>
    <w:rsid w:val="00A918B1"/>
    <w:rsid w:val="00A95E89"/>
    <w:rsid w:val="00AA59A3"/>
    <w:rsid w:val="00AA7086"/>
    <w:rsid w:val="00AD1E0E"/>
    <w:rsid w:val="00AD56CA"/>
    <w:rsid w:val="00AE70A7"/>
    <w:rsid w:val="00AE7840"/>
    <w:rsid w:val="00AF05FB"/>
    <w:rsid w:val="00AF1D03"/>
    <w:rsid w:val="00AF32A0"/>
    <w:rsid w:val="00AF7A8B"/>
    <w:rsid w:val="00B03DC3"/>
    <w:rsid w:val="00B11B69"/>
    <w:rsid w:val="00B24152"/>
    <w:rsid w:val="00B244B6"/>
    <w:rsid w:val="00B331F4"/>
    <w:rsid w:val="00B81F8C"/>
    <w:rsid w:val="00B82F46"/>
    <w:rsid w:val="00B83237"/>
    <w:rsid w:val="00B9282A"/>
    <w:rsid w:val="00B94225"/>
    <w:rsid w:val="00B96213"/>
    <w:rsid w:val="00B97102"/>
    <w:rsid w:val="00BA540E"/>
    <w:rsid w:val="00BB319A"/>
    <w:rsid w:val="00BB5425"/>
    <w:rsid w:val="00BB6570"/>
    <w:rsid w:val="00BC2FA2"/>
    <w:rsid w:val="00BC5DB9"/>
    <w:rsid w:val="00BC7DDD"/>
    <w:rsid w:val="00BD24F3"/>
    <w:rsid w:val="00BD6CDF"/>
    <w:rsid w:val="00BE2578"/>
    <w:rsid w:val="00BE3022"/>
    <w:rsid w:val="00BF271B"/>
    <w:rsid w:val="00C01567"/>
    <w:rsid w:val="00C04B93"/>
    <w:rsid w:val="00C05AA6"/>
    <w:rsid w:val="00C15562"/>
    <w:rsid w:val="00C24589"/>
    <w:rsid w:val="00C30198"/>
    <w:rsid w:val="00C34DF7"/>
    <w:rsid w:val="00C34ED0"/>
    <w:rsid w:val="00C37021"/>
    <w:rsid w:val="00C43DD2"/>
    <w:rsid w:val="00C4608F"/>
    <w:rsid w:val="00C515C6"/>
    <w:rsid w:val="00C515D0"/>
    <w:rsid w:val="00C51BD7"/>
    <w:rsid w:val="00C60F8F"/>
    <w:rsid w:val="00C61997"/>
    <w:rsid w:val="00C6449E"/>
    <w:rsid w:val="00C66FBA"/>
    <w:rsid w:val="00C737FE"/>
    <w:rsid w:val="00C752BC"/>
    <w:rsid w:val="00C821B1"/>
    <w:rsid w:val="00C92F22"/>
    <w:rsid w:val="00C94385"/>
    <w:rsid w:val="00C967BC"/>
    <w:rsid w:val="00CA5DCB"/>
    <w:rsid w:val="00CB33C8"/>
    <w:rsid w:val="00CB5BF9"/>
    <w:rsid w:val="00CD4B2C"/>
    <w:rsid w:val="00CE42E7"/>
    <w:rsid w:val="00CF3C6D"/>
    <w:rsid w:val="00D1080F"/>
    <w:rsid w:val="00D11151"/>
    <w:rsid w:val="00D17103"/>
    <w:rsid w:val="00D24026"/>
    <w:rsid w:val="00D33DA3"/>
    <w:rsid w:val="00D35F55"/>
    <w:rsid w:val="00D417B6"/>
    <w:rsid w:val="00D45A5D"/>
    <w:rsid w:val="00D46134"/>
    <w:rsid w:val="00D47221"/>
    <w:rsid w:val="00D550AA"/>
    <w:rsid w:val="00D6217E"/>
    <w:rsid w:val="00D64325"/>
    <w:rsid w:val="00D7267B"/>
    <w:rsid w:val="00D75693"/>
    <w:rsid w:val="00D76955"/>
    <w:rsid w:val="00DA01A9"/>
    <w:rsid w:val="00DA2C6D"/>
    <w:rsid w:val="00DA5D60"/>
    <w:rsid w:val="00DB1EA6"/>
    <w:rsid w:val="00DC0941"/>
    <w:rsid w:val="00DC14B6"/>
    <w:rsid w:val="00DD1FE2"/>
    <w:rsid w:val="00DE08C5"/>
    <w:rsid w:val="00DF4D75"/>
    <w:rsid w:val="00DF7645"/>
    <w:rsid w:val="00DF7A7F"/>
    <w:rsid w:val="00E10C9C"/>
    <w:rsid w:val="00E11074"/>
    <w:rsid w:val="00E112FF"/>
    <w:rsid w:val="00E201AD"/>
    <w:rsid w:val="00E210A2"/>
    <w:rsid w:val="00E26ED4"/>
    <w:rsid w:val="00E32738"/>
    <w:rsid w:val="00E354EC"/>
    <w:rsid w:val="00E378D2"/>
    <w:rsid w:val="00E41AC1"/>
    <w:rsid w:val="00E5436D"/>
    <w:rsid w:val="00E57320"/>
    <w:rsid w:val="00E64422"/>
    <w:rsid w:val="00E64F4D"/>
    <w:rsid w:val="00E66CAE"/>
    <w:rsid w:val="00E703CF"/>
    <w:rsid w:val="00E73DE6"/>
    <w:rsid w:val="00E75038"/>
    <w:rsid w:val="00E7587F"/>
    <w:rsid w:val="00E777D3"/>
    <w:rsid w:val="00E81E29"/>
    <w:rsid w:val="00E84379"/>
    <w:rsid w:val="00E8471F"/>
    <w:rsid w:val="00E90D39"/>
    <w:rsid w:val="00E94FF8"/>
    <w:rsid w:val="00EB4F89"/>
    <w:rsid w:val="00EC6B9F"/>
    <w:rsid w:val="00ED0983"/>
    <w:rsid w:val="00ED4235"/>
    <w:rsid w:val="00EE45A0"/>
    <w:rsid w:val="00EE7B47"/>
    <w:rsid w:val="00EF0580"/>
    <w:rsid w:val="00EF5578"/>
    <w:rsid w:val="00F017A3"/>
    <w:rsid w:val="00F037B8"/>
    <w:rsid w:val="00F07D2E"/>
    <w:rsid w:val="00F20985"/>
    <w:rsid w:val="00F3223F"/>
    <w:rsid w:val="00F34962"/>
    <w:rsid w:val="00F56ACB"/>
    <w:rsid w:val="00F63859"/>
    <w:rsid w:val="00F66995"/>
    <w:rsid w:val="00F66D9B"/>
    <w:rsid w:val="00F67271"/>
    <w:rsid w:val="00F81905"/>
    <w:rsid w:val="00FA0966"/>
    <w:rsid w:val="00FC0561"/>
    <w:rsid w:val="00FC31ED"/>
    <w:rsid w:val="00FC3515"/>
    <w:rsid w:val="00FC605A"/>
    <w:rsid w:val="00FD5DAC"/>
    <w:rsid w:val="00FE0F27"/>
    <w:rsid w:val="00FF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671B7"/>
  <w15:docId w15:val="{B7728B20-A254-4758-A96F-F757DEE3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92E"/>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1513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9B787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2E"/>
    <w:pPr>
      <w:tabs>
        <w:tab w:val="center" w:pos="4513"/>
        <w:tab w:val="right" w:pos="9026"/>
      </w:tabs>
    </w:pPr>
  </w:style>
  <w:style w:type="character" w:customStyle="1" w:styleId="HeaderChar">
    <w:name w:val="Header Char"/>
    <w:basedOn w:val="DefaultParagraphFont"/>
    <w:link w:val="Header"/>
    <w:uiPriority w:val="99"/>
    <w:rsid w:val="009F692E"/>
    <w:rPr>
      <w:rFonts w:ascii="Cambria" w:eastAsia="MS Mincho" w:hAnsi="Cambria" w:cs="Times New Roman"/>
      <w:sz w:val="24"/>
      <w:szCs w:val="24"/>
    </w:rPr>
  </w:style>
  <w:style w:type="paragraph" w:styleId="Footer">
    <w:name w:val="footer"/>
    <w:basedOn w:val="Normal"/>
    <w:link w:val="FooterChar"/>
    <w:uiPriority w:val="99"/>
    <w:unhideWhenUsed/>
    <w:rsid w:val="009F692E"/>
    <w:pPr>
      <w:tabs>
        <w:tab w:val="center" w:pos="4513"/>
        <w:tab w:val="right" w:pos="9026"/>
      </w:tabs>
    </w:pPr>
  </w:style>
  <w:style w:type="character" w:customStyle="1" w:styleId="FooterChar">
    <w:name w:val="Footer Char"/>
    <w:basedOn w:val="DefaultParagraphFont"/>
    <w:link w:val="Footer"/>
    <w:uiPriority w:val="99"/>
    <w:rsid w:val="009F692E"/>
    <w:rPr>
      <w:rFonts w:ascii="Cambria" w:eastAsia="MS Mincho" w:hAnsi="Cambria" w:cs="Times New Roman"/>
      <w:sz w:val="24"/>
      <w:szCs w:val="24"/>
    </w:rPr>
  </w:style>
  <w:style w:type="paragraph" w:styleId="ListParagraph">
    <w:name w:val="List Paragraph"/>
    <w:basedOn w:val="Normal"/>
    <w:uiPriority w:val="34"/>
    <w:qFormat/>
    <w:rsid w:val="0010245F"/>
    <w:pPr>
      <w:ind w:left="720"/>
      <w:contextualSpacing/>
    </w:pPr>
  </w:style>
  <w:style w:type="character" w:styleId="Hyperlink">
    <w:name w:val="Hyperlink"/>
    <w:basedOn w:val="DefaultParagraphFont"/>
    <w:uiPriority w:val="99"/>
    <w:unhideWhenUsed/>
    <w:rsid w:val="00BC2FA2"/>
    <w:rPr>
      <w:color w:val="0563C1" w:themeColor="hyperlink"/>
      <w:u w:val="single"/>
    </w:rPr>
  </w:style>
  <w:style w:type="character" w:styleId="CommentReference">
    <w:name w:val="annotation reference"/>
    <w:basedOn w:val="DefaultParagraphFont"/>
    <w:uiPriority w:val="99"/>
    <w:semiHidden/>
    <w:unhideWhenUsed/>
    <w:rsid w:val="00176D53"/>
    <w:rPr>
      <w:sz w:val="16"/>
      <w:szCs w:val="16"/>
    </w:rPr>
  </w:style>
  <w:style w:type="paragraph" w:styleId="CommentText">
    <w:name w:val="annotation text"/>
    <w:basedOn w:val="Normal"/>
    <w:link w:val="CommentTextChar"/>
    <w:uiPriority w:val="99"/>
    <w:semiHidden/>
    <w:unhideWhenUsed/>
    <w:rsid w:val="00176D53"/>
    <w:rPr>
      <w:sz w:val="20"/>
      <w:szCs w:val="20"/>
    </w:rPr>
  </w:style>
  <w:style w:type="character" w:customStyle="1" w:styleId="CommentTextChar">
    <w:name w:val="Comment Text Char"/>
    <w:basedOn w:val="DefaultParagraphFont"/>
    <w:link w:val="CommentText"/>
    <w:uiPriority w:val="99"/>
    <w:semiHidden/>
    <w:rsid w:val="00176D5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76D53"/>
    <w:rPr>
      <w:b/>
      <w:bCs/>
    </w:rPr>
  </w:style>
  <w:style w:type="character" w:customStyle="1" w:styleId="CommentSubjectChar">
    <w:name w:val="Comment Subject Char"/>
    <w:basedOn w:val="CommentTextChar"/>
    <w:link w:val="CommentSubject"/>
    <w:uiPriority w:val="99"/>
    <w:semiHidden/>
    <w:rsid w:val="00176D53"/>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176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53"/>
    <w:rPr>
      <w:rFonts w:ascii="Segoe UI" w:eastAsia="MS Mincho" w:hAnsi="Segoe UI" w:cs="Segoe UI"/>
      <w:sz w:val="18"/>
      <w:szCs w:val="18"/>
    </w:rPr>
  </w:style>
  <w:style w:type="paragraph" w:styleId="Revision">
    <w:name w:val="Revision"/>
    <w:hidden/>
    <w:uiPriority w:val="99"/>
    <w:semiHidden/>
    <w:rsid w:val="00FD5DAC"/>
    <w:pPr>
      <w:spacing w:after="0" w:line="240" w:lineRule="auto"/>
    </w:pPr>
    <w:rPr>
      <w:rFonts w:ascii="Cambria" w:eastAsia="MS Mincho" w:hAnsi="Cambria" w:cs="Times New Roman"/>
      <w:sz w:val="24"/>
      <w:szCs w:val="24"/>
    </w:rPr>
  </w:style>
  <w:style w:type="table" w:styleId="TableGrid">
    <w:name w:val="Table Grid"/>
    <w:basedOn w:val="TableNormal"/>
    <w:uiPriority w:val="59"/>
    <w:rsid w:val="00F03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7042"/>
    <w:rPr>
      <w:color w:val="808080"/>
      <w:shd w:val="clear" w:color="auto" w:fill="E6E6E6"/>
    </w:rPr>
  </w:style>
  <w:style w:type="paragraph" w:styleId="NormalWeb">
    <w:name w:val="Normal (Web)"/>
    <w:basedOn w:val="Normal"/>
    <w:uiPriority w:val="99"/>
    <w:unhideWhenUsed/>
    <w:rsid w:val="00E7587F"/>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E7587F"/>
    <w:rPr>
      <w:b/>
      <w:bCs/>
    </w:rPr>
  </w:style>
  <w:style w:type="character" w:styleId="FollowedHyperlink">
    <w:name w:val="FollowedHyperlink"/>
    <w:basedOn w:val="DefaultParagraphFont"/>
    <w:uiPriority w:val="99"/>
    <w:semiHidden/>
    <w:unhideWhenUsed/>
    <w:rsid w:val="00D33DA3"/>
    <w:rPr>
      <w:color w:val="954F72" w:themeColor="followedHyperlink"/>
      <w:u w:val="single"/>
    </w:rPr>
  </w:style>
  <w:style w:type="character" w:customStyle="1" w:styleId="Heading2Char">
    <w:name w:val="Heading 2 Char"/>
    <w:basedOn w:val="DefaultParagraphFont"/>
    <w:link w:val="Heading2"/>
    <w:uiPriority w:val="9"/>
    <w:rsid w:val="009B7876"/>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9B7876"/>
  </w:style>
  <w:style w:type="character" w:customStyle="1" w:styleId="Heading1Char">
    <w:name w:val="Heading 1 Char"/>
    <w:basedOn w:val="DefaultParagraphFont"/>
    <w:link w:val="Heading1"/>
    <w:uiPriority w:val="9"/>
    <w:rsid w:val="001513EA"/>
    <w:rPr>
      <w:rFonts w:asciiTheme="majorHAnsi" w:eastAsiaTheme="majorEastAsia" w:hAnsiTheme="majorHAnsi" w:cstheme="majorBidi"/>
      <w:b/>
      <w:bCs/>
      <w:color w:val="2E74B5" w:themeColor="accent1" w:themeShade="BF"/>
      <w:sz w:val="28"/>
      <w:szCs w:val="28"/>
    </w:rPr>
  </w:style>
  <w:style w:type="character" w:styleId="Emphasis">
    <w:name w:val="Emphasis"/>
    <w:basedOn w:val="DefaultParagraphFont"/>
    <w:uiPriority w:val="20"/>
    <w:qFormat/>
    <w:rsid w:val="003E00B7"/>
    <w:rPr>
      <w:i/>
      <w:iCs/>
    </w:rPr>
  </w:style>
  <w:style w:type="character" w:customStyle="1" w:styleId="UnresolvedMention2">
    <w:name w:val="Unresolved Mention2"/>
    <w:basedOn w:val="DefaultParagraphFont"/>
    <w:uiPriority w:val="99"/>
    <w:semiHidden/>
    <w:unhideWhenUsed/>
    <w:rsid w:val="008768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943">
      <w:bodyDiv w:val="1"/>
      <w:marLeft w:val="0"/>
      <w:marRight w:val="0"/>
      <w:marTop w:val="0"/>
      <w:marBottom w:val="0"/>
      <w:divBdr>
        <w:top w:val="none" w:sz="0" w:space="0" w:color="auto"/>
        <w:left w:val="none" w:sz="0" w:space="0" w:color="auto"/>
        <w:bottom w:val="none" w:sz="0" w:space="0" w:color="auto"/>
        <w:right w:val="none" w:sz="0" w:space="0" w:color="auto"/>
      </w:divBdr>
    </w:div>
    <w:div w:id="54276351">
      <w:bodyDiv w:val="1"/>
      <w:marLeft w:val="0"/>
      <w:marRight w:val="0"/>
      <w:marTop w:val="0"/>
      <w:marBottom w:val="0"/>
      <w:divBdr>
        <w:top w:val="none" w:sz="0" w:space="0" w:color="auto"/>
        <w:left w:val="none" w:sz="0" w:space="0" w:color="auto"/>
        <w:bottom w:val="none" w:sz="0" w:space="0" w:color="auto"/>
        <w:right w:val="none" w:sz="0" w:space="0" w:color="auto"/>
      </w:divBdr>
    </w:div>
    <w:div w:id="89393304">
      <w:bodyDiv w:val="1"/>
      <w:marLeft w:val="0"/>
      <w:marRight w:val="0"/>
      <w:marTop w:val="0"/>
      <w:marBottom w:val="0"/>
      <w:divBdr>
        <w:top w:val="none" w:sz="0" w:space="0" w:color="auto"/>
        <w:left w:val="none" w:sz="0" w:space="0" w:color="auto"/>
        <w:bottom w:val="none" w:sz="0" w:space="0" w:color="auto"/>
        <w:right w:val="none" w:sz="0" w:space="0" w:color="auto"/>
      </w:divBdr>
    </w:div>
    <w:div w:id="102768266">
      <w:bodyDiv w:val="1"/>
      <w:marLeft w:val="0"/>
      <w:marRight w:val="0"/>
      <w:marTop w:val="0"/>
      <w:marBottom w:val="0"/>
      <w:divBdr>
        <w:top w:val="none" w:sz="0" w:space="0" w:color="auto"/>
        <w:left w:val="none" w:sz="0" w:space="0" w:color="auto"/>
        <w:bottom w:val="none" w:sz="0" w:space="0" w:color="auto"/>
        <w:right w:val="none" w:sz="0" w:space="0" w:color="auto"/>
      </w:divBdr>
      <w:divsChild>
        <w:div w:id="1512603190">
          <w:marLeft w:val="0"/>
          <w:marRight w:val="0"/>
          <w:marTop w:val="240"/>
          <w:marBottom w:val="0"/>
          <w:divBdr>
            <w:top w:val="none" w:sz="0" w:space="0" w:color="auto"/>
            <w:left w:val="none" w:sz="0" w:space="0" w:color="auto"/>
            <w:bottom w:val="none" w:sz="0" w:space="0" w:color="auto"/>
            <w:right w:val="none" w:sz="0" w:space="0" w:color="auto"/>
          </w:divBdr>
        </w:div>
      </w:divsChild>
    </w:div>
    <w:div w:id="221258823">
      <w:bodyDiv w:val="1"/>
      <w:marLeft w:val="0"/>
      <w:marRight w:val="0"/>
      <w:marTop w:val="0"/>
      <w:marBottom w:val="0"/>
      <w:divBdr>
        <w:top w:val="none" w:sz="0" w:space="0" w:color="auto"/>
        <w:left w:val="none" w:sz="0" w:space="0" w:color="auto"/>
        <w:bottom w:val="none" w:sz="0" w:space="0" w:color="auto"/>
        <w:right w:val="none" w:sz="0" w:space="0" w:color="auto"/>
      </w:divBdr>
    </w:div>
    <w:div w:id="292516630">
      <w:bodyDiv w:val="1"/>
      <w:marLeft w:val="0"/>
      <w:marRight w:val="0"/>
      <w:marTop w:val="0"/>
      <w:marBottom w:val="0"/>
      <w:divBdr>
        <w:top w:val="none" w:sz="0" w:space="0" w:color="auto"/>
        <w:left w:val="none" w:sz="0" w:space="0" w:color="auto"/>
        <w:bottom w:val="none" w:sz="0" w:space="0" w:color="auto"/>
        <w:right w:val="none" w:sz="0" w:space="0" w:color="auto"/>
      </w:divBdr>
    </w:div>
    <w:div w:id="309753459">
      <w:bodyDiv w:val="1"/>
      <w:marLeft w:val="0"/>
      <w:marRight w:val="0"/>
      <w:marTop w:val="0"/>
      <w:marBottom w:val="0"/>
      <w:divBdr>
        <w:top w:val="none" w:sz="0" w:space="0" w:color="auto"/>
        <w:left w:val="none" w:sz="0" w:space="0" w:color="auto"/>
        <w:bottom w:val="none" w:sz="0" w:space="0" w:color="auto"/>
        <w:right w:val="none" w:sz="0" w:space="0" w:color="auto"/>
      </w:divBdr>
    </w:div>
    <w:div w:id="317417362">
      <w:bodyDiv w:val="1"/>
      <w:marLeft w:val="0"/>
      <w:marRight w:val="0"/>
      <w:marTop w:val="0"/>
      <w:marBottom w:val="0"/>
      <w:divBdr>
        <w:top w:val="none" w:sz="0" w:space="0" w:color="auto"/>
        <w:left w:val="none" w:sz="0" w:space="0" w:color="auto"/>
        <w:bottom w:val="none" w:sz="0" w:space="0" w:color="auto"/>
        <w:right w:val="none" w:sz="0" w:space="0" w:color="auto"/>
      </w:divBdr>
      <w:divsChild>
        <w:div w:id="678049055">
          <w:marLeft w:val="994"/>
          <w:marRight w:val="0"/>
          <w:marTop w:val="0"/>
          <w:marBottom w:val="0"/>
          <w:divBdr>
            <w:top w:val="none" w:sz="0" w:space="0" w:color="auto"/>
            <w:left w:val="none" w:sz="0" w:space="0" w:color="auto"/>
            <w:bottom w:val="none" w:sz="0" w:space="0" w:color="auto"/>
            <w:right w:val="none" w:sz="0" w:space="0" w:color="auto"/>
          </w:divBdr>
        </w:div>
        <w:div w:id="2020427998">
          <w:marLeft w:val="994"/>
          <w:marRight w:val="0"/>
          <w:marTop w:val="0"/>
          <w:marBottom w:val="0"/>
          <w:divBdr>
            <w:top w:val="none" w:sz="0" w:space="0" w:color="auto"/>
            <w:left w:val="none" w:sz="0" w:space="0" w:color="auto"/>
            <w:bottom w:val="none" w:sz="0" w:space="0" w:color="auto"/>
            <w:right w:val="none" w:sz="0" w:space="0" w:color="auto"/>
          </w:divBdr>
        </w:div>
        <w:div w:id="844903532">
          <w:marLeft w:val="274"/>
          <w:marRight w:val="0"/>
          <w:marTop w:val="0"/>
          <w:marBottom w:val="0"/>
          <w:divBdr>
            <w:top w:val="none" w:sz="0" w:space="0" w:color="auto"/>
            <w:left w:val="none" w:sz="0" w:space="0" w:color="auto"/>
            <w:bottom w:val="none" w:sz="0" w:space="0" w:color="auto"/>
            <w:right w:val="none" w:sz="0" w:space="0" w:color="auto"/>
          </w:divBdr>
        </w:div>
        <w:div w:id="2073388962">
          <w:marLeft w:val="274"/>
          <w:marRight w:val="0"/>
          <w:marTop w:val="0"/>
          <w:marBottom w:val="0"/>
          <w:divBdr>
            <w:top w:val="none" w:sz="0" w:space="0" w:color="auto"/>
            <w:left w:val="none" w:sz="0" w:space="0" w:color="auto"/>
            <w:bottom w:val="none" w:sz="0" w:space="0" w:color="auto"/>
            <w:right w:val="none" w:sz="0" w:space="0" w:color="auto"/>
          </w:divBdr>
        </w:div>
        <w:div w:id="308439821">
          <w:marLeft w:val="274"/>
          <w:marRight w:val="0"/>
          <w:marTop w:val="0"/>
          <w:marBottom w:val="0"/>
          <w:divBdr>
            <w:top w:val="none" w:sz="0" w:space="0" w:color="auto"/>
            <w:left w:val="none" w:sz="0" w:space="0" w:color="auto"/>
            <w:bottom w:val="none" w:sz="0" w:space="0" w:color="auto"/>
            <w:right w:val="none" w:sz="0" w:space="0" w:color="auto"/>
          </w:divBdr>
        </w:div>
        <w:div w:id="1211112957">
          <w:marLeft w:val="274"/>
          <w:marRight w:val="0"/>
          <w:marTop w:val="0"/>
          <w:marBottom w:val="0"/>
          <w:divBdr>
            <w:top w:val="none" w:sz="0" w:space="0" w:color="auto"/>
            <w:left w:val="none" w:sz="0" w:space="0" w:color="auto"/>
            <w:bottom w:val="none" w:sz="0" w:space="0" w:color="auto"/>
            <w:right w:val="none" w:sz="0" w:space="0" w:color="auto"/>
          </w:divBdr>
        </w:div>
      </w:divsChild>
    </w:div>
    <w:div w:id="349650481">
      <w:bodyDiv w:val="1"/>
      <w:marLeft w:val="0"/>
      <w:marRight w:val="0"/>
      <w:marTop w:val="0"/>
      <w:marBottom w:val="0"/>
      <w:divBdr>
        <w:top w:val="none" w:sz="0" w:space="0" w:color="auto"/>
        <w:left w:val="none" w:sz="0" w:space="0" w:color="auto"/>
        <w:bottom w:val="none" w:sz="0" w:space="0" w:color="auto"/>
        <w:right w:val="none" w:sz="0" w:space="0" w:color="auto"/>
      </w:divBdr>
    </w:div>
    <w:div w:id="406419530">
      <w:bodyDiv w:val="1"/>
      <w:marLeft w:val="0"/>
      <w:marRight w:val="0"/>
      <w:marTop w:val="0"/>
      <w:marBottom w:val="0"/>
      <w:divBdr>
        <w:top w:val="none" w:sz="0" w:space="0" w:color="auto"/>
        <w:left w:val="none" w:sz="0" w:space="0" w:color="auto"/>
        <w:bottom w:val="none" w:sz="0" w:space="0" w:color="auto"/>
        <w:right w:val="none" w:sz="0" w:space="0" w:color="auto"/>
      </w:divBdr>
    </w:div>
    <w:div w:id="437484148">
      <w:bodyDiv w:val="1"/>
      <w:marLeft w:val="0"/>
      <w:marRight w:val="0"/>
      <w:marTop w:val="0"/>
      <w:marBottom w:val="0"/>
      <w:divBdr>
        <w:top w:val="none" w:sz="0" w:space="0" w:color="auto"/>
        <w:left w:val="none" w:sz="0" w:space="0" w:color="auto"/>
        <w:bottom w:val="none" w:sz="0" w:space="0" w:color="auto"/>
        <w:right w:val="none" w:sz="0" w:space="0" w:color="auto"/>
      </w:divBdr>
      <w:divsChild>
        <w:div w:id="2020042947">
          <w:marLeft w:val="0"/>
          <w:marRight w:val="0"/>
          <w:marTop w:val="0"/>
          <w:marBottom w:val="225"/>
          <w:divBdr>
            <w:top w:val="none" w:sz="0" w:space="0" w:color="auto"/>
            <w:left w:val="none" w:sz="0" w:space="0" w:color="auto"/>
            <w:bottom w:val="none" w:sz="0" w:space="0" w:color="auto"/>
            <w:right w:val="none" w:sz="0" w:space="0" w:color="auto"/>
          </w:divBdr>
          <w:divsChild>
            <w:div w:id="1272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392">
      <w:bodyDiv w:val="1"/>
      <w:marLeft w:val="0"/>
      <w:marRight w:val="0"/>
      <w:marTop w:val="0"/>
      <w:marBottom w:val="0"/>
      <w:divBdr>
        <w:top w:val="none" w:sz="0" w:space="0" w:color="auto"/>
        <w:left w:val="none" w:sz="0" w:space="0" w:color="auto"/>
        <w:bottom w:val="none" w:sz="0" w:space="0" w:color="auto"/>
        <w:right w:val="none" w:sz="0" w:space="0" w:color="auto"/>
      </w:divBdr>
    </w:div>
    <w:div w:id="506529102">
      <w:bodyDiv w:val="1"/>
      <w:marLeft w:val="0"/>
      <w:marRight w:val="0"/>
      <w:marTop w:val="0"/>
      <w:marBottom w:val="0"/>
      <w:divBdr>
        <w:top w:val="none" w:sz="0" w:space="0" w:color="auto"/>
        <w:left w:val="none" w:sz="0" w:space="0" w:color="auto"/>
        <w:bottom w:val="none" w:sz="0" w:space="0" w:color="auto"/>
        <w:right w:val="none" w:sz="0" w:space="0" w:color="auto"/>
      </w:divBdr>
    </w:div>
    <w:div w:id="528954052">
      <w:bodyDiv w:val="1"/>
      <w:marLeft w:val="0"/>
      <w:marRight w:val="0"/>
      <w:marTop w:val="0"/>
      <w:marBottom w:val="0"/>
      <w:divBdr>
        <w:top w:val="none" w:sz="0" w:space="0" w:color="auto"/>
        <w:left w:val="none" w:sz="0" w:space="0" w:color="auto"/>
        <w:bottom w:val="none" w:sz="0" w:space="0" w:color="auto"/>
        <w:right w:val="none" w:sz="0" w:space="0" w:color="auto"/>
      </w:divBdr>
    </w:div>
    <w:div w:id="662588062">
      <w:bodyDiv w:val="1"/>
      <w:marLeft w:val="0"/>
      <w:marRight w:val="0"/>
      <w:marTop w:val="0"/>
      <w:marBottom w:val="0"/>
      <w:divBdr>
        <w:top w:val="none" w:sz="0" w:space="0" w:color="auto"/>
        <w:left w:val="none" w:sz="0" w:space="0" w:color="auto"/>
        <w:bottom w:val="none" w:sz="0" w:space="0" w:color="auto"/>
        <w:right w:val="none" w:sz="0" w:space="0" w:color="auto"/>
      </w:divBdr>
    </w:div>
    <w:div w:id="676620399">
      <w:bodyDiv w:val="1"/>
      <w:marLeft w:val="0"/>
      <w:marRight w:val="0"/>
      <w:marTop w:val="0"/>
      <w:marBottom w:val="0"/>
      <w:divBdr>
        <w:top w:val="none" w:sz="0" w:space="0" w:color="auto"/>
        <w:left w:val="none" w:sz="0" w:space="0" w:color="auto"/>
        <w:bottom w:val="none" w:sz="0" w:space="0" w:color="auto"/>
        <w:right w:val="none" w:sz="0" w:space="0" w:color="auto"/>
      </w:divBdr>
    </w:div>
    <w:div w:id="691340860">
      <w:bodyDiv w:val="1"/>
      <w:marLeft w:val="0"/>
      <w:marRight w:val="0"/>
      <w:marTop w:val="0"/>
      <w:marBottom w:val="0"/>
      <w:divBdr>
        <w:top w:val="none" w:sz="0" w:space="0" w:color="auto"/>
        <w:left w:val="none" w:sz="0" w:space="0" w:color="auto"/>
        <w:bottom w:val="none" w:sz="0" w:space="0" w:color="auto"/>
        <w:right w:val="none" w:sz="0" w:space="0" w:color="auto"/>
      </w:divBdr>
    </w:div>
    <w:div w:id="709258627">
      <w:bodyDiv w:val="1"/>
      <w:marLeft w:val="0"/>
      <w:marRight w:val="0"/>
      <w:marTop w:val="0"/>
      <w:marBottom w:val="0"/>
      <w:divBdr>
        <w:top w:val="none" w:sz="0" w:space="0" w:color="auto"/>
        <w:left w:val="none" w:sz="0" w:space="0" w:color="auto"/>
        <w:bottom w:val="none" w:sz="0" w:space="0" w:color="auto"/>
        <w:right w:val="none" w:sz="0" w:space="0" w:color="auto"/>
      </w:divBdr>
    </w:div>
    <w:div w:id="767502558">
      <w:bodyDiv w:val="1"/>
      <w:marLeft w:val="0"/>
      <w:marRight w:val="0"/>
      <w:marTop w:val="0"/>
      <w:marBottom w:val="0"/>
      <w:divBdr>
        <w:top w:val="none" w:sz="0" w:space="0" w:color="auto"/>
        <w:left w:val="none" w:sz="0" w:space="0" w:color="auto"/>
        <w:bottom w:val="none" w:sz="0" w:space="0" w:color="auto"/>
        <w:right w:val="none" w:sz="0" w:space="0" w:color="auto"/>
      </w:divBdr>
      <w:divsChild>
        <w:div w:id="1011101102">
          <w:marLeft w:val="274"/>
          <w:marRight w:val="0"/>
          <w:marTop w:val="0"/>
          <w:marBottom w:val="0"/>
          <w:divBdr>
            <w:top w:val="none" w:sz="0" w:space="0" w:color="auto"/>
            <w:left w:val="none" w:sz="0" w:space="0" w:color="auto"/>
            <w:bottom w:val="none" w:sz="0" w:space="0" w:color="auto"/>
            <w:right w:val="none" w:sz="0" w:space="0" w:color="auto"/>
          </w:divBdr>
        </w:div>
        <w:div w:id="1731079838">
          <w:marLeft w:val="274"/>
          <w:marRight w:val="0"/>
          <w:marTop w:val="0"/>
          <w:marBottom w:val="0"/>
          <w:divBdr>
            <w:top w:val="none" w:sz="0" w:space="0" w:color="auto"/>
            <w:left w:val="none" w:sz="0" w:space="0" w:color="auto"/>
            <w:bottom w:val="none" w:sz="0" w:space="0" w:color="auto"/>
            <w:right w:val="none" w:sz="0" w:space="0" w:color="auto"/>
          </w:divBdr>
        </w:div>
        <w:div w:id="2022850816">
          <w:marLeft w:val="274"/>
          <w:marRight w:val="0"/>
          <w:marTop w:val="0"/>
          <w:marBottom w:val="0"/>
          <w:divBdr>
            <w:top w:val="none" w:sz="0" w:space="0" w:color="auto"/>
            <w:left w:val="none" w:sz="0" w:space="0" w:color="auto"/>
            <w:bottom w:val="none" w:sz="0" w:space="0" w:color="auto"/>
            <w:right w:val="none" w:sz="0" w:space="0" w:color="auto"/>
          </w:divBdr>
        </w:div>
      </w:divsChild>
    </w:div>
    <w:div w:id="790167857">
      <w:bodyDiv w:val="1"/>
      <w:marLeft w:val="0"/>
      <w:marRight w:val="0"/>
      <w:marTop w:val="0"/>
      <w:marBottom w:val="0"/>
      <w:divBdr>
        <w:top w:val="none" w:sz="0" w:space="0" w:color="auto"/>
        <w:left w:val="none" w:sz="0" w:space="0" w:color="auto"/>
        <w:bottom w:val="none" w:sz="0" w:space="0" w:color="auto"/>
        <w:right w:val="none" w:sz="0" w:space="0" w:color="auto"/>
      </w:divBdr>
      <w:divsChild>
        <w:div w:id="1486628267">
          <w:marLeft w:val="994"/>
          <w:marRight w:val="0"/>
          <w:marTop w:val="0"/>
          <w:marBottom w:val="0"/>
          <w:divBdr>
            <w:top w:val="none" w:sz="0" w:space="0" w:color="auto"/>
            <w:left w:val="none" w:sz="0" w:space="0" w:color="auto"/>
            <w:bottom w:val="none" w:sz="0" w:space="0" w:color="auto"/>
            <w:right w:val="none" w:sz="0" w:space="0" w:color="auto"/>
          </w:divBdr>
        </w:div>
        <w:div w:id="482505727">
          <w:marLeft w:val="994"/>
          <w:marRight w:val="0"/>
          <w:marTop w:val="0"/>
          <w:marBottom w:val="0"/>
          <w:divBdr>
            <w:top w:val="none" w:sz="0" w:space="0" w:color="auto"/>
            <w:left w:val="none" w:sz="0" w:space="0" w:color="auto"/>
            <w:bottom w:val="none" w:sz="0" w:space="0" w:color="auto"/>
            <w:right w:val="none" w:sz="0" w:space="0" w:color="auto"/>
          </w:divBdr>
        </w:div>
        <w:div w:id="505292920">
          <w:marLeft w:val="274"/>
          <w:marRight w:val="0"/>
          <w:marTop w:val="0"/>
          <w:marBottom w:val="0"/>
          <w:divBdr>
            <w:top w:val="none" w:sz="0" w:space="0" w:color="auto"/>
            <w:left w:val="none" w:sz="0" w:space="0" w:color="auto"/>
            <w:bottom w:val="none" w:sz="0" w:space="0" w:color="auto"/>
            <w:right w:val="none" w:sz="0" w:space="0" w:color="auto"/>
          </w:divBdr>
        </w:div>
        <w:div w:id="1681345361">
          <w:marLeft w:val="274"/>
          <w:marRight w:val="0"/>
          <w:marTop w:val="0"/>
          <w:marBottom w:val="0"/>
          <w:divBdr>
            <w:top w:val="none" w:sz="0" w:space="0" w:color="auto"/>
            <w:left w:val="none" w:sz="0" w:space="0" w:color="auto"/>
            <w:bottom w:val="none" w:sz="0" w:space="0" w:color="auto"/>
            <w:right w:val="none" w:sz="0" w:space="0" w:color="auto"/>
          </w:divBdr>
        </w:div>
        <w:div w:id="495537684">
          <w:marLeft w:val="274"/>
          <w:marRight w:val="0"/>
          <w:marTop w:val="0"/>
          <w:marBottom w:val="0"/>
          <w:divBdr>
            <w:top w:val="none" w:sz="0" w:space="0" w:color="auto"/>
            <w:left w:val="none" w:sz="0" w:space="0" w:color="auto"/>
            <w:bottom w:val="none" w:sz="0" w:space="0" w:color="auto"/>
            <w:right w:val="none" w:sz="0" w:space="0" w:color="auto"/>
          </w:divBdr>
        </w:div>
        <w:div w:id="766921077">
          <w:marLeft w:val="274"/>
          <w:marRight w:val="0"/>
          <w:marTop w:val="0"/>
          <w:marBottom w:val="0"/>
          <w:divBdr>
            <w:top w:val="none" w:sz="0" w:space="0" w:color="auto"/>
            <w:left w:val="none" w:sz="0" w:space="0" w:color="auto"/>
            <w:bottom w:val="none" w:sz="0" w:space="0" w:color="auto"/>
            <w:right w:val="none" w:sz="0" w:space="0" w:color="auto"/>
          </w:divBdr>
        </w:div>
      </w:divsChild>
    </w:div>
    <w:div w:id="805243515">
      <w:bodyDiv w:val="1"/>
      <w:marLeft w:val="0"/>
      <w:marRight w:val="0"/>
      <w:marTop w:val="0"/>
      <w:marBottom w:val="0"/>
      <w:divBdr>
        <w:top w:val="none" w:sz="0" w:space="0" w:color="auto"/>
        <w:left w:val="none" w:sz="0" w:space="0" w:color="auto"/>
        <w:bottom w:val="none" w:sz="0" w:space="0" w:color="auto"/>
        <w:right w:val="none" w:sz="0" w:space="0" w:color="auto"/>
      </w:divBdr>
      <w:divsChild>
        <w:div w:id="194924384">
          <w:marLeft w:val="0"/>
          <w:marRight w:val="0"/>
          <w:marTop w:val="0"/>
          <w:marBottom w:val="0"/>
          <w:divBdr>
            <w:top w:val="none" w:sz="0" w:space="0" w:color="auto"/>
            <w:left w:val="none" w:sz="0" w:space="0" w:color="auto"/>
            <w:bottom w:val="none" w:sz="0" w:space="0" w:color="auto"/>
            <w:right w:val="none" w:sz="0" w:space="0" w:color="auto"/>
          </w:divBdr>
        </w:div>
      </w:divsChild>
    </w:div>
    <w:div w:id="972716670">
      <w:bodyDiv w:val="1"/>
      <w:marLeft w:val="0"/>
      <w:marRight w:val="0"/>
      <w:marTop w:val="0"/>
      <w:marBottom w:val="0"/>
      <w:divBdr>
        <w:top w:val="none" w:sz="0" w:space="0" w:color="auto"/>
        <w:left w:val="none" w:sz="0" w:space="0" w:color="auto"/>
        <w:bottom w:val="none" w:sz="0" w:space="0" w:color="auto"/>
        <w:right w:val="none" w:sz="0" w:space="0" w:color="auto"/>
      </w:divBdr>
    </w:div>
    <w:div w:id="1036931326">
      <w:bodyDiv w:val="1"/>
      <w:marLeft w:val="0"/>
      <w:marRight w:val="0"/>
      <w:marTop w:val="0"/>
      <w:marBottom w:val="0"/>
      <w:divBdr>
        <w:top w:val="none" w:sz="0" w:space="0" w:color="auto"/>
        <w:left w:val="none" w:sz="0" w:space="0" w:color="auto"/>
        <w:bottom w:val="none" w:sz="0" w:space="0" w:color="auto"/>
        <w:right w:val="none" w:sz="0" w:space="0" w:color="auto"/>
      </w:divBdr>
    </w:div>
    <w:div w:id="1077745507">
      <w:bodyDiv w:val="1"/>
      <w:marLeft w:val="0"/>
      <w:marRight w:val="0"/>
      <w:marTop w:val="0"/>
      <w:marBottom w:val="0"/>
      <w:divBdr>
        <w:top w:val="none" w:sz="0" w:space="0" w:color="auto"/>
        <w:left w:val="none" w:sz="0" w:space="0" w:color="auto"/>
        <w:bottom w:val="none" w:sz="0" w:space="0" w:color="auto"/>
        <w:right w:val="none" w:sz="0" w:space="0" w:color="auto"/>
      </w:divBdr>
      <w:divsChild>
        <w:div w:id="1616643575">
          <w:marLeft w:val="0"/>
          <w:marRight w:val="0"/>
          <w:marTop w:val="240"/>
          <w:marBottom w:val="0"/>
          <w:divBdr>
            <w:top w:val="none" w:sz="0" w:space="0" w:color="auto"/>
            <w:left w:val="none" w:sz="0" w:space="0" w:color="auto"/>
            <w:bottom w:val="none" w:sz="0" w:space="0" w:color="auto"/>
            <w:right w:val="none" w:sz="0" w:space="0" w:color="auto"/>
          </w:divBdr>
        </w:div>
        <w:div w:id="753669229">
          <w:marLeft w:val="0"/>
          <w:marRight w:val="0"/>
          <w:marTop w:val="240"/>
          <w:marBottom w:val="0"/>
          <w:divBdr>
            <w:top w:val="none" w:sz="0" w:space="0" w:color="auto"/>
            <w:left w:val="none" w:sz="0" w:space="0" w:color="auto"/>
            <w:bottom w:val="none" w:sz="0" w:space="0" w:color="auto"/>
            <w:right w:val="none" w:sz="0" w:space="0" w:color="auto"/>
          </w:divBdr>
        </w:div>
        <w:div w:id="1086224681">
          <w:marLeft w:val="0"/>
          <w:marRight w:val="0"/>
          <w:marTop w:val="240"/>
          <w:marBottom w:val="0"/>
          <w:divBdr>
            <w:top w:val="none" w:sz="0" w:space="0" w:color="auto"/>
            <w:left w:val="none" w:sz="0" w:space="0" w:color="auto"/>
            <w:bottom w:val="none" w:sz="0" w:space="0" w:color="auto"/>
            <w:right w:val="none" w:sz="0" w:space="0" w:color="auto"/>
          </w:divBdr>
        </w:div>
      </w:divsChild>
    </w:div>
    <w:div w:id="1078209233">
      <w:bodyDiv w:val="1"/>
      <w:marLeft w:val="0"/>
      <w:marRight w:val="0"/>
      <w:marTop w:val="0"/>
      <w:marBottom w:val="0"/>
      <w:divBdr>
        <w:top w:val="none" w:sz="0" w:space="0" w:color="auto"/>
        <w:left w:val="none" w:sz="0" w:space="0" w:color="auto"/>
        <w:bottom w:val="none" w:sz="0" w:space="0" w:color="auto"/>
        <w:right w:val="none" w:sz="0" w:space="0" w:color="auto"/>
      </w:divBdr>
    </w:div>
    <w:div w:id="1185511893">
      <w:bodyDiv w:val="1"/>
      <w:marLeft w:val="0"/>
      <w:marRight w:val="0"/>
      <w:marTop w:val="0"/>
      <w:marBottom w:val="0"/>
      <w:divBdr>
        <w:top w:val="none" w:sz="0" w:space="0" w:color="auto"/>
        <w:left w:val="none" w:sz="0" w:space="0" w:color="auto"/>
        <w:bottom w:val="none" w:sz="0" w:space="0" w:color="auto"/>
        <w:right w:val="none" w:sz="0" w:space="0" w:color="auto"/>
      </w:divBdr>
    </w:div>
    <w:div w:id="1187600951">
      <w:bodyDiv w:val="1"/>
      <w:marLeft w:val="0"/>
      <w:marRight w:val="0"/>
      <w:marTop w:val="0"/>
      <w:marBottom w:val="0"/>
      <w:divBdr>
        <w:top w:val="none" w:sz="0" w:space="0" w:color="auto"/>
        <w:left w:val="none" w:sz="0" w:space="0" w:color="auto"/>
        <w:bottom w:val="none" w:sz="0" w:space="0" w:color="auto"/>
        <w:right w:val="none" w:sz="0" w:space="0" w:color="auto"/>
      </w:divBdr>
    </w:div>
    <w:div w:id="1220943111">
      <w:bodyDiv w:val="1"/>
      <w:marLeft w:val="0"/>
      <w:marRight w:val="0"/>
      <w:marTop w:val="0"/>
      <w:marBottom w:val="0"/>
      <w:divBdr>
        <w:top w:val="none" w:sz="0" w:space="0" w:color="auto"/>
        <w:left w:val="none" w:sz="0" w:space="0" w:color="auto"/>
        <w:bottom w:val="none" w:sz="0" w:space="0" w:color="auto"/>
        <w:right w:val="none" w:sz="0" w:space="0" w:color="auto"/>
      </w:divBdr>
    </w:div>
    <w:div w:id="1234855273">
      <w:bodyDiv w:val="1"/>
      <w:marLeft w:val="0"/>
      <w:marRight w:val="0"/>
      <w:marTop w:val="0"/>
      <w:marBottom w:val="0"/>
      <w:divBdr>
        <w:top w:val="none" w:sz="0" w:space="0" w:color="auto"/>
        <w:left w:val="none" w:sz="0" w:space="0" w:color="auto"/>
        <w:bottom w:val="none" w:sz="0" w:space="0" w:color="auto"/>
        <w:right w:val="none" w:sz="0" w:space="0" w:color="auto"/>
      </w:divBdr>
      <w:divsChild>
        <w:div w:id="1327636100">
          <w:marLeft w:val="720"/>
          <w:marRight w:val="0"/>
          <w:marTop w:val="0"/>
          <w:marBottom w:val="0"/>
          <w:divBdr>
            <w:top w:val="none" w:sz="0" w:space="0" w:color="auto"/>
            <w:left w:val="none" w:sz="0" w:space="0" w:color="auto"/>
            <w:bottom w:val="none" w:sz="0" w:space="0" w:color="auto"/>
            <w:right w:val="none" w:sz="0" w:space="0" w:color="auto"/>
          </w:divBdr>
        </w:div>
      </w:divsChild>
    </w:div>
    <w:div w:id="1242984198">
      <w:bodyDiv w:val="1"/>
      <w:marLeft w:val="0"/>
      <w:marRight w:val="0"/>
      <w:marTop w:val="0"/>
      <w:marBottom w:val="0"/>
      <w:divBdr>
        <w:top w:val="none" w:sz="0" w:space="0" w:color="auto"/>
        <w:left w:val="none" w:sz="0" w:space="0" w:color="auto"/>
        <w:bottom w:val="none" w:sz="0" w:space="0" w:color="auto"/>
        <w:right w:val="none" w:sz="0" w:space="0" w:color="auto"/>
      </w:divBdr>
    </w:div>
    <w:div w:id="1277173188">
      <w:bodyDiv w:val="1"/>
      <w:marLeft w:val="0"/>
      <w:marRight w:val="0"/>
      <w:marTop w:val="0"/>
      <w:marBottom w:val="0"/>
      <w:divBdr>
        <w:top w:val="none" w:sz="0" w:space="0" w:color="auto"/>
        <w:left w:val="none" w:sz="0" w:space="0" w:color="auto"/>
        <w:bottom w:val="none" w:sz="0" w:space="0" w:color="auto"/>
        <w:right w:val="none" w:sz="0" w:space="0" w:color="auto"/>
      </w:divBdr>
    </w:div>
    <w:div w:id="1289698927">
      <w:bodyDiv w:val="1"/>
      <w:marLeft w:val="0"/>
      <w:marRight w:val="0"/>
      <w:marTop w:val="0"/>
      <w:marBottom w:val="0"/>
      <w:divBdr>
        <w:top w:val="none" w:sz="0" w:space="0" w:color="auto"/>
        <w:left w:val="none" w:sz="0" w:space="0" w:color="auto"/>
        <w:bottom w:val="none" w:sz="0" w:space="0" w:color="auto"/>
        <w:right w:val="none" w:sz="0" w:space="0" w:color="auto"/>
      </w:divBdr>
    </w:div>
    <w:div w:id="1320884691">
      <w:bodyDiv w:val="1"/>
      <w:marLeft w:val="0"/>
      <w:marRight w:val="0"/>
      <w:marTop w:val="0"/>
      <w:marBottom w:val="0"/>
      <w:divBdr>
        <w:top w:val="none" w:sz="0" w:space="0" w:color="auto"/>
        <w:left w:val="none" w:sz="0" w:space="0" w:color="auto"/>
        <w:bottom w:val="none" w:sz="0" w:space="0" w:color="auto"/>
        <w:right w:val="none" w:sz="0" w:space="0" w:color="auto"/>
      </w:divBdr>
    </w:div>
    <w:div w:id="1367291856">
      <w:bodyDiv w:val="1"/>
      <w:marLeft w:val="0"/>
      <w:marRight w:val="0"/>
      <w:marTop w:val="0"/>
      <w:marBottom w:val="0"/>
      <w:divBdr>
        <w:top w:val="none" w:sz="0" w:space="0" w:color="auto"/>
        <w:left w:val="none" w:sz="0" w:space="0" w:color="auto"/>
        <w:bottom w:val="none" w:sz="0" w:space="0" w:color="auto"/>
        <w:right w:val="none" w:sz="0" w:space="0" w:color="auto"/>
      </w:divBdr>
    </w:div>
    <w:div w:id="1470125130">
      <w:bodyDiv w:val="1"/>
      <w:marLeft w:val="0"/>
      <w:marRight w:val="0"/>
      <w:marTop w:val="0"/>
      <w:marBottom w:val="0"/>
      <w:divBdr>
        <w:top w:val="none" w:sz="0" w:space="0" w:color="auto"/>
        <w:left w:val="none" w:sz="0" w:space="0" w:color="auto"/>
        <w:bottom w:val="none" w:sz="0" w:space="0" w:color="auto"/>
        <w:right w:val="none" w:sz="0" w:space="0" w:color="auto"/>
      </w:divBdr>
    </w:div>
    <w:div w:id="1479764579">
      <w:bodyDiv w:val="1"/>
      <w:marLeft w:val="0"/>
      <w:marRight w:val="0"/>
      <w:marTop w:val="0"/>
      <w:marBottom w:val="0"/>
      <w:divBdr>
        <w:top w:val="none" w:sz="0" w:space="0" w:color="auto"/>
        <w:left w:val="none" w:sz="0" w:space="0" w:color="auto"/>
        <w:bottom w:val="none" w:sz="0" w:space="0" w:color="auto"/>
        <w:right w:val="none" w:sz="0" w:space="0" w:color="auto"/>
      </w:divBdr>
    </w:div>
    <w:div w:id="1591498301">
      <w:bodyDiv w:val="1"/>
      <w:marLeft w:val="0"/>
      <w:marRight w:val="0"/>
      <w:marTop w:val="0"/>
      <w:marBottom w:val="0"/>
      <w:divBdr>
        <w:top w:val="none" w:sz="0" w:space="0" w:color="auto"/>
        <w:left w:val="none" w:sz="0" w:space="0" w:color="auto"/>
        <w:bottom w:val="none" w:sz="0" w:space="0" w:color="auto"/>
        <w:right w:val="none" w:sz="0" w:space="0" w:color="auto"/>
      </w:divBdr>
    </w:div>
    <w:div w:id="1604920930">
      <w:bodyDiv w:val="1"/>
      <w:marLeft w:val="0"/>
      <w:marRight w:val="0"/>
      <w:marTop w:val="0"/>
      <w:marBottom w:val="0"/>
      <w:divBdr>
        <w:top w:val="none" w:sz="0" w:space="0" w:color="auto"/>
        <w:left w:val="none" w:sz="0" w:space="0" w:color="auto"/>
        <w:bottom w:val="none" w:sz="0" w:space="0" w:color="auto"/>
        <w:right w:val="none" w:sz="0" w:space="0" w:color="auto"/>
      </w:divBdr>
      <w:divsChild>
        <w:div w:id="582758783">
          <w:marLeft w:val="0"/>
          <w:marRight w:val="0"/>
          <w:marTop w:val="240"/>
          <w:marBottom w:val="0"/>
          <w:divBdr>
            <w:top w:val="none" w:sz="0" w:space="0" w:color="auto"/>
            <w:left w:val="none" w:sz="0" w:space="0" w:color="auto"/>
            <w:bottom w:val="none" w:sz="0" w:space="0" w:color="auto"/>
            <w:right w:val="none" w:sz="0" w:space="0" w:color="auto"/>
          </w:divBdr>
        </w:div>
        <w:div w:id="1891455931">
          <w:marLeft w:val="0"/>
          <w:marRight w:val="0"/>
          <w:marTop w:val="240"/>
          <w:marBottom w:val="0"/>
          <w:divBdr>
            <w:top w:val="none" w:sz="0" w:space="0" w:color="auto"/>
            <w:left w:val="none" w:sz="0" w:space="0" w:color="auto"/>
            <w:bottom w:val="none" w:sz="0" w:space="0" w:color="auto"/>
            <w:right w:val="none" w:sz="0" w:space="0" w:color="auto"/>
          </w:divBdr>
        </w:div>
        <w:div w:id="1485199896">
          <w:marLeft w:val="0"/>
          <w:marRight w:val="0"/>
          <w:marTop w:val="240"/>
          <w:marBottom w:val="0"/>
          <w:divBdr>
            <w:top w:val="none" w:sz="0" w:space="0" w:color="auto"/>
            <w:left w:val="none" w:sz="0" w:space="0" w:color="auto"/>
            <w:bottom w:val="none" w:sz="0" w:space="0" w:color="auto"/>
            <w:right w:val="none" w:sz="0" w:space="0" w:color="auto"/>
          </w:divBdr>
        </w:div>
      </w:divsChild>
    </w:div>
    <w:div w:id="1622416471">
      <w:bodyDiv w:val="1"/>
      <w:marLeft w:val="0"/>
      <w:marRight w:val="0"/>
      <w:marTop w:val="0"/>
      <w:marBottom w:val="0"/>
      <w:divBdr>
        <w:top w:val="none" w:sz="0" w:space="0" w:color="auto"/>
        <w:left w:val="none" w:sz="0" w:space="0" w:color="auto"/>
        <w:bottom w:val="none" w:sz="0" w:space="0" w:color="auto"/>
        <w:right w:val="none" w:sz="0" w:space="0" w:color="auto"/>
      </w:divBdr>
    </w:div>
    <w:div w:id="1625037322">
      <w:bodyDiv w:val="1"/>
      <w:marLeft w:val="0"/>
      <w:marRight w:val="0"/>
      <w:marTop w:val="0"/>
      <w:marBottom w:val="0"/>
      <w:divBdr>
        <w:top w:val="none" w:sz="0" w:space="0" w:color="auto"/>
        <w:left w:val="none" w:sz="0" w:space="0" w:color="auto"/>
        <w:bottom w:val="none" w:sz="0" w:space="0" w:color="auto"/>
        <w:right w:val="none" w:sz="0" w:space="0" w:color="auto"/>
      </w:divBdr>
      <w:divsChild>
        <w:div w:id="1595355804">
          <w:marLeft w:val="0"/>
          <w:marRight w:val="0"/>
          <w:marTop w:val="240"/>
          <w:marBottom w:val="0"/>
          <w:divBdr>
            <w:top w:val="none" w:sz="0" w:space="0" w:color="auto"/>
            <w:left w:val="none" w:sz="0" w:space="0" w:color="auto"/>
            <w:bottom w:val="none" w:sz="0" w:space="0" w:color="auto"/>
            <w:right w:val="none" w:sz="0" w:space="0" w:color="auto"/>
          </w:divBdr>
        </w:div>
        <w:div w:id="300155052">
          <w:marLeft w:val="850"/>
          <w:marRight w:val="0"/>
          <w:marTop w:val="120"/>
          <w:marBottom w:val="0"/>
          <w:divBdr>
            <w:top w:val="none" w:sz="0" w:space="0" w:color="auto"/>
            <w:left w:val="none" w:sz="0" w:space="0" w:color="auto"/>
            <w:bottom w:val="none" w:sz="0" w:space="0" w:color="auto"/>
            <w:right w:val="none" w:sz="0" w:space="0" w:color="auto"/>
          </w:divBdr>
        </w:div>
        <w:div w:id="1380712885">
          <w:marLeft w:val="850"/>
          <w:marRight w:val="0"/>
          <w:marTop w:val="120"/>
          <w:marBottom w:val="0"/>
          <w:divBdr>
            <w:top w:val="none" w:sz="0" w:space="0" w:color="auto"/>
            <w:left w:val="none" w:sz="0" w:space="0" w:color="auto"/>
            <w:bottom w:val="none" w:sz="0" w:space="0" w:color="auto"/>
            <w:right w:val="none" w:sz="0" w:space="0" w:color="auto"/>
          </w:divBdr>
        </w:div>
        <w:div w:id="1162547821">
          <w:marLeft w:val="850"/>
          <w:marRight w:val="0"/>
          <w:marTop w:val="120"/>
          <w:marBottom w:val="0"/>
          <w:divBdr>
            <w:top w:val="none" w:sz="0" w:space="0" w:color="auto"/>
            <w:left w:val="none" w:sz="0" w:space="0" w:color="auto"/>
            <w:bottom w:val="none" w:sz="0" w:space="0" w:color="auto"/>
            <w:right w:val="none" w:sz="0" w:space="0" w:color="auto"/>
          </w:divBdr>
        </w:div>
      </w:divsChild>
    </w:div>
    <w:div w:id="1635986539">
      <w:bodyDiv w:val="1"/>
      <w:marLeft w:val="0"/>
      <w:marRight w:val="0"/>
      <w:marTop w:val="0"/>
      <w:marBottom w:val="0"/>
      <w:divBdr>
        <w:top w:val="none" w:sz="0" w:space="0" w:color="auto"/>
        <w:left w:val="none" w:sz="0" w:space="0" w:color="auto"/>
        <w:bottom w:val="none" w:sz="0" w:space="0" w:color="auto"/>
        <w:right w:val="none" w:sz="0" w:space="0" w:color="auto"/>
      </w:divBdr>
    </w:div>
    <w:div w:id="1643929258">
      <w:bodyDiv w:val="1"/>
      <w:marLeft w:val="0"/>
      <w:marRight w:val="0"/>
      <w:marTop w:val="0"/>
      <w:marBottom w:val="0"/>
      <w:divBdr>
        <w:top w:val="none" w:sz="0" w:space="0" w:color="auto"/>
        <w:left w:val="none" w:sz="0" w:space="0" w:color="auto"/>
        <w:bottom w:val="none" w:sz="0" w:space="0" w:color="auto"/>
        <w:right w:val="none" w:sz="0" w:space="0" w:color="auto"/>
      </w:divBdr>
    </w:div>
    <w:div w:id="1675911431">
      <w:bodyDiv w:val="1"/>
      <w:marLeft w:val="0"/>
      <w:marRight w:val="0"/>
      <w:marTop w:val="0"/>
      <w:marBottom w:val="0"/>
      <w:divBdr>
        <w:top w:val="none" w:sz="0" w:space="0" w:color="auto"/>
        <w:left w:val="none" w:sz="0" w:space="0" w:color="auto"/>
        <w:bottom w:val="none" w:sz="0" w:space="0" w:color="auto"/>
        <w:right w:val="none" w:sz="0" w:space="0" w:color="auto"/>
      </w:divBdr>
    </w:div>
    <w:div w:id="1676492633">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354519">
      <w:bodyDiv w:val="1"/>
      <w:marLeft w:val="0"/>
      <w:marRight w:val="0"/>
      <w:marTop w:val="0"/>
      <w:marBottom w:val="0"/>
      <w:divBdr>
        <w:top w:val="none" w:sz="0" w:space="0" w:color="auto"/>
        <w:left w:val="none" w:sz="0" w:space="0" w:color="auto"/>
        <w:bottom w:val="none" w:sz="0" w:space="0" w:color="auto"/>
        <w:right w:val="none" w:sz="0" w:space="0" w:color="auto"/>
      </w:divBdr>
      <w:divsChild>
        <w:div w:id="2114591515">
          <w:marLeft w:val="274"/>
          <w:marRight w:val="0"/>
          <w:marTop w:val="0"/>
          <w:marBottom w:val="0"/>
          <w:divBdr>
            <w:top w:val="none" w:sz="0" w:space="0" w:color="auto"/>
            <w:left w:val="none" w:sz="0" w:space="0" w:color="auto"/>
            <w:bottom w:val="none" w:sz="0" w:space="0" w:color="auto"/>
            <w:right w:val="none" w:sz="0" w:space="0" w:color="auto"/>
          </w:divBdr>
        </w:div>
        <w:div w:id="1934319796">
          <w:marLeft w:val="274"/>
          <w:marRight w:val="0"/>
          <w:marTop w:val="0"/>
          <w:marBottom w:val="0"/>
          <w:divBdr>
            <w:top w:val="none" w:sz="0" w:space="0" w:color="auto"/>
            <w:left w:val="none" w:sz="0" w:space="0" w:color="auto"/>
            <w:bottom w:val="none" w:sz="0" w:space="0" w:color="auto"/>
            <w:right w:val="none" w:sz="0" w:space="0" w:color="auto"/>
          </w:divBdr>
        </w:div>
        <w:div w:id="1231232862">
          <w:marLeft w:val="274"/>
          <w:marRight w:val="0"/>
          <w:marTop w:val="0"/>
          <w:marBottom w:val="0"/>
          <w:divBdr>
            <w:top w:val="none" w:sz="0" w:space="0" w:color="auto"/>
            <w:left w:val="none" w:sz="0" w:space="0" w:color="auto"/>
            <w:bottom w:val="none" w:sz="0" w:space="0" w:color="auto"/>
            <w:right w:val="none" w:sz="0" w:space="0" w:color="auto"/>
          </w:divBdr>
        </w:div>
      </w:divsChild>
    </w:div>
    <w:div w:id="1771004270">
      <w:bodyDiv w:val="1"/>
      <w:marLeft w:val="0"/>
      <w:marRight w:val="0"/>
      <w:marTop w:val="0"/>
      <w:marBottom w:val="0"/>
      <w:divBdr>
        <w:top w:val="none" w:sz="0" w:space="0" w:color="auto"/>
        <w:left w:val="none" w:sz="0" w:space="0" w:color="auto"/>
        <w:bottom w:val="none" w:sz="0" w:space="0" w:color="auto"/>
        <w:right w:val="none" w:sz="0" w:space="0" w:color="auto"/>
      </w:divBdr>
    </w:div>
    <w:div w:id="1814832225">
      <w:bodyDiv w:val="1"/>
      <w:marLeft w:val="0"/>
      <w:marRight w:val="0"/>
      <w:marTop w:val="0"/>
      <w:marBottom w:val="0"/>
      <w:divBdr>
        <w:top w:val="none" w:sz="0" w:space="0" w:color="auto"/>
        <w:left w:val="none" w:sz="0" w:space="0" w:color="auto"/>
        <w:bottom w:val="none" w:sz="0" w:space="0" w:color="auto"/>
        <w:right w:val="none" w:sz="0" w:space="0" w:color="auto"/>
      </w:divBdr>
    </w:div>
    <w:div w:id="1824156926">
      <w:bodyDiv w:val="1"/>
      <w:marLeft w:val="0"/>
      <w:marRight w:val="0"/>
      <w:marTop w:val="0"/>
      <w:marBottom w:val="0"/>
      <w:divBdr>
        <w:top w:val="none" w:sz="0" w:space="0" w:color="auto"/>
        <w:left w:val="none" w:sz="0" w:space="0" w:color="auto"/>
        <w:bottom w:val="none" w:sz="0" w:space="0" w:color="auto"/>
        <w:right w:val="none" w:sz="0" w:space="0" w:color="auto"/>
      </w:divBdr>
    </w:div>
    <w:div w:id="1893034526">
      <w:bodyDiv w:val="1"/>
      <w:marLeft w:val="0"/>
      <w:marRight w:val="0"/>
      <w:marTop w:val="0"/>
      <w:marBottom w:val="0"/>
      <w:divBdr>
        <w:top w:val="none" w:sz="0" w:space="0" w:color="auto"/>
        <w:left w:val="none" w:sz="0" w:space="0" w:color="auto"/>
        <w:bottom w:val="none" w:sz="0" w:space="0" w:color="auto"/>
        <w:right w:val="none" w:sz="0" w:space="0" w:color="auto"/>
      </w:divBdr>
    </w:div>
    <w:div w:id="1934391973">
      <w:bodyDiv w:val="1"/>
      <w:marLeft w:val="0"/>
      <w:marRight w:val="0"/>
      <w:marTop w:val="0"/>
      <w:marBottom w:val="0"/>
      <w:divBdr>
        <w:top w:val="none" w:sz="0" w:space="0" w:color="auto"/>
        <w:left w:val="none" w:sz="0" w:space="0" w:color="auto"/>
        <w:bottom w:val="none" w:sz="0" w:space="0" w:color="auto"/>
        <w:right w:val="none" w:sz="0" w:space="0" w:color="auto"/>
      </w:divBdr>
    </w:div>
    <w:div w:id="1955750794">
      <w:bodyDiv w:val="1"/>
      <w:marLeft w:val="0"/>
      <w:marRight w:val="0"/>
      <w:marTop w:val="0"/>
      <w:marBottom w:val="0"/>
      <w:divBdr>
        <w:top w:val="none" w:sz="0" w:space="0" w:color="auto"/>
        <w:left w:val="none" w:sz="0" w:space="0" w:color="auto"/>
        <w:bottom w:val="none" w:sz="0" w:space="0" w:color="auto"/>
        <w:right w:val="none" w:sz="0" w:space="0" w:color="auto"/>
      </w:divBdr>
    </w:div>
    <w:div w:id="19576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ichina.com.cn/en" TargetMode="External"/><Relationship Id="rId18" Type="http://schemas.openxmlformats.org/officeDocument/2006/relationships/hyperlink" Target="http://www.reedexpo.com/en/Calendar_of_Events"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k.bartlett@saltwater-stone.com" TargetMode="External"/><Relationship Id="rId17" Type="http://schemas.openxmlformats.org/officeDocument/2006/relationships/hyperlink" Target="http://www.reedexpo.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C:\Users\martinc001\AppData\Local\Microsoft\Windows\Temporary%20Internet%20Files\Content.Outlook\N6BXCN21\www.oceanologyinternationalnorthamerica.com" TargetMode="External"/><Relationship Id="rId20" Type="http://schemas.openxmlformats.org/officeDocument/2006/relationships/hyperlink" Target="http://www.facebook.com/pages/Reed-Exhibitions/1924209308391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andrade@reedexpo.co.uk" TargetMode="External"/><Relationship Id="rId24" Type="http://schemas.openxmlformats.org/officeDocument/2006/relationships/hyperlink" Target="http://www.linkedin.com/company/6651?trk=tyah" TargetMode="External"/><Relationship Id="rId5" Type="http://schemas.openxmlformats.org/officeDocument/2006/relationships/webSettings" Target="webSettings.xml"/><Relationship Id="rId15" Type="http://schemas.openxmlformats.org/officeDocument/2006/relationships/hyperlink" Target="http://www.ctnwconference.com"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mailto:j.riegal@saltwater-stone.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ceanologyinternational.com/register" TargetMode="External"/><Relationship Id="rId14" Type="http://schemas.openxmlformats.org/officeDocument/2006/relationships/hyperlink" Target="http://www.oceanologyinternational.com" TargetMode="External"/><Relationship Id="rId22" Type="http://schemas.openxmlformats.org/officeDocument/2006/relationships/hyperlink" Target="http://twitter.com/#!/ReedExhibition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2F48-9B1E-45B2-A532-2ACF5BA5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 Trewern</dc:creator>
  <cp:lastModifiedBy>Karen Bartlett</cp:lastModifiedBy>
  <cp:revision>2</cp:revision>
  <cp:lastPrinted>2018-01-08T10:48:00Z</cp:lastPrinted>
  <dcterms:created xsi:type="dcterms:W3CDTF">2018-02-12T11:44:00Z</dcterms:created>
  <dcterms:modified xsi:type="dcterms:W3CDTF">2018-02-12T11:44:00Z</dcterms:modified>
</cp:coreProperties>
</file>