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5C0" w:rsidRDefault="002745C0" w:rsidP="002745C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Verdana" w:hAnsi="Verdana"/>
          <w:b/>
          <w:bCs/>
          <w:noProof/>
          <w:color w:val="004F9D"/>
          <w:lang w:eastAsia="sv-SE"/>
        </w:rPr>
        <w:drawing>
          <wp:anchor distT="0" distB="0" distL="114300" distR="114300" simplePos="0" relativeHeight="251659264" behindDoc="1" locked="0" layoutInCell="1" allowOverlap="1" wp14:anchorId="3A8B80B5" wp14:editId="14D57A32">
            <wp:simplePos x="0" y="0"/>
            <wp:positionH relativeFrom="column">
              <wp:posOffset>-29210</wp:posOffset>
            </wp:positionH>
            <wp:positionV relativeFrom="paragraph">
              <wp:posOffset>-217805</wp:posOffset>
            </wp:positionV>
            <wp:extent cx="1424940" cy="248285"/>
            <wp:effectExtent l="0" t="0" r="3810" b="0"/>
            <wp:wrapTight wrapText="bothSides">
              <wp:wrapPolygon edited="0">
                <wp:start x="19348" y="0"/>
                <wp:lineTo x="0" y="0"/>
                <wp:lineTo x="0" y="19887"/>
                <wp:lineTo x="20791" y="19887"/>
                <wp:lineTo x="21369" y="4972"/>
                <wp:lineTo x="21369" y="0"/>
                <wp:lineTo x="19348" y="0"/>
              </wp:wrapPolygon>
            </wp:wrapTight>
            <wp:docPr id="2" name="Bild 1" descr="http://www.arcona.se/templates/arconatemplate/images/logo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://www.arcona.se/templates/arconatemplate/images/logo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5C0" w:rsidRDefault="002745C0" w:rsidP="002745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D57BF" w:rsidRDefault="007D57BF" w:rsidP="002745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D57BF" w:rsidRDefault="007D57BF" w:rsidP="002745C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D37521" w:rsidRPr="006F7A82" w:rsidRDefault="00D37521" w:rsidP="00D37521">
      <w:pPr>
        <w:spacing w:after="0" w:line="240" w:lineRule="auto"/>
        <w:rPr>
          <w:rFonts w:cstheme="minorHAnsi"/>
        </w:rPr>
      </w:pPr>
      <w:r w:rsidRPr="006F7A82">
        <w:rPr>
          <w:rFonts w:cstheme="minorHAnsi"/>
        </w:rPr>
        <w:t>Pressinformation</w:t>
      </w:r>
      <w:r w:rsidRPr="006F7A82">
        <w:rPr>
          <w:rFonts w:cstheme="minorHAnsi"/>
        </w:rPr>
        <w:tab/>
      </w:r>
      <w:r w:rsidRPr="006F7A82">
        <w:rPr>
          <w:rFonts w:cstheme="minorHAnsi"/>
        </w:rPr>
        <w:tab/>
      </w:r>
      <w:r w:rsidRPr="006F7A82">
        <w:rPr>
          <w:rFonts w:cstheme="minorHAnsi"/>
        </w:rPr>
        <w:tab/>
      </w:r>
      <w:r w:rsidRPr="006F7A82">
        <w:rPr>
          <w:rFonts w:cstheme="minorHAnsi"/>
        </w:rPr>
        <w:tab/>
      </w:r>
      <w:r w:rsidRPr="006F7A82">
        <w:rPr>
          <w:rFonts w:cstheme="minorHAnsi"/>
        </w:rPr>
        <w:tab/>
      </w:r>
      <w:r>
        <w:rPr>
          <w:rFonts w:cstheme="minorHAnsi"/>
        </w:rPr>
        <w:t>201</w:t>
      </w:r>
      <w:r w:rsidR="008A5B05">
        <w:rPr>
          <w:rFonts w:cstheme="minorHAnsi"/>
        </w:rPr>
        <w:t>5-02-</w:t>
      </w:r>
      <w:r w:rsidR="0029351E">
        <w:rPr>
          <w:rFonts w:cstheme="minorHAnsi"/>
        </w:rPr>
        <w:t>11</w:t>
      </w:r>
    </w:p>
    <w:p w:rsidR="00D37521" w:rsidRDefault="00D37521" w:rsidP="00D37521">
      <w:pPr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:rsidR="00D37521" w:rsidRDefault="00D37521" w:rsidP="00D37521">
      <w:pPr>
        <w:pStyle w:val="Rubrik1"/>
        <w:rPr>
          <w:rFonts w:eastAsia="Times New Roman"/>
          <w:bCs w:val="0"/>
        </w:rPr>
      </w:pPr>
      <w:r>
        <w:rPr>
          <w:rFonts w:eastAsia="Times New Roman"/>
          <w:bCs w:val="0"/>
        </w:rPr>
        <w:t>Arco</w:t>
      </w:r>
      <w:r w:rsidR="00F6038D">
        <w:rPr>
          <w:rFonts w:eastAsia="Times New Roman"/>
          <w:bCs w:val="0"/>
        </w:rPr>
        <w:t xml:space="preserve">na bygger </w:t>
      </w:r>
      <w:r w:rsidR="004522B1">
        <w:rPr>
          <w:rFonts w:eastAsia="Times New Roman"/>
          <w:bCs w:val="0"/>
        </w:rPr>
        <w:t>nytt kontorshus</w:t>
      </w:r>
      <w:r>
        <w:rPr>
          <w:rFonts w:eastAsia="Times New Roman"/>
          <w:bCs w:val="0"/>
        </w:rPr>
        <w:t xml:space="preserve"> i </w:t>
      </w:r>
      <w:r w:rsidR="0046748D">
        <w:rPr>
          <w:rFonts w:eastAsia="Times New Roman"/>
          <w:bCs w:val="0"/>
        </w:rPr>
        <w:t xml:space="preserve">centrala </w:t>
      </w:r>
      <w:r>
        <w:rPr>
          <w:rFonts w:eastAsia="Times New Roman"/>
          <w:bCs w:val="0"/>
        </w:rPr>
        <w:t>Uppsala</w:t>
      </w:r>
    </w:p>
    <w:p w:rsidR="00B802DA" w:rsidRPr="00116455" w:rsidRDefault="00D37521" w:rsidP="00B802DA">
      <w:pPr>
        <w:spacing w:line="240" w:lineRule="auto"/>
        <w:rPr>
          <w:b/>
          <w:highlight w:val="yellow"/>
        </w:rPr>
      </w:pPr>
      <w:r>
        <w:rPr>
          <w:i/>
        </w:rPr>
        <w:br/>
      </w:r>
      <w:r w:rsidRPr="00116455">
        <w:rPr>
          <w:b/>
        </w:rPr>
        <w:t>Arcona</w:t>
      </w:r>
      <w:r w:rsidR="00FA58CA" w:rsidRPr="00116455">
        <w:rPr>
          <w:b/>
        </w:rPr>
        <w:t xml:space="preserve"> har fått i uppdrag av Je</w:t>
      </w:r>
      <w:r w:rsidR="00B802DA" w:rsidRPr="00116455">
        <w:rPr>
          <w:b/>
        </w:rPr>
        <w:t>rnhusen</w:t>
      </w:r>
      <w:r w:rsidR="00FA58CA" w:rsidRPr="00116455">
        <w:rPr>
          <w:b/>
        </w:rPr>
        <w:t xml:space="preserve"> </w:t>
      </w:r>
      <w:r w:rsidRPr="00116455">
        <w:rPr>
          <w:b/>
        </w:rPr>
        <w:t xml:space="preserve">att på </w:t>
      </w:r>
      <w:r w:rsidR="00B802DA" w:rsidRPr="00116455">
        <w:rPr>
          <w:b/>
        </w:rPr>
        <w:t xml:space="preserve">totalentreprenad bygga </w:t>
      </w:r>
      <w:r w:rsidR="00FA58CA" w:rsidRPr="00116455">
        <w:rPr>
          <w:b/>
        </w:rPr>
        <w:t xml:space="preserve">kvarteret </w:t>
      </w:r>
      <w:r w:rsidR="00F6038D" w:rsidRPr="00116455">
        <w:rPr>
          <w:b/>
        </w:rPr>
        <w:t>Eldaren</w:t>
      </w:r>
      <w:r w:rsidR="00636D7D">
        <w:rPr>
          <w:b/>
        </w:rPr>
        <w:t xml:space="preserve"> på Storgatan i </w:t>
      </w:r>
      <w:r w:rsidRPr="00116455">
        <w:rPr>
          <w:b/>
        </w:rPr>
        <w:t>Uppsala. Entreprenaden omfattar nybyggna</w:t>
      </w:r>
      <w:r w:rsidR="007320B6" w:rsidRPr="00116455">
        <w:rPr>
          <w:b/>
        </w:rPr>
        <w:t>d av</w:t>
      </w:r>
      <w:r w:rsidR="009F1FB8" w:rsidRPr="00116455">
        <w:rPr>
          <w:b/>
        </w:rPr>
        <w:t xml:space="preserve"> </w:t>
      </w:r>
      <w:r w:rsidR="00B802DA" w:rsidRPr="00116455">
        <w:rPr>
          <w:b/>
        </w:rPr>
        <w:t xml:space="preserve">en </w:t>
      </w:r>
      <w:r w:rsidR="009F1FB8" w:rsidRPr="00116455">
        <w:rPr>
          <w:b/>
        </w:rPr>
        <w:t>kontorsfastighet</w:t>
      </w:r>
      <w:r w:rsidR="00B802DA" w:rsidRPr="00116455">
        <w:rPr>
          <w:b/>
        </w:rPr>
        <w:t xml:space="preserve"> </w:t>
      </w:r>
      <w:r w:rsidR="00116455" w:rsidRPr="00116455">
        <w:rPr>
          <w:b/>
        </w:rPr>
        <w:t xml:space="preserve">på ca </w:t>
      </w:r>
      <w:proofErr w:type="gramStart"/>
      <w:r w:rsidR="00116455" w:rsidRPr="00116455">
        <w:rPr>
          <w:b/>
        </w:rPr>
        <w:t>8.900</w:t>
      </w:r>
      <w:proofErr w:type="gramEnd"/>
      <w:r w:rsidR="00116455" w:rsidRPr="00116455">
        <w:rPr>
          <w:b/>
        </w:rPr>
        <w:t xml:space="preserve"> kvadratmeter</w:t>
      </w:r>
      <w:r w:rsidR="00DD4240">
        <w:rPr>
          <w:b/>
        </w:rPr>
        <w:t xml:space="preserve"> BTA</w:t>
      </w:r>
      <w:r w:rsidR="00116455" w:rsidRPr="00116455">
        <w:rPr>
          <w:b/>
        </w:rPr>
        <w:t xml:space="preserve"> </w:t>
      </w:r>
      <w:r w:rsidR="00B802DA" w:rsidRPr="00116455">
        <w:rPr>
          <w:b/>
        </w:rPr>
        <w:t xml:space="preserve">alldeles invid centralstationen, Uppsala konsert &amp; kongress </w:t>
      </w:r>
      <w:r w:rsidR="004F782C" w:rsidRPr="00116455">
        <w:rPr>
          <w:b/>
        </w:rPr>
        <w:t>och</w:t>
      </w:r>
      <w:r w:rsidR="00B802DA" w:rsidRPr="00116455">
        <w:rPr>
          <w:b/>
        </w:rPr>
        <w:t xml:space="preserve"> </w:t>
      </w:r>
      <w:r w:rsidR="00851A34">
        <w:rPr>
          <w:b/>
        </w:rPr>
        <w:t>det gamla godsmagasinet</w:t>
      </w:r>
      <w:r w:rsidR="00D83897">
        <w:rPr>
          <w:b/>
        </w:rPr>
        <w:t xml:space="preserve"> </w:t>
      </w:r>
      <w:r w:rsidR="009F1FB8" w:rsidRPr="00116455">
        <w:rPr>
          <w:b/>
        </w:rPr>
        <w:t>som inrymmer</w:t>
      </w:r>
      <w:r w:rsidR="007320B6" w:rsidRPr="00116455">
        <w:rPr>
          <w:b/>
        </w:rPr>
        <w:t xml:space="preserve"> både handel och </w:t>
      </w:r>
      <w:r w:rsidR="009862D5">
        <w:rPr>
          <w:b/>
        </w:rPr>
        <w:t>restaurang</w:t>
      </w:r>
      <w:r w:rsidR="007320B6" w:rsidRPr="00116455">
        <w:rPr>
          <w:b/>
        </w:rPr>
        <w:t>ytor</w:t>
      </w:r>
      <w:r w:rsidRPr="00116455">
        <w:rPr>
          <w:b/>
        </w:rPr>
        <w:t xml:space="preserve">. </w:t>
      </w:r>
      <w:r w:rsidR="004F782C" w:rsidRPr="00116455">
        <w:rPr>
          <w:b/>
        </w:rPr>
        <w:t xml:space="preserve">Projektet påbörjas i februari och allt skall vara färdigställt i </w:t>
      </w:r>
      <w:r w:rsidR="009862D5">
        <w:rPr>
          <w:b/>
        </w:rPr>
        <w:t>juni</w:t>
      </w:r>
      <w:r w:rsidR="004F782C" w:rsidRPr="00116455">
        <w:rPr>
          <w:b/>
        </w:rPr>
        <w:t xml:space="preserve"> 2016. </w:t>
      </w:r>
      <w:r w:rsidR="00D83897">
        <w:rPr>
          <w:b/>
        </w:rPr>
        <w:t>Ordervärdet</w:t>
      </w:r>
      <w:r w:rsidR="00D83897" w:rsidRPr="00116455">
        <w:rPr>
          <w:b/>
        </w:rPr>
        <w:t xml:space="preserve"> </w:t>
      </w:r>
      <w:r w:rsidR="004F782C" w:rsidRPr="00116455">
        <w:rPr>
          <w:b/>
        </w:rPr>
        <w:t xml:space="preserve">är </w:t>
      </w:r>
      <w:r w:rsidR="00B802DA" w:rsidRPr="00116455">
        <w:rPr>
          <w:b/>
        </w:rPr>
        <w:t>130</w:t>
      </w:r>
      <w:r w:rsidR="004F782C" w:rsidRPr="00116455">
        <w:rPr>
          <w:b/>
        </w:rPr>
        <w:t xml:space="preserve"> </w:t>
      </w:r>
      <w:r w:rsidR="00B802DA" w:rsidRPr="00116455">
        <w:rPr>
          <w:b/>
        </w:rPr>
        <w:t>miljoner SEK</w:t>
      </w:r>
      <w:r w:rsidR="004F782C" w:rsidRPr="00116455">
        <w:rPr>
          <w:b/>
        </w:rPr>
        <w:t>.</w:t>
      </w:r>
    </w:p>
    <w:p w:rsidR="00D37521" w:rsidRDefault="00D83897" w:rsidP="00D37521">
      <w:pPr>
        <w:spacing w:line="240" w:lineRule="auto"/>
      </w:pPr>
      <w:r>
        <w:t xml:space="preserve">Huset </w:t>
      </w:r>
      <w:r w:rsidR="004F782C">
        <w:t xml:space="preserve">byggs i sex våningar med en stor takterrass och den totala ytan kommer att bli cirka </w:t>
      </w:r>
      <w:proofErr w:type="gramStart"/>
      <w:r w:rsidR="004F782C">
        <w:t>8.900</w:t>
      </w:r>
      <w:proofErr w:type="gramEnd"/>
      <w:r w:rsidR="004F782C">
        <w:t xml:space="preserve"> kvadratmeter</w:t>
      </w:r>
      <w:r w:rsidR="00BC01E0">
        <w:t xml:space="preserve"> BTA</w:t>
      </w:r>
      <w:r w:rsidR="00116455">
        <w:t xml:space="preserve"> fördelat på kontor, butik- och restaurangverksamhet. Fastigheten</w:t>
      </w:r>
      <w:r w:rsidR="007320B6">
        <w:t xml:space="preserve"> är </w:t>
      </w:r>
      <w:r w:rsidR="00B802DA">
        <w:t>till största del redan</w:t>
      </w:r>
      <w:r w:rsidR="007320B6">
        <w:t xml:space="preserve"> uthyrd </w:t>
      </w:r>
      <w:r w:rsidR="00B802DA">
        <w:t>till</w:t>
      </w:r>
      <w:r w:rsidR="007320B6" w:rsidRPr="007320B6">
        <w:t xml:space="preserve"> Landstinget i Uppsala län </w:t>
      </w:r>
      <w:r w:rsidR="007320B6">
        <w:t>som hyr</w:t>
      </w:r>
      <w:r w:rsidR="00B802DA">
        <w:t xml:space="preserve"> hela kontorsytan</w:t>
      </w:r>
      <w:r w:rsidR="007320B6">
        <w:t>.</w:t>
      </w:r>
      <w:r w:rsidR="00D37521">
        <w:t xml:space="preserve"> </w:t>
      </w:r>
    </w:p>
    <w:p w:rsidR="00D83897" w:rsidRDefault="00D83897" w:rsidP="00D83897">
      <w:pPr>
        <w:spacing w:line="240" w:lineRule="auto"/>
      </w:pPr>
      <w:r w:rsidRPr="00852F8D">
        <w:t>Byggnaden kommer att miljöklassas enligt systemet Miljöbyggnad nivå Silver.</w:t>
      </w:r>
    </w:p>
    <w:p w:rsidR="00BC01E0" w:rsidRPr="00D83897" w:rsidRDefault="00BC01E0" w:rsidP="00BC01E0">
      <w:pPr>
        <w:spacing w:line="240" w:lineRule="auto"/>
      </w:pPr>
      <w:r w:rsidRPr="00D83897">
        <w:rPr>
          <w:i/>
        </w:rPr>
        <w:t>”Vi ser fram emot att jobba tillsammans med Arcona i detta projekt. De har stor erfarenhet av att bygga i centrala lägen, som är en av utmaningarna med kv</w:t>
      </w:r>
      <w:r w:rsidR="00D83897" w:rsidRPr="00D83897">
        <w:rPr>
          <w:i/>
        </w:rPr>
        <w:t>arteret</w:t>
      </w:r>
      <w:r w:rsidRPr="00D83897">
        <w:rPr>
          <w:i/>
        </w:rPr>
        <w:t xml:space="preserve"> Eldaren</w:t>
      </w:r>
      <w:r w:rsidR="00D83897" w:rsidRPr="00D83897">
        <w:rPr>
          <w:i/>
        </w:rPr>
        <w:t>”</w:t>
      </w:r>
      <w:r w:rsidRPr="00D83897">
        <w:rPr>
          <w:i/>
        </w:rPr>
        <w:t xml:space="preserve">, </w:t>
      </w:r>
      <w:r w:rsidRPr="00D83897">
        <w:t>säger Björn Johnson, projektchef på Jernhusen.</w:t>
      </w:r>
    </w:p>
    <w:p w:rsidR="00D83897" w:rsidRDefault="00D83897" w:rsidP="00D83897">
      <w:pPr>
        <w:rPr>
          <w:i/>
        </w:rPr>
      </w:pPr>
      <w:r w:rsidRPr="00852F8D">
        <w:rPr>
          <w:i/>
        </w:rPr>
        <w:t>”Med erfarenhet från Åhlénsprojektet vid Stora torget i Uppsala tar vi oss an detta logistiskt svåra och komplexa projekt</w:t>
      </w:r>
      <w:r>
        <w:rPr>
          <w:i/>
        </w:rPr>
        <w:t>.</w:t>
      </w:r>
      <w:r w:rsidRPr="00852F8D">
        <w:rPr>
          <w:i/>
        </w:rPr>
        <w:t xml:space="preserve"> Närheten till den befintliga byggnaden med pågående verksamhet bara </w:t>
      </w:r>
      <w:r w:rsidRPr="00D83897">
        <w:rPr>
          <w:i/>
        </w:rPr>
        <w:t>åtta meter bort är en spännande utmaning att klara liksom att bygga i detta centrala läge utan att störa</w:t>
      </w:r>
      <w:r w:rsidRPr="0062540E">
        <w:rPr>
          <w:i/>
        </w:rPr>
        <w:t xml:space="preserve"> trafiken och allmänheten.” </w:t>
      </w:r>
      <w:r w:rsidRPr="00A647CA">
        <w:t>berättar Stefan Mårtensson</w:t>
      </w:r>
      <w:r>
        <w:t>,</w:t>
      </w:r>
      <w:r w:rsidRPr="00A647CA">
        <w:t xml:space="preserve"> </w:t>
      </w:r>
      <w:r>
        <w:t>affärschef</w:t>
      </w:r>
      <w:r w:rsidRPr="00A647CA">
        <w:t xml:space="preserve"> på Arcona.</w:t>
      </w:r>
      <w:r>
        <w:rPr>
          <w:i/>
        </w:rPr>
        <w:t xml:space="preserve"> ”Projektet är en utmärkt språ</w:t>
      </w:r>
      <w:r w:rsidRPr="0062540E">
        <w:rPr>
          <w:i/>
        </w:rPr>
        <w:t>ngbräda för Arconas fortsatta expansion</w:t>
      </w:r>
      <w:r>
        <w:rPr>
          <w:i/>
        </w:rPr>
        <w:t xml:space="preserve"> i Uppsala.”</w:t>
      </w:r>
    </w:p>
    <w:p w:rsidR="00D83897" w:rsidRDefault="00D83897" w:rsidP="00B53E24">
      <w:pPr>
        <w:rPr>
          <w:rFonts w:asciiTheme="majorHAnsi" w:eastAsia="Times New Roman" w:hAnsiTheme="majorHAnsi" w:cstheme="majorBidi"/>
          <w:b/>
          <w:color w:val="365F91" w:themeColor="accent1" w:themeShade="BF"/>
          <w:sz w:val="24"/>
          <w:szCs w:val="28"/>
        </w:rPr>
      </w:pPr>
    </w:p>
    <w:p w:rsidR="00D83897" w:rsidRPr="00D83897" w:rsidRDefault="00B53E24" w:rsidP="002258F2">
      <w:pPr>
        <w:tabs>
          <w:tab w:val="left" w:pos="1276"/>
        </w:tabs>
        <w:rPr>
          <w:rFonts w:ascii="Calibri" w:hAnsi="Calibri" w:cs="Calibri"/>
          <w:color w:val="000000"/>
        </w:rPr>
      </w:pPr>
      <w:r>
        <w:rPr>
          <w:rFonts w:asciiTheme="majorHAnsi" w:eastAsia="Times New Roman" w:hAnsiTheme="majorHAnsi" w:cstheme="majorBidi"/>
          <w:b/>
          <w:color w:val="365F91" w:themeColor="accent1" w:themeShade="BF"/>
          <w:sz w:val="24"/>
          <w:szCs w:val="28"/>
        </w:rPr>
        <w:t>Vid frågor, vänligen kontakta</w:t>
      </w:r>
      <w:r>
        <w:rPr>
          <w:rFonts w:asciiTheme="majorHAnsi" w:eastAsia="Times New Roman" w:hAnsiTheme="majorHAnsi" w:cstheme="majorBidi"/>
          <w:b/>
          <w:color w:val="365F91" w:themeColor="accent1" w:themeShade="BF"/>
          <w:sz w:val="24"/>
          <w:szCs w:val="28"/>
        </w:rPr>
        <w:br/>
      </w:r>
      <w:r w:rsidR="002258F2">
        <w:rPr>
          <w:rFonts w:ascii="Calibri" w:hAnsi="Calibri" w:cs="Calibri"/>
          <w:color w:val="000000"/>
        </w:rPr>
        <w:t>A</w:t>
      </w:r>
      <w:r w:rsidR="00D37521">
        <w:rPr>
          <w:rFonts w:ascii="Calibri" w:hAnsi="Calibri" w:cs="Calibri"/>
          <w:color w:val="000000"/>
        </w:rPr>
        <w:t>ffärschef:</w:t>
      </w:r>
      <w:r w:rsidR="00D37521">
        <w:rPr>
          <w:rFonts w:ascii="Calibri" w:hAnsi="Calibri" w:cs="Calibri"/>
          <w:color w:val="000000"/>
        </w:rPr>
        <w:tab/>
      </w:r>
      <w:r w:rsidR="00F6038D">
        <w:rPr>
          <w:rFonts w:ascii="Calibri" w:hAnsi="Calibri" w:cs="Calibri"/>
          <w:color w:val="000000"/>
        </w:rPr>
        <w:t>Stefan Mårtensson</w:t>
      </w:r>
      <w:r w:rsidR="00F6038D" w:rsidRPr="001B5A2C">
        <w:rPr>
          <w:rFonts w:ascii="Calibri" w:hAnsi="Calibri" w:cs="Calibri"/>
          <w:color w:val="000000"/>
        </w:rPr>
        <w:t>,</w:t>
      </w:r>
      <w:r w:rsidR="00F6038D">
        <w:rPr>
          <w:rFonts w:ascii="Calibri" w:hAnsi="Calibri" w:cs="Calibri"/>
          <w:color w:val="000000"/>
        </w:rPr>
        <w:t xml:space="preserve"> </w:t>
      </w:r>
      <w:hyperlink r:id="rId6" w:history="1">
        <w:r w:rsidR="00F6038D" w:rsidRPr="00B03BA5">
          <w:rPr>
            <w:rStyle w:val="Hyperlnk"/>
          </w:rPr>
          <w:t>stefan.martensson@arcona.se</w:t>
        </w:r>
      </w:hyperlink>
      <w:r w:rsidR="00F6038D">
        <w:rPr>
          <w:rFonts w:ascii="Calibri" w:hAnsi="Calibri" w:cs="Calibri"/>
          <w:color w:val="000000"/>
        </w:rPr>
        <w:t>, tel. 018-16 79 80</w:t>
      </w:r>
      <w:r w:rsidR="00D83897">
        <w:rPr>
          <w:rFonts w:ascii="Calibri" w:hAnsi="Calibri" w:cs="Calibri"/>
          <w:color w:val="000000"/>
        </w:rPr>
        <w:br/>
        <w:t xml:space="preserve">Projektchef: </w:t>
      </w:r>
      <w:r w:rsidR="00D83897">
        <w:rPr>
          <w:rFonts w:ascii="Calibri" w:hAnsi="Calibri" w:cs="Calibri"/>
          <w:color w:val="000000"/>
        </w:rPr>
        <w:tab/>
        <w:t xml:space="preserve">Niklas Karlsson, </w:t>
      </w:r>
      <w:hyperlink r:id="rId7" w:history="1">
        <w:r w:rsidR="00D83897" w:rsidRPr="00B03BA5">
          <w:rPr>
            <w:rStyle w:val="Hyperlnk"/>
            <w:rFonts w:ascii="Calibri" w:hAnsi="Calibri" w:cs="Calibri"/>
          </w:rPr>
          <w:t>niklas.j.karlsson@arcona.se</w:t>
        </w:r>
      </w:hyperlink>
      <w:r w:rsidR="00D83897">
        <w:rPr>
          <w:rFonts w:ascii="Calibri" w:hAnsi="Calibri" w:cs="Calibri"/>
          <w:color w:val="000000"/>
        </w:rPr>
        <w:t>, tel. 018-16 79 84</w:t>
      </w:r>
      <w:r w:rsidR="00D83897">
        <w:rPr>
          <w:rFonts w:ascii="Calibri" w:hAnsi="Calibri" w:cs="Calibri"/>
          <w:color w:val="000000"/>
        </w:rPr>
        <w:br/>
      </w:r>
    </w:p>
    <w:p w:rsidR="00D67017" w:rsidRDefault="00B53E24" w:rsidP="00D83897">
      <w:pPr>
        <w:pBdr>
          <w:top w:val="single" w:sz="4" w:space="1" w:color="auto"/>
        </w:pBdr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</w:pPr>
      <w:r>
        <w:rPr>
          <w:rFonts w:asciiTheme="majorHAnsi" w:eastAsia="Times New Roman" w:hAnsiTheme="majorHAnsi" w:cstheme="majorBidi"/>
          <w:b/>
          <w:color w:val="365F91" w:themeColor="accent1" w:themeShade="BF"/>
          <w:sz w:val="24"/>
          <w:szCs w:val="28"/>
        </w:rPr>
        <w:br/>
        <w:t>Om Arcona:</w:t>
      </w:r>
      <w:r w:rsidR="00D83897">
        <w:rPr>
          <w:b/>
          <w:i/>
        </w:rPr>
        <w:br/>
      </w:r>
      <w:r>
        <w:rPr>
          <w:b/>
          <w:i/>
        </w:rPr>
        <w:t>Arcona</w:t>
      </w:r>
      <w:r>
        <w:rPr>
          <w:i/>
        </w:rPr>
        <w:t xml:space="preserve"> bygger och utvecklar fastigheter i Stockholm och Uppsala och är sedan årsskiftet 2013/14 en del av Veidekke-koncernen.</w:t>
      </w:r>
      <w:r>
        <w:rPr>
          <w:i/>
        </w:rPr>
        <w:br/>
      </w:r>
      <w:r>
        <w:rPr>
          <w:b/>
          <w:i/>
        </w:rPr>
        <w:t>Arcona Lean Construction</w:t>
      </w:r>
      <w:r>
        <w:rPr>
          <w:i/>
        </w:rPr>
        <w:t xml:space="preserve"> genomför byggentreprenader i nära samverkan med kunder och leverantörer. Metoden Lean Construction säkerställer effektivitet och kvalitet. Med tidig samverkan och långsiktiga relationer läggs fokus på maximalt kundvärde.</w:t>
      </w:r>
      <w:r>
        <w:rPr>
          <w:i/>
        </w:rPr>
        <w:br/>
      </w:r>
      <w:r>
        <w:rPr>
          <w:b/>
          <w:i/>
        </w:rPr>
        <w:t xml:space="preserve">Arcona </w:t>
      </w:r>
      <w:proofErr w:type="spellStart"/>
      <w:r>
        <w:rPr>
          <w:b/>
          <w:i/>
        </w:rPr>
        <w:t>Concept</w:t>
      </w:r>
      <w:proofErr w:type="spellEnd"/>
      <w:r>
        <w:rPr>
          <w:b/>
          <w:i/>
        </w:rPr>
        <w:t xml:space="preserve"> </w:t>
      </w:r>
      <w:r>
        <w:rPr>
          <w:i/>
        </w:rPr>
        <w:t xml:space="preserve">erbjuder konsulttjänster och genomför egen-regiprojekt från idé till slutförsäljning inom </w:t>
      </w:r>
      <w:proofErr w:type="spellStart"/>
      <w:r>
        <w:rPr>
          <w:i/>
        </w:rPr>
        <w:t>fastighetsutveckling</w:t>
      </w:r>
      <w:proofErr w:type="spellEnd"/>
      <w:r>
        <w:rPr>
          <w:i/>
        </w:rPr>
        <w:t xml:space="preserve"> av kommersiella lokaler och bostäder.</w:t>
      </w:r>
      <w:r>
        <w:rPr>
          <w:i/>
        </w:rPr>
        <w:br/>
      </w:r>
      <w:r>
        <w:rPr>
          <w:b/>
          <w:i/>
        </w:rPr>
        <w:t>BSK Arkitekter</w:t>
      </w:r>
      <w:r>
        <w:rPr>
          <w:i/>
        </w:rPr>
        <w:t xml:space="preserve"> och </w:t>
      </w:r>
      <w:r>
        <w:rPr>
          <w:b/>
          <w:i/>
        </w:rPr>
        <w:t>Exengo Installationskonsult</w:t>
      </w:r>
      <w:r>
        <w:rPr>
          <w:i/>
        </w:rPr>
        <w:t xml:space="preserve"> ingår som strategiska resurser i koncernen. </w:t>
      </w:r>
      <w:r>
        <w:rPr>
          <w:i/>
        </w:rPr>
        <w:br/>
        <w:t>2014 omsatte Arconakoncernen ca 1,</w:t>
      </w:r>
      <w:r w:rsidR="002258F2">
        <w:rPr>
          <w:i/>
        </w:rPr>
        <w:t>2</w:t>
      </w:r>
      <w:r>
        <w:rPr>
          <w:i/>
        </w:rPr>
        <w:t xml:space="preserve"> miljard</w:t>
      </w:r>
      <w:r w:rsidR="002258F2">
        <w:rPr>
          <w:i/>
        </w:rPr>
        <w:t>er</w:t>
      </w:r>
      <w:r>
        <w:rPr>
          <w:i/>
        </w:rPr>
        <w:t xml:space="preserve"> SEK.</w:t>
      </w:r>
      <w:r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  <w:t xml:space="preserve"> </w:t>
      </w:r>
    </w:p>
    <w:p w:rsidR="00D51503" w:rsidRDefault="00D67017" w:rsidP="00D67017">
      <w:pPr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</w:pPr>
      <w:r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  <w:br w:type="page"/>
      </w:r>
      <w:r w:rsidR="0029351E"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  <w:lastRenderedPageBreak/>
        <w:drawing>
          <wp:inline distT="0" distB="0" distL="0" distR="0">
            <wp:extent cx="5760720" cy="352679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daren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51E" w:rsidRDefault="0029351E" w:rsidP="00D67017">
      <w:pPr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</w:pPr>
      <w:r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  <w:drawing>
          <wp:inline distT="0" distB="0" distL="0" distR="0">
            <wp:extent cx="5760720" cy="352679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daren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017" w:rsidRPr="00D67017" w:rsidRDefault="004E33E2" w:rsidP="00D67017">
      <w:pPr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</w:pPr>
      <w:r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  <w:t>Bildkälla: Jernhusen/Monsé</w:t>
      </w:r>
      <w:bookmarkStart w:id="0" w:name="_GoBack"/>
      <w:bookmarkEnd w:id="0"/>
      <w:r w:rsidR="00D67017">
        <w:rPr>
          <w:rFonts w:ascii="Helvetica" w:hAnsi="Helvetica" w:cs="Helvetica"/>
          <w:i/>
          <w:iCs/>
          <w:noProof/>
          <w:color w:val="555555"/>
          <w:shd w:val="clear" w:color="auto" w:fill="FFFFFF"/>
          <w:lang w:eastAsia="sv-SE"/>
        </w:rPr>
        <w:t>n Arkitekter</w:t>
      </w:r>
    </w:p>
    <w:sectPr w:rsidR="00D67017" w:rsidRPr="00D670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64D"/>
    <w:rsid w:val="00060D6B"/>
    <w:rsid w:val="00061E3A"/>
    <w:rsid w:val="00074A6D"/>
    <w:rsid w:val="00097462"/>
    <w:rsid w:val="000B7641"/>
    <w:rsid w:val="000D24C0"/>
    <w:rsid w:val="00116455"/>
    <w:rsid w:val="00162D43"/>
    <w:rsid w:val="0017373B"/>
    <w:rsid w:val="00185052"/>
    <w:rsid w:val="001B5A2C"/>
    <w:rsid w:val="001D5565"/>
    <w:rsid w:val="0021050D"/>
    <w:rsid w:val="002159FD"/>
    <w:rsid w:val="002212A4"/>
    <w:rsid w:val="002258F2"/>
    <w:rsid w:val="00230DCB"/>
    <w:rsid w:val="00261ECB"/>
    <w:rsid w:val="002745C0"/>
    <w:rsid w:val="00274E16"/>
    <w:rsid w:val="002900F8"/>
    <w:rsid w:val="0029351E"/>
    <w:rsid w:val="002E0E62"/>
    <w:rsid w:val="00304008"/>
    <w:rsid w:val="00313343"/>
    <w:rsid w:val="0033364D"/>
    <w:rsid w:val="003511DD"/>
    <w:rsid w:val="00372CA3"/>
    <w:rsid w:val="003C64BB"/>
    <w:rsid w:val="003E60EB"/>
    <w:rsid w:val="003E7CFD"/>
    <w:rsid w:val="003F27B2"/>
    <w:rsid w:val="00436F3B"/>
    <w:rsid w:val="004522B1"/>
    <w:rsid w:val="004664C2"/>
    <w:rsid w:val="0046748D"/>
    <w:rsid w:val="004B1A79"/>
    <w:rsid w:val="004D1C32"/>
    <w:rsid w:val="004E33E2"/>
    <w:rsid w:val="004F782C"/>
    <w:rsid w:val="00533739"/>
    <w:rsid w:val="005343A0"/>
    <w:rsid w:val="00596E8A"/>
    <w:rsid w:val="00625AD8"/>
    <w:rsid w:val="00636D7D"/>
    <w:rsid w:val="006C7FC0"/>
    <w:rsid w:val="006F1DD6"/>
    <w:rsid w:val="006F7A82"/>
    <w:rsid w:val="00723172"/>
    <w:rsid w:val="007320B6"/>
    <w:rsid w:val="00771DB9"/>
    <w:rsid w:val="00771DE5"/>
    <w:rsid w:val="007D57BF"/>
    <w:rsid w:val="00851A34"/>
    <w:rsid w:val="008A5B05"/>
    <w:rsid w:val="008B3BC5"/>
    <w:rsid w:val="009768C2"/>
    <w:rsid w:val="009862D5"/>
    <w:rsid w:val="00987A5D"/>
    <w:rsid w:val="009F1FB8"/>
    <w:rsid w:val="00A77FC1"/>
    <w:rsid w:val="00A90677"/>
    <w:rsid w:val="00AC0CD0"/>
    <w:rsid w:val="00AE60E5"/>
    <w:rsid w:val="00B303F9"/>
    <w:rsid w:val="00B53E24"/>
    <w:rsid w:val="00B673FF"/>
    <w:rsid w:val="00B75022"/>
    <w:rsid w:val="00B802DA"/>
    <w:rsid w:val="00BA0AEF"/>
    <w:rsid w:val="00BC01E0"/>
    <w:rsid w:val="00BC2968"/>
    <w:rsid w:val="00BF6F86"/>
    <w:rsid w:val="00C00C20"/>
    <w:rsid w:val="00C701C5"/>
    <w:rsid w:val="00CD42D8"/>
    <w:rsid w:val="00D16DC5"/>
    <w:rsid w:val="00D37521"/>
    <w:rsid w:val="00D51503"/>
    <w:rsid w:val="00D67017"/>
    <w:rsid w:val="00D83897"/>
    <w:rsid w:val="00D87891"/>
    <w:rsid w:val="00DA6639"/>
    <w:rsid w:val="00DD4240"/>
    <w:rsid w:val="00DE50F1"/>
    <w:rsid w:val="00E07C3D"/>
    <w:rsid w:val="00E71A19"/>
    <w:rsid w:val="00E740D0"/>
    <w:rsid w:val="00EB500A"/>
    <w:rsid w:val="00EC6A3C"/>
    <w:rsid w:val="00EF76AD"/>
    <w:rsid w:val="00F00CF1"/>
    <w:rsid w:val="00F542B1"/>
    <w:rsid w:val="00F6038D"/>
    <w:rsid w:val="00F80FA0"/>
    <w:rsid w:val="00F82CE9"/>
    <w:rsid w:val="00F94573"/>
    <w:rsid w:val="00F9746E"/>
    <w:rsid w:val="00FA58CA"/>
    <w:rsid w:val="00FE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BCE3B5-407D-40F9-A884-66918E3A5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745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BF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uiPriority w:val="99"/>
    <w:unhideWhenUsed/>
    <w:rsid w:val="00BF6F86"/>
    <w:rPr>
      <w:color w:val="0000FF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2745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etoning">
    <w:name w:val="Emphasis"/>
    <w:uiPriority w:val="20"/>
    <w:qFormat/>
    <w:rsid w:val="002745C0"/>
    <w:rPr>
      <w:i/>
      <w:iCs/>
    </w:rPr>
  </w:style>
  <w:style w:type="character" w:styleId="Stark">
    <w:name w:val="Strong"/>
    <w:uiPriority w:val="22"/>
    <w:qFormat/>
    <w:rsid w:val="002745C0"/>
    <w:rPr>
      <w:b/>
      <w:bCs/>
    </w:rPr>
  </w:style>
  <w:style w:type="character" w:styleId="AnvndHyperlnk">
    <w:name w:val="FollowedHyperlink"/>
    <w:basedOn w:val="Standardstycketeckensnitt"/>
    <w:uiPriority w:val="99"/>
    <w:semiHidden/>
    <w:unhideWhenUsed/>
    <w:rsid w:val="00F94573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0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04008"/>
    <w:rPr>
      <w:rFonts w:ascii="Tahoma" w:hAnsi="Tahoma" w:cs="Tahoma"/>
      <w:sz w:val="16"/>
      <w:szCs w:val="16"/>
    </w:rPr>
  </w:style>
  <w:style w:type="character" w:customStyle="1" w:styleId="staffrole">
    <w:name w:val="staffrole"/>
    <w:basedOn w:val="Standardstycketeckensnitt"/>
    <w:rsid w:val="00F9746E"/>
  </w:style>
  <w:style w:type="character" w:customStyle="1" w:styleId="Normal1">
    <w:name w:val="Normal1"/>
    <w:basedOn w:val="Standardstycketeckensnitt"/>
    <w:rsid w:val="00B750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mailto:niklas.j.karlsson@arcona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efan.martensson@arcona.s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arcona.se/" TargetMode="Externa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Arcona AB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Sallmander Prien ARCONA</dc:creator>
  <cp:lastModifiedBy>Catherine Sallmander ARCONA</cp:lastModifiedBy>
  <cp:revision>3</cp:revision>
  <cp:lastPrinted>2015-02-10T11:50:00Z</cp:lastPrinted>
  <dcterms:created xsi:type="dcterms:W3CDTF">2015-02-10T11:50:00Z</dcterms:created>
  <dcterms:modified xsi:type="dcterms:W3CDTF">2015-02-10T11:51:00Z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