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450A84" w:rsidRPr="004C27C6">
        <w:trPr>
          <w:cantSplit/>
          <w:trHeight w:val="999"/>
        </w:trPr>
        <w:tc>
          <w:tcPr>
            <w:tcW w:w="5245" w:type="dxa"/>
          </w:tcPr>
          <w:p w:rsidR="00450A84" w:rsidRPr="004C27C6" w:rsidRDefault="00114AC4" w:rsidP="00120D76">
            <w:pPr>
              <w:pStyle w:val="Brdtex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2011-05-06</w:t>
            </w:r>
          </w:p>
          <w:p w:rsidR="00450A84" w:rsidRPr="004C27C6" w:rsidRDefault="00450A84" w:rsidP="000B7521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450A84" w:rsidRPr="004C27C6" w:rsidRDefault="00114AC4" w:rsidP="00114AC4">
            <w:pPr>
              <w:pStyle w:val="Brdtext"/>
              <w:tabs>
                <w:tab w:val="right" w:pos="3909"/>
              </w:tabs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ab/>
              <w:t xml:space="preserve">Nummer </w:t>
            </w:r>
            <w:r w:rsidR="001C42C6">
              <w:rPr>
                <w:rFonts w:ascii="Times New Roman" w:hAnsi="Times New Roman" w:cs="Times New Roman"/>
                <w:lang w:val="sv-SE"/>
              </w:rPr>
              <w:t>21</w:t>
            </w:r>
            <w:r w:rsidR="00450A84" w:rsidRPr="004C27C6">
              <w:rPr>
                <w:rFonts w:ascii="Times New Roman" w:hAnsi="Times New Roman" w:cs="Times New Roman"/>
                <w:lang w:val="sv-SE"/>
              </w:rPr>
              <w:t>/2011</w:t>
            </w:r>
          </w:p>
        </w:tc>
      </w:tr>
    </w:tbl>
    <w:p w:rsidR="001C42C6" w:rsidRPr="001C42C6" w:rsidRDefault="001C42C6" w:rsidP="001C42C6">
      <w:pPr>
        <w:spacing w:line="276" w:lineRule="auto"/>
        <w:ind w:left="0"/>
        <w:rPr>
          <w:rFonts w:ascii="Arial" w:eastAsia="Calibri" w:hAnsi="Arial" w:cs="Arial"/>
          <w:szCs w:val="22"/>
          <w:lang w:eastAsia="en-US"/>
        </w:rPr>
      </w:pPr>
      <w:r w:rsidRPr="001C42C6">
        <w:rPr>
          <w:rFonts w:ascii="Arial" w:eastAsia="Calibri" w:hAnsi="Arial" w:cs="Arial"/>
          <w:b/>
          <w:szCs w:val="22"/>
          <w:lang w:eastAsia="en-US"/>
        </w:rPr>
        <w:t>Arkitekttävlingar i Gävle bygger på dialog med äldre invånare</w:t>
      </w:r>
    </w:p>
    <w:p w:rsidR="001C42C6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 xml:space="preserve">Gävle kommun har tillsammans med AB </w:t>
      </w:r>
      <w:proofErr w:type="spellStart"/>
      <w:r w:rsidRPr="006479CC">
        <w:rPr>
          <w:rFonts w:ascii="Times New Roman" w:eastAsia="Calibri" w:hAnsi="Times New Roman"/>
          <w:szCs w:val="22"/>
          <w:lang w:eastAsia="en-US"/>
        </w:rPr>
        <w:t>Gavlegårdarna</w:t>
      </w:r>
      <w:proofErr w:type="spellEnd"/>
      <w:r w:rsidRPr="006479CC">
        <w:rPr>
          <w:rFonts w:ascii="Times New Roman" w:eastAsia="Calibri" w:hAnsi="Times New Roman"/>
          <w:szCs w:val="22"/>
          <w:lang w:eastAsia="en-US"/>
        </w:rPr>
        <w:t xml:space="preserve"> fått 300 000 kr i stöd från regeringsuppdraget Bo bra på äldre </w:t>
      </w:r>
      <w:proofErr w:type="gramStart"/>
      <w:r w:rsidRPr="006479CC">
        <w:rPr>
          <w:rFonts w:ascii="Times New Roman" w:eastAsia="Calibri" w:hAnsi="Times New Roman"/>
          <w:szCs w:val="22"/>
          <w:lang w:eastAsia="en-US"/>
        </w:rPr>
        <w:t>dar</w:t>
      </w:r>
      <w:proofErr w:type="gramEnd"/>
      <w:r w:rsidRPr="006479CC">
        <w:rPr>
          <w:rFonts w:ascii="Times New Roman" w:eastAsia="Calibri" w:hAnsi="Times New Roman"/>
          <w:szCs w:val="22"/>
          <w:lang w:eastAsia="en-US"/>
        </w:rPr>
        <w:t xml:space="preserve"> för ett projekt med fokusgrupper där äldre och arkitekter möts, en dialog som ska mynna ut i arkitekttävlingar om äldres boenden. Resultaten av tävlingarna ska leda till att flera attraktiva bostadsprojekt kan påbörjas.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 xml:space="preserve">Gävle kommun och AB </w:t>
      </w:r>
      <w:proofErr w:type="spellStart"/>
      <w:r w:rsidRPr="006479CC">
        <w:rPr>
          <w:rFonts w:ascii="Times New Roman" w:eastAsia="Calibri" w:hAnsi="Times New Roman"/>
          <w:szCs w:val="22"/>
          <w:lang w:eastAsia="en-US"/>
        </w:rPr>
        <w:t>Gavlegårdarna</w:t>
      </w:r>
      <w:proofErr w:type="spellEnd"/>
      <w:r w:rsidRPr="006479CC">
        <w:rPr>
          <w:rFonts w:ascii="Times New Roman" w:eastAsia="Calibri" w:hAnsi="Times New Roman"/>
          <w:szCs w:val="22"/>
          <w:lang w:eastAsia="en-US"/>
        </w:rPr>
        <w:t xml:space="preserve"> vill på detta sätt skapa en dialog och få ett kunskapsutbyte mellan de äldre och hyresvärden, samt att arbeta mer kostnadseffektivt genom samverkan mellan kommunens förvaltningar.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 xml:space="preserve"> </w:t>
      </w:r>
    </w:p>
    <w:p w:rsidR="001C42C6" w:rsidRPr="006479CC" w:rsidRDefault="001C42C6" w:rsidP="001C42C6">
      <w:pPr>
        <w:numPr>
          <w:ilvl w:val="0"/>
          <w:numId w:val="14"/>
        </w:numPr>
        <w:spacing w:line="276" w:lineRule="auto"/>
        <w:contextualSpacing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 xml:space="preserve">Den kommande vågen av äldre kommer förmodligen att efterfråga alternativa boendeformer i en större grad än tidigare generationer, säger Jan Grönlund, direktör vid Hjälpmedelsinstitutet. Det är därför viktigt att man tar till vara på äldres behov och erfarenheter inför en sådan här satsning, 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Projektet, som heter ”</w:t>
      </w:r>
      <w:proofErr w:type="spellStart"/>
      <w:r w:rsidRPr="006479CC">
        <w:rPr>
          <w:rFonts w:ascii="Times New Roman" w:eastAsia="Calibri" w:hAnsi="Times New Roman"/>
          <w:szCs w:val="22"/>
          <w:lang w:eastAsia="en-US"/>
        </w:rPr>
        <w:t>Boinflytande</w:t>
      </w:r>
      <w:proofErr w:type="spellEnd"/>
      <w:r w:rsidRPr="006479CC">
        <w:rPr>
          <w:rFonts w:ascii="Times New Roman" w:eastAsia="Calibri" w:hAnsi="Times New Roman"/>
          <w:szCs w:val="22"/>
          <w:lang w:eastAsia="en-US"/>
        </w:rPr>
        <w:t xml:space="preserve"> för äldre i Gävle”, har som inriktning att skapa en god bostadsutformning, fysisk planering genom demokratiarbete, samt förutsättningar för att implementera ny teknik i byggnaderna.  Projektet kommer även bidra till informationsspridning om ny teknik som kan underlätta vardagen för äldre personer i sitt boende. 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proofErr w:type="spellStart"/>
      <w:r w:rsidRPr="006479CC">
        <w:rPr>
          <w:rFonts w:ascii="Times New Roman" w:eastAsia="Calibri" w:hAnsi="Times New Roman"/>
          <w:b/>
          <w:szCs w:val="22"/>
          <w:lang w:eastAsia="en-US"/>
        </w:rPr>
        <w:t>Äldreboom</w:t>
      </w:r>
      <w:proofErr w:type="spellEnd"/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 xml:space="preserve">Vi står inför en kommande </w:t>
      </w:r>
      <w:proofErr w:type="spellStart"/>
      <w:r w:rsidRPr="006479CC">
        <w:rPr>
          <w:rFonts w:ascii="Times New Roman" w:eastAsia="Calibri" w:hAnsi="Times New Roman"/>
          <w:szCs w:val="22"/>
          <w:lang w:eastAsia="en-US"/>
        </w:rPr>
        <w:t>äldreboom</w:t>
      </w:r>
      <w:proofErr w:type="spellEnd"/>
      <w:r w:rsidRPr="006479CC">
        <w:rPr>
          <w:rFonts w:ascii="Times New Roman" w:eastAsia="Calibri" w:hAnsi="Times New Roman"/>
          <w:szCs w:val="22"/>
          <w:lang w:eastAsia="en-US"/>
        </w:rPr>
        <w:t xml:space="preserve">. Sedan 1980-talet har andelen personer över 65 år legat stadigt på cirka1,5 miljoner, men beräknas inom sju år överskrida två miljoner.  </w:t>
      </w:r>
      <w:r>
        <w:rPr>
          <w:rFonts w:ascii="Times New Roman" w:eastAsia="Calibri" w:hAnsi="Times New Roman"/>
          <w:szCs w:val="22"/>
          <w:lang w:eastAsia="en-US"/>
        </w:rPr>
        <w:t xml:space="preserve">I </w:t>
      </w:r>
      <w:r w:rsidRPr="006479CC">
        <w:rPr>
          <w:rFonts w:ascii="Times New Roman" w:eastAsia="Calibri" w:hAnsi="Times New Roman"/>
          <w:szCs w:val="22"/>
          <w:lang w:eastAsia="en-US"/>
        </w:rPr>
        <w:t xml:space="preserve">Gävles kommun är idag 18,3 % av befolkningen över 65 år.  En åldrande befolkning och brister i det befintliga bostadsbeståndet gör att kommunerna på ett effektivt sätt måste planera för att möta kommande behov.  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6479CC">
        <w:rPr>
          <w:rFonts w:ascii="Times New Roman" w:eastAsia="Calibri" w:hAnsi="Times New Roman"/>
          <w:b/>
          <w:szCs w:val="22"/>
          <w:lang w:eastAsia="en-US"/>
        </w:rPr>
        <w:t xml:space="preserve">Bo bra på äldre </w:t>
      </w:r>
      <w:proofErr w:type="gramStart"/>
      <w:r w:rsidRPr="006479CC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6479CC">
        <w:rPr>
          <w:rFonts w:ascii="Times New Roman" w:eastAsia="Calibri" w:hAnsi="Times New Roman"/>
          <w:b/>
          <w:szCs w:val="22"/>
          <w:lang w:eastAsia="en-US"/>
        </w:rPr>
        <w:br/>
      </w:r>
      <w:r w:rsidRPr="006479CC">
        <w:rPr>
          <w:rFonts w:ascii="Times New Roman" w:eastAsia="Calibri" w:hAnsi="Times New Roman"/>
          <w:szCs w:val="22"/>
          <w:lang w:eastAsia="en-US"/>
        </w:rPr>
        <w:t>Regeringsuppdraget Bo bra på äldre dar drivs av Hjälpmedelsinstitutet sedan hösten 2010. Syftet är att stimulera kommuner till nytänkande kring bostäder och boendemiljöer för äldre. Regeringsuppdraget pågår till den 1 dec 2012 med en budget på 50 miljoner kronor. Läs mer på www.bobrapåäldredar.se</w:t>
      </w:r>
    </w:p>
    <w:p w:rsidR="001C42C6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1C42C6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1C42C6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1C42C6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6479CC">
        <w:rPr>
          <w:rFonts w:ascii="Times New Roman" w:eastAsia="Calibri" w:hAnsi="Times New Roman"/>
          <w:b/>
          <w:szCs w:val="22"/>
          <w:lang w:eastAsia="en-US"/>
        </w:rPr>
        <w:lastRenderedPageBreak/>
        <w:t>För mer information om projektet i Gävle kontakta: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Bo Bäckström, teknisk chef</w:t>
      </w:r>
      <w:r w:rsidRPr="006479CC">
        <w:rPr>
          <w:rFonts w:ascii="Times New Roman" w:eastAsia="Calibri" w:hAnsi="Times New Roman"/>
          <w:szCs w:val="22"/>
          <w:lang w:eastAsia="en-US"/>
        </w:rPr>
        <w:br/>
        <w:t>070 - 41 40 240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bo.backstrom@gavlegardarna.se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6479CC">
        <w:rPr>
          <w:rFonts w:ascii="Times New Roman" w:eastAsia="Calibri" w:hAnsi="Times New Roman"/>
          <w:b/>
          <w:szCs w:val="22"/>
          <w:lang w:eastAsia="en-US"/>
        </w:rPr>
        <w:t xml:space="preserve">För mer information om Bo bra på äldre </w:t>
      </w:r>
      <w:proofErr w:type="gramStart"/>
      <w:r w:rsidRPr="006479CC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6479CC">
        <w:rPr>
          <w:rFonts w:ascii="Times New Roman" w:eastAsia="Calibri" w:hAnsi="Times New Roman"/>
          <w:b/>
          <w:szCs w:val="22"/>
          <w:lang w:eastAsia="en-US"/>
        </w:rPr>
        <w:t xml:space="preserve"> kontakta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Tomas Lagerwall, samordnare</w:t>
      </w:r>
      <w:r w:rsidRPr="006479CC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Tel 08 – 620 18 05</w:t>
      </w:r>
    </w:p>
    <w:p w:rsidR="001C42C6" w:rsidRPr="006479CC" w:rsidRDefault="00B95417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hyperlink r:id="rId8" w:history="1">
        <w:r w:rsidR="001C42C6" w:rsidRPr="006479CC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Tomas.lagerwall@hi.se</w:t>
        </w:r>
      </w:hyperlink>
      <w:r w:rsidR="001C42C6" w:rsidRPr="006479CC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1C42C6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Annica Lindgren, informationssamordnare</w:t>
      </w:r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6479CC">
        <w:rPr>
          <w:rFonts w:ascii="Times New Roman" w:eastAsia="Calibri" w:hAnsi="Times New Roman"/>
          <w:szCs w:val="22"/>
          <w:lang w:eastAsia="en-US"/>
        </w:rPr>
        <w:t>Tel 08- 620 18 06</w:t>
      </w:r>
    </w:p>
    <w:p w:rsidR="001C42C6" w:rsidRPr="006479CC" w:rsidRDefault="00B95417" w:rsidP="001C42C6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hyperlink r:id="rId9" w:history="1">
        <w:r w:rsidR="001C42C6" w:rsidRPr="006479CC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Annica.lindgren@hi.se</w:t>
        </w:r>
      </w:hyperlink>
    </w:p>
    <w:p w:rsidR="001C42C6" w:rsidRPr="006479CC" w:rsidRDefault="001C42C6" w:rsidP="001C42C6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D677D7" w:rsidRDefault="00D677D7" w:rsidP="00D677D7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(HI) är ett nationellt kunskapscentrum inom området hjälpmedel och tillgänglighet för människor med funktionsnedsättning.</w:t>
      </w:r>
    </w:p>
    <w:p w:rsidR="00D677D7" w:rsidRDefault="00D677D7" w:rsidP="00D677D7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arbetar för full delaktighet och jämlikhet genom att medverka till bra hjälpmedel, en effektiv hjälpmedelsverksamhet och ett tillgängligt samhälle.</w:t>
      </w:r>
    </w:p>
    <w:p w:rsidR="00D677D7" w:rsidRDefault="00D677D7" w:rsidP="00D677D7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Hjälpmedelsinstitutets huvudmän är staten och Sveriges Kommuner och Landsting.</w:t>
      </w:r>
    </w:p>
    <w:p w:rsidR="00450A84" w:rsidRPr="00485CCF" w:rsidRDefault="00450A84" w:rsidP="001C42C6">
      <w:pPr>
        <w:spacing w:line="276" w:lineRule="auto"/>
        <w:ind w:left="0"/>
      </w:pPr>
      <w:bookmarkStart w:id="0" w:name="_GoBack"/>
      <w:bookmarkEnd w:id="0"/>
    </w:p>
    <w:sectPr w:rsidR="00450A84" w:rsidRPr="00485CCF" w:rsidSect="001C42C6">
      <w:headerReference w:type="first" r:id="rId10"/>
      <w:footerReference w:type="first" r:id="rId11"/>
      <w:type w:val="continuous"/>
      <w:pgSz w:w="11906" w:h="16838" w:code="9"/>
      <w:pgMar w:top="1292" w:right="1134" w:bottom="1985" w:left="1474" w:header="340" w:footer="3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17" w:rsidRDefault="00B95417">
      <w:r>
        <w:separator/>
      </w:r>
    </w:p>
  </w:endnote>
  <w:endnote w:type="continuationSeparator" w:id="0">
    <w:p w:rsidR="00B95417" w:rsidRDefault="00B9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84" w:rsidRPr="00132D6B" w:rsidRDefault="00B95417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  <w:szCs w:val="18"/>
      </w:rPr>
    </w:pPr>
    <w:r>
      <w:rPr>
        <w:noProof/>
      </w:rPr>
      <w:pict>
        <v:line id="_x0000_s2049" style="position:absolute;left:0;text-align:left;z-index:1" from="-6.25pt,4.65pt" to="469.95pt,4.65pt" o:allowincell="f" strokeweight=".5pt">
          <w10:wrap type="topAndBottom"/>
        </v:line>
      </w:pict>
    </w:r>
  </w:p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Box 510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Tfn08-620 17 00</w:t>
          </w:r>
        </w:p>
      </w:tc>
      <w:tc>
        <w:tcPr>
          <w:tcW w:w="233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E-postregistrator@hi.se</w:t>
          </w:r>
        </w:p>
      </w:tc>
      <w:tc>
        <w:tcPr>
          <w:tcW w:w="2046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  <w:lang w:val="en-GB"/>
            </w:rPr>
          </w:pPr>
          <w:proofErr w:type="spellStart"/>
          <w:r w:rsidRPr="00DF4B07">
            <w:rPr>
              <w:sz w:val="18"/>
              <w:szCs w:val="18"/>
            </w:rPr>
            <w:t>Org</w:t>
          </w:r>
          <w:proofErr w:type="spellEnd"/>
          <w:r w:rsidRPr="00DF4B07">
            <w:rPr>
              <w:sz w:val="18"/>
              <w:szCs w:val="18"/>
            </w:rPr>
            <w:t xml:space="preserve"> nr.</w:t>
          </w:r>
          <w:proofErr w:type="gramStart"/>
          <w:r w:rsidRPr="00DF4B07">
            <w:rPr>
              <w:snapToGrid w:val="0"/>
              <w:sz w:val="18"/>
              <w:szCs w:val="18"/>
            </w:rPr>
            <w:t>802406-9372</w:t>
          </w:r>
          <w:proofErr w:type="gramEnd"/>
        </w:p>
      </w:tc>
    </w:tr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162 15Vällingby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Fax08-739 21 52</w:t>
          </w:r>
        </w:p>
      </w:tc>
      <w:tc>
        <w:tcPr>
          <w:tcW w:w="233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Webbplatswww.hi.se</w:t>
          </w:r>
        </w:p>
      </w:tc>
      <w:tc>
        <w:tcPr>
          <w:tcW w:w="2046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</w:rPr>
          </w:pPr>
          <w:r w:rsidRPr="00DF4B07">
            <w:rPr>
              <w:sz w:val="18"/>
              <w:szCs w:val="18"/>
              <w:lang w:val="en-GB"/>
            </w:rPr>
            <w:t>Plusgiro1080613-1</w:t>
          </w:r>
        </w:p>
      </w:tc>
    </w:tr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proofErr w:type="spellStart"/>
          <w:r w:rsidRPr="00DF4B07">
            <w:rPr>
              <w:sz w:val="18"/>
              <w:szCs w:val="18"/>
            </w:rPr>
            <w:t>BesöksadressSorterargatan</w:t>
          </w:r>
          <w:proofErr w:type="spellEnd"/>
          <w:r w:rsidRPr="00DF4B07">
            <w:rPr>
              <w:sz w:val="18"/>
              <w:szCs w:val="18"/>
            </w:rPr>
            <w:t xml:space="preserve"> 23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Texttfn08-759 66 30</w:t>
          </w:r>
        </w:p>
      </w:tc>
      <w:tc>
        <w:tcPr>
          <w:tcW w:w="2334" w:type="dxa"/>
        </w:tcPr>
        <w:p w:rsidR="00450A84" w:rsidRPr="00132D6B" w:rsidRDefault="00450A84" w:rsidP="00DF4B07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</w:tcPr>
        <w:p w:rsidR="00450A84" w:rsidRPr="00132D6B" w:rsidRDefault="00450A84" w:rsidP="00DF4B07">
          <w:pPr>
            <w:pStyle w:val="Sidfot"/>
            <w:spacing w:before="20"/>
            <w:ind w:right="-2"/>
            <w:jc w:val="left"/>
          </w:pPr>
          <w:r w:rsidRPr="00DF4B07">
            <w:rPr>
              <w:sz w:val="18"/>
              <w:szCs w:val="18"/>
            </w:rPr>
            <w:t>Bankgiro5093-4744</w:t>
          </w:r>
        </w:p>
      </w:tc>
    </w:tr>
  </w:tbl>
  <w:p w:rsidR="00450A84" w:rsidRPr="00132D6B" w:rsidRDefault="00450A84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17" w:rsidRDefault="00B95417">
      <w:r>
        <w:separator/>
      </w:r>
    </w:p>
  </w:footnote>
  <w:footnote w:type="continuationSeparator" w:id="0">
    <w:p w:rsidR="00B95417" w:rsidRDefault="00B9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4084"/>
      <w:gridCol w:w="5536"/>
    </w:tblGrid>
    <w:tr w:rsidR="00450A84" w:rsidRPr="00132D6B">
      <w:trPr>
        <w:trHeight w:val="1500"/>
      </w:trPr>
      <w:tc>
        <w:tcPr>
          <w:tcW w:w="5353" w:type="dxa"/>
        </w:tcPr>
        <w:p w:rsidR="00450A84" w:rsidRPr="00DF4B07" w:rsidRDefault="00B95417" w:rsidP="00DF4B07">
          <w:pPr>
            <w:pStyle w:val="Sidhuvud"/>
            <w:tabs>
              <w:tab w:val="clear" w:pos="4536"/>
            </w:tabs>
            <w:ind w:left="0"/>
          </w:pPr>
          <w:r>
            <w:rPr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66.75pt">
                <v:imagedata r:id="rId1" o:title=""/>
              </v:shape>
            </w:pict>
          </w:r>
        </w:p>
      </w:tc>
      <w:tc>
        <w:tcPr>
          <w:tcW w:w="4161" w:type="dxa"/>
          <w:vAlign w:val="center"/>
        </w:tcPr>
        <w:p w:rsidR="00450A84" w:rsidRPr="00DF4B07" w:rsidRDefault="00450A84" w:rsidP="00DF4B07">
          <w:pPr>
            <w:ind w:left="0"/>
            <w:jc w:val="center"/>
            <w:rPr>
              <w:rFonts w:ascii="Arial" w:hAnsi="Arial" w:cs="Arial"/>
              <w:b/>
              <w:bCs/>
            </w:rPr>
          </w:pPr>
          <w:r w:rsidRPr="00DF4B07">
            <w:rPr>
              <w:rFonts w:ascii="Arial" w:hAnsi="Arial" w:cs="Arial"/>
              <w:sz w:val="66"/>
              <w:szCs w:val="66"/>
            </w:rPr>
            <w:t>Pressmeddelande</w:t>
          </w:r>
        </w:p>
      </w:tc>
    </w:tr>
  </w:tbl>
  <w:p w:rsidR="00450A84" w:rsidRPr="00132D6B" w:rsidRDefault="00450A84" w:rsidP="00104796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48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883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204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441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85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0DC9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4E0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D8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238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32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FF6D05"/>
    <w:multiLevelType w:val="hybridMultilevel"/>
    <w:tmpl w:val="1152C614"/>
    <w:lvl w:ilvl="0" w:tplc="CF84780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C21064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abstractNum w:abstractNumId="12">
    <w:nsid w:val="789A6BFA"/>
    <w:multiLevelType w:val="hybridMultilevel"/>
    <w:tmpl w:val="2BA6055E"/>
    <w:lvl w:ilvl="0" w:tplc="D1E001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37C8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oNotTrackMoves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ejk_stcDlgApplication" w:val="STC"/>
    <w:docVar w:name="mejk_stcDlgLicencedTo" w:val="Hjälpmedelsinstitutet"/>
    <w:docVar w:name="mejk_stcDlgProcessDate" w:val="2007-07-04 09:27"/>
    <w:docVar w:name="mejk_stcDlgVersion" w:val="2.4.0.2"/>
    <w:docVar w:name="stc_dlg_000_Caption" w:val="Dokumentspecifik information"/>
    <w:docVar w:name="stc_dlg_000_ControlType" w:val="2"/>
    <w:docVar w:name="stc_dlg_000_DisplayInFormMode" w:val="Sant"/>
    <w:docVar w:name="stc_dlg_000_NoOfLines" w:val="0"/>
    <w:docVar w:name="stc_dlg_001_Caption" w:val="Löpnr/år"/>
    <w:docVar w:name="stc_dlg_001_ControlType" w:val="3"/>
    <w:docVar w:name="stc_dlg_001_DisplayInFormMode" w:val="Falskt"/>
    <w:docVar w:name="stc_dlg_001_FieldId" w:val="23"/>
    <w:docVar w:name="stc_dlg_001_NoOfLines" w:val="0"/>
    <w:docVar w:name="stc_dlg_DialogTitle" w:val="Hjälpmedelsinstitutet - Pressmeddelande"/>
    <w:docVar w:name="stc_dlg_FormsStyle" w:val="0"/>
  </w:docVars>
  <w:rsids>
    <w:rsidRoot w:val="00246BC9"/>
    <w:rsid w:val="00066220"/>
    <w:rsid w:val="0007332F"/>
    <w:rsid w:val="000B7521"/>
    <w:rsid w:val="000C0A68"/>
    <w:rsid w:val="000E73C7"/>
    <w:rsid w:val="00104796"/>
    <w:rsid w:val="00114AC4"/>
    <w:rsid w:val="00120D76"/>
    <w:rsid w:val="0013071B"/>
    <w:rsid w:val="00132D6B"/>
    <w:rsid w:val="001748C1"/>
    <w:rsid w:val="00191309"/>
    <w:rsid w:val="001A1EEC"/>
    <w:rsid w:val="001A2514"/>
    <w:rsid w:val="001C42C6"/>
    <w:rsid w:val="001D4030"/>
    <w:rsid w:val="001D568B"/>
    <w:rsid w:val="001E26CB"/>
    <w:rsid w:val="001E7CE9"/>
    <w:rsid w:val="00213F72"/>
    <w:rsid w:val="00223A9B"/>
    <w:rsid w:val="002301BD"/>
    <w:rsid w:val="00246BC9"/>
    <w:rsid w:val="002518DD"/>
    <w:rsid w:val="002637B7"/>
    <w:rsid w:val="0026750A"/>
    <w:rsid w:val="0028073F"/>
    <w:rsid w:val="002970C8"/>
    <w:rsid w:val="002D0B61"/>
    <w:rsid w:val="003001E6"/>
    <w:rsid w:val="003A0130"/>
    <w:rsid w:val="0040287F"/>
    <w:rsid w:val="00450A84"/>
    <w:rsid w:val="00485CCF"/>
    <w:rsid w:val="004C2451"/>
    <w:rsid w:val="004C27C6"/>
    <w:rsid w:val="004C4E5D"/>
    <w:rsid w:val="004F008B"/>
    <w:rsid w:val="00525417"/>
    <w:rsid w:val="00530135"/>
    <w:rsid w:val="00564065"/>
    <w:rsid w:val="00582DE4"/>
    <w:rsid w:val="005F18F3"/>
    <w:rsid w:val="005F295E"/>
    <w:rsid w:val="00604ADA"/>
    <w:rsid w:val="00625F2E"/>
    <w:rsid w:val="00626D30"/>
    <w:rsid w:val="006447F9"/>
    <w:rsid w:val="006733EB"/>
    <w:rsid w:val="0069359C"/>
    <w:rsid w:val="006A7B99"/>
    <w:rsid w:val="006E1BFB"/>
    <w:rsid w:val="007235F3"/>
    <w:rsid w:val="00740F52"/>
    <w:rsid w:val="00743A61"/>
    <w:rsid w:val="00750E1E"/>
    <w:rsid w:val="00755703"/>
    <w:rsid w:val="00757596"/>
    <w:rsid w:val="007603C6"/>
    <w:rsid w:val="007716B9"/>
    <w:rsid w:val="007A7271"/>
    <w:rsid w:val="007D2CE2"/>
    <w:rsid w:val="008365AE"/>
    <w:rsid w:val="00850037"/>
    <w:rsid w:val="008A5567"/>
    <w:rsid w:val="008A6BD5"/>
    <w:rsid w:val="00952304"/>
    <w:rsid w:val="00987E3A"/>
    <w:rsid w:val="009E45FE"/>
    <w:rsid w:val="00A31A01"/>
    <w:rsid w:val="00AA1D78"/>
    <w:rsid w:val="00AA2772"/>
    <w:rsid w:val="00AB62E5"/>
    <w:rsid w:val="00AC7D6A"/>
    <w:rsid w:val="00AE23DB"/>
    <w:rsid w:val="00AE439A"/>
    <w:rsid w:val="00AF3073"/>
    <w:rsid w:val="00B5177A"/>
    <w:rsid w:val="00B95417"/>
    <w:rsid w:val="00C1201E"/>
    <w:rsid w:val="00C375FE"/>
    <w:rsid w:val="00C61D27"/>
    <w:rsid w:val="00CA23BC"/>
    <w:rsid w:val="00CB1769"/>
    <w:rsid w:val="00CB244F"/>
    <w:rsid w:val="00CE44F1"/>
    <w:rsid w:val="00CE4520"/>
    <w:rsid w:val="00D2257C"/>
    <w:rsid w:val="00D32E14"/>
    <w:rsid w:val="00D6423E"/>
    <w:rsid w:val="00D677D7"/>
    <w:rsid w:val="00D851CE"/>
    <w:rsid w:val="00DA08BE"/>
    <w:rsid w:val="00DA364A"/>
    <w:rsid w:val="00DA795D"/>
    <w:rsid w:val="00DB5D96"/>
    <w:rsid w:val="00DF4B07"/>
    <w:rsid w:val="00E009B2"/>
    <w:rsid w:val="00E65D22"/>
    <w:rsid w:val="00EA406C"/>
    <w:rsid w:val="00EE2C3C"/>
    <w:rsid w:val="00EF5CE2"/>
    <w:rsid w:val="00F07473"/>
    <w:rsid w:val="00F446C1"/>
    <w:rsid w:val="00F4494E"/>
    <w:rsid w:val="00F663C5"/>
    <w:rsid w:val="00F9371D"/>
    <w:rsid w:val="00FD060B"/>
    <w:rsid w:val="00FE3EE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FE"/>
    <w:pPr>
      <w:ind w:left="1134"/>
    </w:pPr>
    <w:rPr>
      <w:rFonts w:ascii="Century Schoolbook" w:hAnsi="Century Schoolbook" w:cs="Century Schoolbook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485CCF"/>
    <w:pPr>
      <w:keepNext/>
      <w:suppressAutoHyphens/>
      <w:spacing w:before="360" w:after="120"/>
      <w:ind w:left="0"/>
      <w:outlineLvl w:val="0"/>
    </w:pPr>
    <w:rPr>
      <w:rFonts w:ascii="Arial" w:hAnsi="Arial" w:cs="Arial"/>
      <w:color w:val="010000"/>
      <w:kern w:val="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485CCF"/>
    <w:pPr>
      <w:keepNext/>
      <w:snapToGrid w:val="0"/>
      <w:spacing w:before="360" w:after="120"/>
      <w:ind w:left="0"/>
      <w:outlineLvl w:val="1"/>
    </w:pPr>
    <w:rPr>
      <w:rFonts w:ascii="Arial" w:hAnsi="Arial" w:cs="Arial"/>
      <w:color w:val="010000"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485CCF"/>
    <w:pPr>
      <w:keepNext/>
      <w:snapToGrid w:val="0"/>
      <w:spacing w:before="360" w:after="120"/>
      <w:ind w:left="0"/>
      <w:outlineLvl w:val="2"/>
    </w:pPr>
    <w:rPr>
      <w:rFonts w:ascii="Arial" w:hAnsi="Arial" w:cs="Arial"/>
      <w:b/>
      <w:bCs/>
      <w:color w:val="0D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7140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71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7140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uvud">
    <w:name w:val="Huvud"/>
    <w:basedOn w:val="Normal"/>
    <w:uiPriority w:val="99"/>
    <w:rsid w:val="009E45FE"/>
    <w:pPr>
      <w:ind w:left="0"/>
    </w:pPr>
  </w:style>
  <w:style w:type="paragraph" w:styleId="Sidhuvud">
    <w:name w:val="header"/>
    <w:basedOn w:val="Normal"/>
    <w:link w:val="SidhuvudChar"/>
    <w:uiPriority w:val="99"/>
    <w:rsid w:val="009E45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paragraph" w:styleId="Sidfot">
    <w:name w:val="footer"/>
    <w:basedOn w:val="Normal"/>
    <w:link w:val="SidfotChar"/>
    <w:uiPriority w:val="99"/>
    <w:rsid w:val="00485CCF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link w:val="Sidfot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character" w:styleId="Sidnummer">
    <w:name w:val="page number"/>
    <w:basedOn w:val="Standardstycketeckensnitt"/>
    <w:uiPriority w:val="99"/>
    <w:rsid w:val="009E45FE"/>
  </w:style>
  <w:style w:type="character" w:styleId="Hyperlnk">
    <w:name w:val="Hyperlink"/>
    <w:uiPriority w:val="99"/>
    <w:rsid w:val="002637B7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625F2E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link w:val="Brdtext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table" w:styleId="Tabellrutnt">
    <w:name w:val="Table Grid"/>
    <w:basedOn w:val="Normaltabell"/>
    <w:uiPriority w:val="99"/>
    <w:rsid w:val="00FF57BC"/>
    <w:pPr>
      <w:ind w:left="1134"/>
    </w:pPr>
    <w:rPr>
      <w:rFonts w:ascii="Century Schoolbook" w:hAnsi="Century Schoolboo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5F2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14076"/>
    <w:rPr>
      <w:sz w:val="0"/>
      <w:szCs w:val="0"/>
    </w:rPr>
  </w:style>
  <w:style w:type="paragraph" w:customStyle="1" w:styleId="NoSpacing1">
    <w:name w:val="No Spacing1"/>
    <w:uiPriority w:val="99"/>
    <w:rsid w:val="002518DD"/>
    <w:rPr>
      <w:rFonts w:ascii="Frutiger 55 Roman" w:hAnsi="Frutiger 55 Roman" w:cs="Frutiger 55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114AC4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agerwall@hi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ca.lindgren@h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2011-03-30</vt:lpstr>
    </vt:vector>
  </TitlesOfParts>
  <Company>Hjälpmedelsinstitutet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2011-03-30</dc:title>
  <dc:creator>AnnKa</dc:creator>
  <dc:description>This template was created usingSmart Template Creator from mejkSoftwww.mejksoft.comLicensed to: Hjälpmedelsinstitutet</dc:description>
  <cp:lastModifiedBy>Annica Lindgren</cp:lastModifiedBy>
  <cp:revision>3</cp:revision>
  <cp:lastPrinted>2011-05-06T09:27:00Z</cp:lastPrinted>
  <dcterms:created xsi:type="dcterms:W3CDTF">2011-05-06T09:32:00Z</dcterms:created>
  <dcterms:modified xsi:type="dcterms:W3CDTF">2011-05-06T10:48:00Z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_pr_16">
    <vt:lpwstr>Avdelning/sektion</vt:lpwstr>
  </property>
  <property fmtid="{D5CDD505-2E9C-101B-9397-08002B2CF9AE}" pid="3" name="mejk_UnitId">
    <vt:lpwstr>18</vt:lpwstr>
  </property>
  <property fmtid="{D5CDD505-2E9C-101B-9397-08002B2CF9AE}" pid="4" name="stc_pr_p01">
    <vt:lpwstr>Förnamn</vt:lpwstr>
  </property>
  <property fmtid="{D5CDD505-2E9C-101B-9397-08002B2CF9AE}" pid="5" name="stc_pr_p02">
    <vt:lpwstr>Efternamn</vt:lpwstr>
  </property>
  <property fmtid="{D5CDD505-2E9C-101B-9397-08002B2CF9AE}" pid="6" name="stc_ds_d02">
    <vt:lpwstr>Mottagare</vt:lpwstr>
  </property>
  <property fmtid="{D5CDD505-2E9C-101B-9397-08002B2CF9AE}" pid="7" name="stc_ds_9">
    <vt:lpwstr>Ärende</vt:lpwstr>
  </property>
  <property fmtid="{D5CDD505-2E9C-101B-9397-08002B2CF9AE}" pid="8" name="stc_at_a01">
    <vt:lpwstr>Hälsningsfras</vt:lpwstr>
  </property>
  <property fmtid="{D5CDD505-2E9C-101B-9397-08002B2CF9AE}" pid="9" name="stc_un_14">
    <vt:lpwstr>Hjälpmedelsinstitutet</vt:lpwstr>
  </property>
  <property fmtid="{D5CDD505-2E9C-101B-9397-08002B2CF9AE}" pid="10" name="stc_pr_p03">
    <vt:lpwstr>Befattning</vt:lpwstr>
  </property>
  <property fmtid="{D5CDD505-2E9C-101B-9397-08002B2CF9AE}" pid="11" name="stc_FieldValueMode">
    <vt:lpwstr>FieldName</vt:lpwstr>
  </property>
  <property fmtid="{D5CDD505-2E9C-101B-9397-08002B2CF9AE}" pid="12" name="stc_xd_x1">
    <vt:lpwstr>2010-04-29</vt:lpwstr>
  </property>
  <property fmtid="{D5CDD505-2E9C-101B-9397-08002B2CF9AE}" pid="13" name="stc_ca_ca038">
    <vt:lpwstr>Dnr</vt:lpwstr>
  </property>
  <property fmtid="{D5CDD505-2E9C-101B-9397-08002B2CF9AE}" pid="14" name="stc_ds_d03">
    <vt:lpwstr>Dnr.</vt:lpwstr>
  </property>
  <property fmtid="{D5CDD505-2E9C-101B-9397-08002B2CF9AE}" pid="15" name="stc_un_u03">
    <vt:lpwstr>Box 510</vt:lpwstr>
  </property>
  <property fmtid="{D5CDD505-2E9C-101B-9397-08002B2CF9AE}" pid="16" name="stc_un_u04">
    <vt:lpwstr>162 15</vt:lpwstr>
  </property>
  <property fmtid="{D5CDD505-2E9C-101B-9397-08002B2CF9AE}" pid="17" name="stc_un_u05">
    <vt:lpwstr>Vällingby</vt:lpwstr>
  </property>
  <property fmtid="{D5CDD505-2E9C-101B-9397-08002B2CF9AE}" pid="18" name="stc_un_u02">
    <vt:lpwstr>Sorterargatan 23</vt:lpwstr>
  </property>
  <property fmtid="{D5CDD505-2E9C-101B-9397-08002B2CF9AE}" pid="19" name="stc_ca_ca039">
    <vt:lpwstr>Besöksadress</vt:lpwstr>
  </property>
  <property fmtid="{D5CDD505-2E9C-101B-9397-08002B2CF9AE}" pid="20" name="stc_ca_ca019">
    <vt:lpwstr>Tfn</vt:lpwstr>
  </property>
  <property fmtid="{D5CDD505-2E9C-101B-9397-08002B2CF9AE}" pid="21" name="stc_un_u07">
    <vt:lpwstr>08-620 17 00</vt:lpwstr>
  </property>
  <property fmtid="{D5CDD505-2E9C-101B-9397-08002B2CF9AE}" pid="22" name="stc_ca_ca020">
    <vt:lpwstr>Fax</vt:lpwstr>
  </property>
  <property fmtid="{D5CDD505-2E9C-101B-9397-08002B2CF9AE}" pid="23" name="stc_un_u08">
    <vt:lpwstr>08-739 21 52</vt:lpwstr>
  </property>
  <property fmtid="{D5CDD505-2E9C-101B-9397-08002B2CF9AE}" pid="24" name="stc_ca_79">
    <vt:lpwstr>Texttfn</vt:lpwstr>
  </property>
  <property fmtid="{D5CDD505-2E9C-101B-9397-08002B2CF9AE}" pid="25" name="stc_un_17">
    <vt:lpwstr>08-759 66 30</vt:lpwstr>
  </property>
  <property fmtid="{D5CDD505-2E9C-101B-9397-08002B2CF9AE}" pid="26" name="stc_un_u09">
    <vt:lpwstr>registrator@hi.se</vt:lpwstr>
  </property>
  <property fmtid="{D5CDD505-2E9C-101B-9397-08002B2CF9AE}" pid="27" name="stc_un_u10">
    <vt:lpwstr>www.hi.se</vt:lpwstr>
  </property>
  <property fmtid="{D5CDD505-2E9C-101B-9397-08002B2CF9AE}" pid="28" name="stc_ca_80">
    <vt:lpwstr>Plusgiro</vt:lpwstr>
  </property>
  <property fmtid="{D5CDD505-2E9C-101B-9397-08002B2CF9AE}" pid="29" name="stc_un_u13">
    <vt:lpwstr>1080613-1</vt:lpwstr>
  </property>
  <property fmtid="{D5CDD505-2E9C-101B-9397-08002B2CF9AE}" pid="30" name="stc_ca_81">
    <vt:lpwstr>Bankgiro</vt:lpwstr>
  </property>
  <property fmtid="{D5CDD505-2E9C-101B-9397-08002B2CF9AE}" pid="31" name="stc_un_u12">
    <vt:lpwstr>5093-4744</vt:lpwstr>
  </property>
  <property fmtid="{D5CDD505-2E9C-101B-9397-08002B2CF9AE}" pid="32" name="stc_ca_ca040">
    <vt:lpwstr>Org nr.</vt:lpwstr>
  </property>
  <property fmtid="{D5CDD505-2E9C-101B-9397-08002B2CF9AE}" pid="33" name="stc_un_u11">
    <vt:lpwstr>802406-9372</vt:lpwstr>
  </property>
  <property fmtid="{D5CDD505-2E9C-101B-9397-08002B2CF9AE}" pid="34" name="stc_pr_p05">
    <vt:lpwstr>E-post</vt:lpwstr>
  </property>
  <property fmtid="{D5CDD505-2E9C-101B-9397-08002B2CF9AE}" pid="35" name="stc_ca_90">
    <vt:lpwstr>E-post</vt:lpwstr>
  </property>
  <property fmtid="{D5CDD505-2E9C-101B-9397-08002B2CF9AE}" pid="36" name="stc_pr_p06">
    <vt:lpwstr>Direkttelefon</vt:lpwstr>
  </property>
  <property fmtid="{D5CDD505-2E9C-101B-9397-08002B2CF9AE}" pid="37" name="stc_ca_89">
    <vt:lpwstr>Webbplats</vt:lpwstr>
  </property>
  <property fmtid="{D5CDD505-2E9C-101B-9397-08002B2CF9AE}" pid="38" name="stc_ds_17">
    <vt:lpwstr>Dnr/Projektnr</vt:lpwstr>
  </property>
  <property fmtid="{D5CDD505-2E9C-101B-9397-08002B2CF9AE}" pid="39" name="stc_ds_16">
    <vt:lpwstr>Löpnr</vt:lpwstr>
  </property>
  <property fmtid="{D5CDD505-2E9C-101B-9397-08002B2CF9AE}" pid="40" name="stc_FieldColourMode">
    <vt:lpwstr>Gray</vt:lpwstr>
  </property>
  <property fmtid="{D5CDD505-2E9C-101B-9397-08002B2CF9AE}" pid="41" name="stc_ca_91">
    <vt:lpwstr>Nummer</vt:lpwstr>
  </property>
  <property fmtid="{D5CDD505-2E9C-101B-9397-08002B2CF9AE}" pid="42" name="mejk_Profile">
    <vt:lpwstr>0</vt:lpwstr>
  </property>
  <property fmtid="{D5CDD505-2E9C-101B-9397-08002B2CF9AE}" pid="43" name="mejk_DocLanguage">
    <vt:lpwstr>la02</vt:lpwstr>
  </property>
  <property fmtid="{D5CDD505-2E9C-101B-9397-08002B2CF9AE}" pid="44" name="mejk_UsedTemplate">
    <vt:lpwstr>Pressmeddelande.dot</vt:lpwstr>
  </property>
  <property fmtid="{D5CDD505-2E9C-101B-9397-08002B2CF9AE}" pid="45" name="mejk_Created">
    <vt:lpwstr>2010-04-29 13:45:29</vt:lpwstr>
  </property>
</Properties>
</file>