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81" w:rsidRDefault="00D93B93"/>
    <w:p w:rsidR="005456B9" w:rsidRDefault="005456B9">
      <w:r w:rsidRPr="000324CB">
        <w:rPr>
          <w:noProof/>
        </w:rPr>
        <w:drawing>
          <wp:inline distT="0" distB="0" distL="0" distR="0">
            <wp:extent cx="6623685" cy="810895"/>
            <wp:effectExtent l="0" t="0" r="5715" b="8255"/>
            <wp:docPr id="3" name="Bildobjekt 1" descr="H:\Pressreleaser\Banner_980x120px_LMR2014_LmV w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Pressreleaser\Banner_980x120px_LMR2014_LmV web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3685" cy="810895"/>
                    </a:xfrm>
                    <a:prstGeom prst="rect">
                      <a:avLst/>
                    </a:prstGeom>
                    <a:noFill/>
                    <a:ln>
                      <a:noFill/>
                    </a:ln>
                  </pic:spPr>
                </pic:pic>
              </a:graphicData>
            </a:graphic>
          </wp:inline>
        </w:drawing>
      </w:r>
    </w:p>
    <w:p w:rsidR="00BE7881" w:rsidRDefault="00D93B93"/>
    <w:p w:rsidR="005456B9" w:rsidRPr="005456B9" w:rsidRDefault="005456B9" w:rsidP="005456B9">
      <w:pPr>
        <w:rPr>
          <w:rFonts w:ascii="Calibri Light" w:hAnsi="Calibri Light"/>
          <w:b/>
          <w:sz w:val="28"/>
          <w:szCs w:val="28"/>
        </w:rPr>
      </w:pPr>
      <w:r w:rsidRPr="005456B9">
        <w:rPr>
          <w:rFonts w:ascii="Calibri Light" w:hAnsi="Calibri Light"/>
          <w:b/>
          <w:sz w:val="28"/>
          <w:szCs w:val="28"/>
        </w:rPr>
        <w:t>Psykisk ohälsa – perspektiv på läkemedelsbehandling, 4 mars 2014, Norra Latin Stockholm</w:t>
      </w:r>
    </w:p>
    <w:p w:rsidR="005456B9" w:rsidRDefault="005456B9" w:rsidP="005456B9"/>
    <w:p w:rsidR="005456B9" w:rsidRPr="005456B9" w:rsidRDefault="005456B9" w:rsidP="005456B9">
      <w:pPr>
        <w:rPr>
          <w:rFonts w:ascii="Calibri" w:hAnsi="Calibri"/>
          <w:sz w:val="22"/>
          <w:szCs w:val="22"/>
        </w:rPr>
      </w:pPr>
      <w:r w:rsidRPr="005456B9">
        <w:rPr>
          <w:rFonts w:ascii="Calibri" w:hAnsi="Calibri"/>
          <w:sz w:val="22"/>
          <w:szCs w:val="22"/>
        </w:rPr>
        <w:t>Behandling med läkemedel vid psykisk ohälsa ökar. Är det en faktisk ökning av sjukdomarna eller har vi ändrat synen på vad som är sjukt? Behandlar vi rätt patienter med rätt läkeme</w:t>
      </w:r>
      <w:r w:rsidR="002970EA">
        <w:rPr>
          <w:rFonts w:ascii="Calibri" w:hAnsi="Calibri"/>
          <w:sz w:val="22"/>
          <w:szCs w:val="22"/>
        </w:rPr>
        <w:t xml:space="preserve">del? Har vi tillräcklig kunskap och </w:t>
      </w:r>
      <w:r w:rsidRPr="005456B9">
        <w:rPr>
          <w:rFonts w:ascii="Calibri" w:hAnsi="Calibri"/>
          <w:sz w:val="22"/>
          <w:szCs w:val="22"/>
        </w:rPr>
        <w:t xml:space="preserve">förståelse </w:t>
      </w:r>
      <w:r w:rsidR="006C0886">
        <w:rPr>
          <w:rFonts w:ascii="Calibri" w:hAnsi="Calibri"/>
          <w:sz w:val="22"/>
          <w:szCs w:val="22"/>
        </w:rPr>
        <w:t>för hur vi ska behandla psykisk</w:t>
      </w:r>
      <w:r w:rsidRPr="005456B9">
        <w:rPr>
          <w:rFonts w:ascii="Calibri" w:hAnsi="Calibri"/>
          <w:sz w:val="22"/>
          <w:szCs w:val="22"/>
        </w:rPr>
        <w:t xml:space="preserve"> ohälsa idag? Detta är några av de frågeställningar som diskuteras och debatteras under årets Läkemedelsriksdag.</w:t>
      </w:r>
    </w:p>
    <w:p w:rsidR="005456B9" w:rsidRPr="005456B9" w:rsidRDefault="005456B9" w:rsidP="005456B9">
      <w:pPr>
        <w:rPr>
          <w:rFonts w:ascii="Calibri" w:hAnsi="Calibri"/>
          <w:sz w:val="22"/>
          <w:szCs w:val="22"/>
        </w:rPr>
      </w:pPr>
    </w:p>
    <w:p w:rsidR="005456B9" w:rsidRDefault="005456B9" w:rsidP="005456B9">
      <w:pPr>
        <w:rPr>
          <w:rFonts w:ascii="Calibri" w:hAnsi="Calibri"/>
          <w:sz w:val="22"/>
          <w:szCs w:val="22"/>
        </w:rPr>
      </w:pPr>
      <w:r w:rsidRPr="005456B9">
        <w:rPr>
          <w:rFonts w:ascii="Calibri" w:hAnsi="Calibri"/>
          <w:sz w:val="22"/>
          <w:szCs w:val="22"/>
        </w:rPr>
        <w:t>Socia</w:t>
      </w:r>
      <w:r w:rsidR="00D93B93">
        <w:rPr>
          <w:rFonts w:ascii="Calibri" w:hAnsi="Calibri"/>
          <w:sz w:val="22"/>
          <w:szCs w:val="22"/>
        </w:rPr>
        <w:t>lförsäkringsminister Ulf Krister</w:t>
      </w:r>
      <w:bookmarkStart w:id="0" w:name="_GoBack"/>
      <w:bookmarkEnd w:id="0"/>
      <w:r w:rsidRPr="005456B9">
        <w:rPr>
          <w:rFonts w:ascii="Calibri" w:hAnsi="Calibri"/>
          <w:sz w:val="22"/>
          <w:szCs w:val="22"/>
        </w:rPr>
        <w:t>sson inledningstalar.</w:t>
      </w:r>
    </w:p>
    <w:p w:rsidR="002970EA" w:rsidRDefault="002970EA" w:rsidP="005456B9">
      <w:pPr>
        <w:rPr>
          <w:rFonts w:ascii="Calibri" w:hAnsi="Calibri"/>
          <w:sz w:val="22"/>
          <w:szCs w:val="22"/>
        </w:rPr>
      </w:pPr>
    </w:p>
    <w:p w:rsidR="002970EA" w:rsidRDefault="002970EA" w:rsidP="005456B9">
      <w:pPr>
        <w:rPr>
          <w:rFonts w:ascii="Calibri" w:hAnsi="Calibri"/>
          <w:sz w:val="22"/>
          <w:szCs w:val="22"/>
        </w:rPr>
      </w:pPr>
      <w:r>
        <w:rPr>
          <w:rFonts w:ascii="Calibri" w:hAnsi="Calibri"/>
          <w:sz w:val="22"/>
          <w:szCs w:val="22"/>
        </w:rPr>
        <w:t>Bland övriga talare finns</w:t>
      </w:r>
    </w:p>
    <w:p w:rsidR="002970EA" w:rsidRPr="002970EA" w:rsidRDefault="002970EA" w:rsidP="002970EA">
      <w:pPr>
        <w:pStyle w:val="Liststycke"/>
        <w:numPr>
          <w:ilvl w:val="0"/>
          <w:numId w:val="2"/>
        </w:numPr>
        <w:rPr>
          <w:rFonts w:asciiTheme="minorHAnsi" w:hAnsiTheme="minorHAnsi"/>
          <w:sz w:val="22"/>
          <w:szCs w:val="22"/>
        </w:rPr>
      </w:pPr>
      <w:r w:rsidRPr="002970EA">
        <w:rPr>
          <w:rFonts w:asciiTheme="minorHAnsi" w:hAnsiTheme="minorHAnsi"/>
          <w:sz w:val="22"/>
          <w:szCs w:val="22"/>
        </w:rPr>
        <w:t xml:space="preserve">Birgitta </w:t>
      </w:r>
      <w:proofErr w:type="spellStart"/>
      <w:r w:rsidRPr="002970EA">
        <w:rPr>
          <w:rFonts w:asciiTheme="minorHAnsi" w:hAnsiTheme="minorHAnsi"/>
          <w:sz w:val="22"/>
          <w:szCs w:val="22"/>
        </w:rPr>
        <w:t>Hovelius</w:t>
      </w:r>
      <w:proofErr w:type="spellEnd"/>
      <w:r w:rsidRPr="002970EA">
        <w:rPr>
          <w:rFonts w:asciiTheme="minorHAnsi" w:hAnsiTheme="minorHAnsi"/>
          <w:sz w:val="22"/>
          <w:szCs w:val="22"/>
        </w:rPr>
        <w:t>, Professor emeritus i allmänmedicin, Lund</w:t>
      </w:r>
    </w:p>
    <w:p w:rsidR="002970EA" w:rsidRPr="002970EA" w:rsidRDefault="002970EA" w:rsidP="002970EA">
      <w:pPr>
        <w:pStyle w:val="Liststycke"/>
        <w:numPr>
          <w:ilvl w:val="0"/>
          <w:numId w:val="2"/>
        </w:numPr>
        <w:rPr>
          <w:rFonts w:asciiTheme="minorHAnsi" w:hAnsiTheme="minorHAnsi"/>
          <w:sz w:val="22"/>
          <w:szCs w:val="22"/>
        </w:rPr>
      </w:pPr>
      <w:r w:rsidRPr="002970EA">
        <w:rPr>
          <w:rFonts w:asciiTheme="minorHAnsi" w:hAnsiTheme="minorHAnsi"/>
          <w:sz w:val="22"/>
          <w:szCs w:val="22"/>
        </w:rPr>
        <w:t>Lars Håkan Nilsson, Medicinsk rådgivare, Kriminalvården</w:t>
      </w:r>
    </w:p>
    <w:p w:rsidR="002970EA" w:rsidRPr="002970EA" w:rsidRDefault="002970EA" w:rsidP="002970EA">
      <w:pPr>
        <w:pStyle w:val="Liststycke"/>
        <w:numPr>
          <w:ilvl w:val="0"/>
          <w:numId w:val="2"/>
        </w:numPr>
        <w:rPr>
          <w:rFonts w:asciiTheme="minorHAnsi" w:hAnsiTheme="minorHAnsi"/>
          <w:sz w:val="22"/>
          <w:szCs w:val="22"/>
        </w:rPr>
      </w:pPr>
      <w:r w:rsidRPr="002970EA">
        <w:rPr>
          <w:rFonts w:asciiTheme="minorHAnsi" w:hAnsiTheme="minorHAnsi"/>
          <w:sz w:val="22"/>
          <w:szCs w:val="22"/>
        </w:rPr>
        <w:t>Yngve Gustafson, Professor i geriatrik, Umeå (ett s i Gustafson)</w:t>
      </w:r>
    </w:p>
    <w:p w:rsidR="002970EA" w:rsidRPr="002970EA" w:rsidRDefault="002970EA" w:rsidP="002970EA">
      <w:pPr>
        <w:pStyle w:val="Liststycke"/>
        <w:numPr>
          <w:ilvl w:val="0"/>
          <w:numId w:val="2"/>
        </w:numPr>
        <w:rPr>
          <w:rFonts w:asciiTheme="minorHAnsi" w:hAnsiTheme="minorHAnsi"/>
          <w:sz w:val="22"/>
          <w:szCs w:val="22"/>
        </w:rPr>
      </w:pPr>
      <w:r w:rsidRPr="002970EA">
        <w:rPr>
          <w:rFonts w:asciiTheme="minorHAnsi" w:hAnsiTheme="minorHAnsi"/>
          <w:sz w:val="22"/>
          <w:szCs w:val="22"/>
        </w:rPr>
        <w:t>Anki Sandberg, Samordnare NSPH samt ordförande för Riksförbundet Attention</w:t>
      </w:r>
    </w:p>
    <w:p w:rsidR="005456B9" w:rsidRPr="005456B9" w:rsidRDefault="005456B9" w:rsidP="005456B9">
      <w:pPr>
        <w:rPr>
          <w:rFonts w:ascii="Calibri" w:hAnsi="Calibri"/>
          <w:sz w:val="22"/>
          <w:szCs w:val="22"/>
        </w:rPr>
      </w:pPr>
    </w:p>
    <w:p w:rsidR="005456B9" w:rsidRPr="005456B9" w:rsidRDefault="005456B9" w:rsidP="005456B9">
      <w:pPr>
        <w:rPr>
          <w:rFonts w:ascii="Calibri" w:hAnsi="Calibri"/>
          <w:sz w:val="22"/>
          <w:szCs w:val="22"/>
        </w:rPr>
      </w:pPr>
      <w:r w:rsidRPr="005456B9">
        <w:rPr>
          <w:rFonts w:ascii="Calibri" w:hAnsi="Calibri"/>
          <w:sz w:val="22"/>
          <w:szCs w:val="22"/>
        </w:rPr>
        <w:t xml:space="preserve">Programmet omfattar 4 block </w:t>
      </w:r>
    </w:p>
    <w:p w:rsidR="005456B9" w:rsidRPr="005456B9" w:rsidRDefault="005456B9" w:rsidP="005456B9">
      <w:pPr>
        <w:pStyle w:val="Liststycke"/>
        <w:numPr>
          <w:ilvl w:val="0"/>
          <w:numId w:val="1"/>
        </w:numPr>
        <w:rPr>
          <w:rFonts w:ascii="Calibri" w:hAnsi="Calibri"/>
          <w:sz w:val="22"/>
          <w:szCs w:val="22"/>
        </w:rPr>
      </w:pPr>
      <w:r w:rsidRPr="005456B9">
        <w:rPr>
          <w:rFonts w:ascii="Calibri" w:hAnsi="Calibri"/>
          <w:sz w:val="22"/>
          <w:szCs w:val="22"/>
        </w:rPr>
        <w:t>Folkhälsoproblem under utveckling och omvälvning</w:t>
      </w:r>
    </w:p>
    <w:p w:rsidR="005456B9" w:rsidRPr="005456B9" w:rsidRDefault="005456B9" w:rsidP="005456B9">
      <w:pPr>
        <w:pStyle w:val="Liststycke"/>
        <w:numPr>
          <w:ilvl w:val="0"/>
          <w:numId w:val="1"/>
        </w:numPr>
        <w:rPr>
          <w:rFonts w:ascii="Calibri" w:hAnsi="Calibri"/>
          <w:sz w:val="22"/>
          <w:szCs w:val="22"/>
        </w:rPr>
      </w:pPr>
      <w:r w:rsidRPr="005456B9">
        <w:rPr>
          <w:rFonts w:ascii="Calibri" w:hAnsi="Calibri"/>
          <w:sz w:val="22"/>
          <w:szCs w:val="22"/>
        </w:rPr>
        <w:t>ADHD</w:t>
      </w:r>
      <w:r w:rsidR="002970EA">
        <w:rPr>
          <w:rFonts w:ascii="Calibri" w:hAnsi="Calibri"/>
          <w:sz w:val="22"/>
          <w:szCs w:val="22"/>
        </w:rPr>
        <w:t xml:space="preserve"> – finns det och vad hjälper?</w:t>
      </w:r>
    </w:p>
    <w:p w:rsidR="005456B9" w:rsidRPr="005456B9" w:rsidRDefault="005456B9" w:rsidP="005456B9">
      <w:pPr>
        <w:pStyle w:val="Liststycke"/>
        <w:numPr>
          <w:ilvl w:val="0"/>
          <w:numId w:val="1"/>
        </w:numPr>
        <w:rPr>
          <w:rFonts w:ascii="Calibri" w:hAnsi="Calibri"/>
          <w:sz w:val="22"/>
          <w:szCs w:val="22"/>
        </w:rPr>
      </w:pPr>
      <w:r w:rsidRPr="005456B9">
        <w:rPr>
          <w:rFonts w:ascii="Calibri" w:hAnsi="Calibri"/>
          <w:sz w:val="22"/>
          <w:szCs w:val="22"/>
        </w:rPr>
        <w:t>Antipsykotiska läkemedel</w:t>
      </w:r>
    </w:p>
    <w:p w:rsidR="005456B9" w:rsidRPr="005456B9" w:rsidRDefault="005456B9" w:rsidP="005456B9">
      <w:pPr>
        <w:pStyle w:val="Liststycke"/>
        <w:numPr>
          <w:ilvl w:val="0"/>
          <w:numId w:val="1"/>
        </w:numPr>
        <w:rPr>
          <w:rFonts w:ascii="Calibri" w:hAnsi="Calibri"/>
          <w:sz w:val="22"/>
          <w:szCs w:val="22"/>
        </w:rPr>
      </w:pPr>
      <w:r w:rsidRPr="005456B9">
        <w:rPr>
          <w:rFonts w:ascii="Calibri" w:hAnsi="Calibri"/>
          <w:sz w:val="22"/>
          <w:szCs w:val="22"/>
        </w:rPr>
        <w:t>Behandlingsstöd</w:t>
      </w:r>
    </w:p>
    <w:p w:rsidR="005456B9" w:rsidRDefault="005456B9" w:rsidP="005456B9">
      <w:pPr>
        <w:rPr>
          <w:rFonts w:ascii="Calibri" w:hAnsi="Calibri"/>
          <w:sz w:val="22"/>
          <w:szCs w:val="22"/>
        </w:rPr>
      </w:pPr>
    </w:p>
    <w:p w:rsidR="002970EA" w:rsidRPr="005456B9" w:rsidRDefault="002970EA" w:rsidP="005456B9">
      <w:pPr>
        <w:rPr>
          <w:rFonts w:ascii="Calibri" w:hAnsi="Calibri"/>
          <w:sz w:val="22"/>
          <w:szCs w:val="22"/>
        </w:rPr>
      </w:pPr>
    </w:p>
    <w:p w:rsidR="005456B9" w:rsidRDefault="005456B9" w:rsidP="005456B9">
      <w:pPr>
        <w:rPr>
          <w:rFonts w:ascii="Calibri" w:hAnsi="Calibri"/>
          <w:sz w:val="22"/>
          <w:szCs w:val="22"/>
        </w:rPr>
      </w:pPr>
      <w:r w:rsidRPr="005456B9">
        <w:rPr>
          <w:rFonts w:ascii="Calibri" w:hAnsi="Calibri"/>
          <w:sz w:val="22"/>
          <w:szCs w:val="22"/>
        </w:rPr>
        <w:t xml:space="preserve">För fullständigt program och mer information se </w:t>
      </w:r>
      <w:hyperlink r:id="rId8" w:history="1">
        <w:r w:rsidR="002970EA" w:rsidRPr="00D037E4">
          <w:rPr>
            <w:rStyle w:val="Hyperlnk"/>
            <w:rFonts w:ascii="Calibri" w:hAnsi="Calibri"/>
            <w:sz w:val="22"/>
            <w:szCs w:val="22"/>
          </w:rPr>
          <w:t>http://www.lakemedelsakademin.se/templa</w:t>
        </w:r>
        <w:r w:rsidR="002970EA" w:rsidRPr="00D037E4">
          <w:rPr>
            <w:rStyle w:val="Hyperlnk"/>
            <w:rFonts w:ascii="Calibri" w:hAnsi="Calibri"/>
            <w:sz w:val="22"/>
            <w:szCs w:val="22"/>
          </w:rPr>
          <w:t>t</w:t>
        </w:r>
        <w:r w:rsidR="002970EA" w:rsidRPr="00D037E4">
          <w:rPr>
            <w:rStyle w:val="Hyperlnk"/>
            <w:rFonts w:ascii="Calibri" w:hAnsi="Calibri"/>
            <w:sz w:val="22"/>
            <w:szCs w:val="22"/>
          </w:rPr>
          <w:t>es/LMAEvents.aspx?id=3846</w:t>
        </w:r>
      </w:hyperlink>
    </w:p>
    <w:p w:rsidR="005456B9" w:rsidRPr="005456B9" w:rsidRDefault="005456B9" w:rsidP="005456B9">
      <w:pPr>
        <w:rPr>
          <w:rFonts w:ascii="Calibri" w:hAnsi="Calibri"/>
          <w:sz w:val="22"/>
          <w:szCs w:val="22"/>
        </w:rPr>
      </w:pPr>
    </w:p>
    <w:p w:rsidR="005456B9" w:rsidRPr="005456B9" w:rsidRDefault="005456B9" w:rsidP="005456B9">
      <w:pPr>
        <w:rPr>
          <w:rFonts w:ascii="Calibri" w:hAnsi="Calibri"/>
          <w:sz w:val="22"/>
          <w:szCs w:val="22"/>
        </w:rPr>
      </w:pPr>
      <w:r w:rsidRPr="005456B9">
        <w:rPr>
          <w:rFonts w:ascii="Calibri" w:hAnsi="Calibri"/>
          <w:sz w:val="22"/>
          <w:szCs w:val="22"/>
        </w:rPr>
        <w:t xml:space="preserve">För ytterligare frågor kontakta Annika Tengvall, </w:t>
      </w:r>
      <w:hyperlink r:id="rId9" w:history="1">
        <w:r w:rsidRPr="005456B9">
          <w:rPr>
            <w:rStyle w:val="Hyperlnk"/>
            <w:rFonts w:ascii="Calibri" w:hAnsi="Calibri"/>
            <w:sz w:val="22"/>
            <w:szCs w:val="22"/>
          </w:rPr>
          <w:t>annika.tengvall@lakemedelsakademin.se</w:t>
        </w:r>
      </w:hyperlink>
      <w:r w:rsidRPr="005456B9">
        <w:rPr>
          <w:rFonts w:ascii="Calibri" w:hAnsi="Calibri"/>
          <w:sz w:val="22"/>
          <w:szCs w:val="22"/>
        </w:rPr>
        <w:t xml:space="preserve">, </w:t>
      </w:r>
      <w:proofErr w:type="spellStart"/>
      <w:r w:rsidRPr="005456B9">
        <w:rPr>
          <w:rFonts w:ascii="Calibri" w:hAnsi="Calibri"/>
          <w:sz w:val="22"/>
          <w:szCs w:val="22"/>
        </w:rPr>
        <w:t>tel</w:t>
      </w:r>
      <w:proofErr w:type="spellEnd"/>
      <w:r w:rsidRPr="005456B9">
        <w:rPr>
          <w:rFonts w:ascii="Calibri" w:hAnsi="Calibri"/>
          <w:sz w:val="22"/>
          <w:szCs w:val="22"/>
        </w:rPr>
        <w:t xml:space="preserve"> 08 723 50 47</w:t>
      </w:r>
    </w:p>
    <w:p w:rsidR="005456B9" w:rsidRPr="005456B9" w:rsidRDefault="005456B9" w:rsidP="005456B9">
      <w:pPr>
        <w:rPr>
          <w:rFonts w:ascii="Calibri" w:hAnsi="Calibri"/>
          <w:sz w:val="22"/>
          <w:szCs w:val="22"/>
        </w:rPr>
      </w:pPr>
    </w:p>
    <w:p w:rsidR="000D68C0" w:rsidRDefault="005456B9" w:rsidP="005456B9">
      <w:pPr>
        <w:rPr>
          <w:rFonts w:ascii="Calibri" w:hAnsi="Calibri"/>
          <w:sz w:val="22"/>
          <w:szCs w:val="22"/>
        </w:rPr>
      </w:pPr>
      <w:r w:rsidRPr="005456B9">
        <w:rPr>
          <w:rFonts w:ascii="Calibri" w:hAnsi="Calibri"/>
          <w:sz w:val="22"/>
          <w:szCs w:val="22"/>
        </w:rPr>
        <w:t xml:space="preserve">Press som vill delta i Läkemedelsriksdagen 2014 kontaktar på förhand </w:t>
      </w:r>
      <w:hyperlink r:id="rId10" w:history="1">
        <w:r w:rsidRPr="005456B9">
          <w:rPr>
            <w:rStyle w:val="Hyperlnk"/>
            <w:rFonts w:ascii="Calibri" w:hAnsi="Calibri"/>
            <w:sz w:val="22"/>
            <w:szCs w:val="22"/>
          </w:rPr>
          <w:t>kia.olsson@lakemedelsakademin.se</w:t>
        </w:r>
      </w:hyperlink>
      <w:r w:rsidRPr="005456B9">
        <w:rPr>
          <w:rFonts w:ascii="Calibri" w:hAnsi="Calibri"/>
          <w:sz w:val="22"/>
          <w:szCs w:val="22"/>
        </w:rPr>
        <w:t xml:space="preserve">, </w:t>
      </w:r>
    </w:p>
    <w:p w:rsidR="005456B9" w:rsidRPr="005456B9" w:rsidRDefault="005456B9" w:rsidP="005456B9">
      <w:pPr>
        <w:rPr>
          <w:rFonts w:ascii="Calibri" w:hAnsi="Calibri"/>
          <w:sz w:val="22"/>
          <w:szCs w:val="22"/>
        </w:rPr>
      </w:pPr>
      <w:proofErr w:type="spellStart"/>
      <w:r w:rsidRPr="005456B9">
        <w:rPr>
          <w:rFonts w:ascii="Calibri" w:hAnsi="Calibri"/>
          <w:sz w:val="22"/>
          <w:szCs w:val="22"/>
        </w:rPr>
        <w:t>tel</w:t>
      </w:r>
      <w:proofErr w:type="spellEnd"/>
      <w:r w:rsidRPr="005456B9">
        <w:rPr>
          <w:rFonts w:ascii="Calibri" w:hAnsi="Calibri"/>
          <w:sz w:val="22"/>
          <w:szCs w:val="22"/>
        </w:rPr>
        <w:t xml:space="preserve"> 08 723 05 51</w:t>
      </w:r>
    </w:p>
    <w:p w:rsidR="005456B9" w:rsidRPr="005456B9" w:rsidRDefault="005456B9" w:rsidP="005456B9">
      <w:pPr>
        <w:rPr>
          <w:rFonts w:ascii="Calibri" w:hAnsi="Calibri"/>
          <w:sz w:val="22"/>
          <w:szCs w:val="22"/>
        </w:rPr>
      </w:pPr>
    </w:p>
    <w:p w:rsidR="005456B9" w:rsidRPr="005456B9" w:rsidRDefault="005456B9" w:rsidP="005456B9">
      <w:pPr>
        <w:rPr>
          <w:rFonts w:ascii="Calibri" w:hAnsi="Calibri"/>
          <w:sz w:val="22"/>
          <w:szCs w:val="22"/>
        </w:rPr>
      </w:pPr>
      <w:r w:rsidRPr="005456B9">
        <w:rPr>
          <w:rFonts w:ascii="Calibri" w:hAnsi="Calibri"/>
          <w:sz w:val="22"/>
          <w:szCs w:val="22"/>
        </w:rPr>
        <w:t>Läkemedelsriksdagen är</w:t>
      </w:r>
      <w:r w:rsidR="000D68C0">
        <w:rPr>
          <w:rFonts w:ascii="Calibri" w:hAnsi="Calibri"/>
          <w:sz w:val="22"/>
          <w:szCs w:val="22"/>
        </w:rPr>
        <w:t xml:space="preserve"> </w:t>
      </w:r>
      <w:r w:rsidRPr="005456B9">
        <w:rPr>
          <w:rFonts w:ascii="Calibri" w:hAnsi="Calibri"/>
          <w:sz w:val="22"/>
          <w:szCs w:val="22"/>
        </w:rPr>
        <w:t>ett årligt återkommande evenemang på initiativ av Läkemedelsverket, Socialstyrelsen, Statens beredning för medicinsk utvärdering (SBU</w:t>
      </w:r>
      <w:r w:rsidR="000D68C0">
        <w:rPr>
          <w:rFonts w:ascii="Calibri" w:hAnsi="Calibri"/>
          <w:sz w:val="22"/>
          <w:szCs w:val="22"/>
        </w:rPr>
        <w:t xml:space="preserve">) och </w:t>
      </w:r>
      <w:r w:rsidR="000D68C0" w:rsidRPr="005456B9">
        <w:rPr>
          <w:rFonts w:ascii="Calibri" w:hAnsi="Calibri"/>
          <w:sz w:val="22"/>
          <w:szCs w:val="22"/>
        </w:rPr>
        <w:t>Tandvårds- o</w:t>
      </w:r>
      <w:r w:rsidR="000D68C0">
        <w:rPr>
          <w:rFonts w:ascii="Calibri" w:hAnsi="Calibri"/>
          <w:sz w:val="22"/>
          <w:szCs w:val="22"/>
        </w:rPr>
        <w:t>ch läkemedelsförmånsverket (TLV</w:t>
      </w:r>
      <w:r w:rsidRPr="005456B9">
        <w:rPr>
          <w:rFonts w:ascii="Calibri" w:hAnsi="Calibri"/>
          <w:sz w:val="22"/>
          <w:szCs w:val="22"/>
        </w:rPr>
        <w:t>). Myn</w:t>
      </w:r>
      <w:r w:rsidR="000D68C0">
        <w:rPr>
          <w:rFonts w:ascii="Calibri" w:hAnsi="Calibri"/>
          <w:sz w:val="22"/>
          <w:szCs w:val="22"/>
        </w:rPr>
        <w:t xml:space="preserve">digheterna har skapat </w:t>
      </w:r>
      <w:r w:rsidRPr="005456B9">
        <w:rPr>
          <w:rFonts w:ascii="Calibri" w:hAnsi="Calibri"/>
          <w:sz w:val="22"/>
          <w:szCs w:val="22"/>
        </w:rPr>
        <w:t xml:space="preserve">ett forum för diskussion och debatt med viktiga aktörer på läkemedelsområdet. Den arrangeras av Läkemedelsakademin och </w:t>
      </w:r>
      <w:r w:rsidR="000D68C0">
        <w:rPr>
          <w:rFonts w:ascii="Calibri" w:hAnsi="Calibri"/>
          <w:sz w:val="22"/>
          <w:szCs w:val="22"/>
        </w:rPr>
        <w:t xml:space="preserve">innehåller föredrag, </w:t>
      </w:r>
      <w:r w:rsidRPr="005456B9">
        <w:rPr>
          <w:rFonts w:ascii="Calibri" w:hAnsi="Calibri"/>
          <w:sz w:val="22"/>
          <w:szCs w:val="22"/>
        </w:rPr>
        <w:t>debatter och mentometeromröstningar.</w:t>
      </w:r>
    </w:p>
    <w:p w:rsidR="006C0886" w:rsidRPr="005456B9" w:rsidRDefault="006C0886" w:rsidP="005456B9">
      <w:pPr>
        <w:rPr>
          <w:rFonts w:ascii="Calibri" w:hAnsi="Calibri"/>
          <w:sz w:val="22"/>
          <w:szCs w:val="22"/>
        </w:rPr>
      </w:pPr>
    </w:p>
    <w:p w:rsidR="005456B9" w:rsidRPr="005456B9" w:rsidRDefault="005456B9" w:rsidP="005456B9">
      <w:pPr>
        <w:rPr>
          <w:rFonts w:ascii="Calibri" w:hAnsi="Calibri"/>
          <w:sz w:val="22"/>
          <w:szCs w:val="22"/>
        </w:rPr>
      </w:pPr>
      <w:r w:rsidRPr="005456B9">
        <w:rPr>
          <w:rFonts w:ascii="Calibri" w:hAnsi="Calibri"/>
          <w:sz w:val="22"/>
          <w:szCs w:val="22"/>
        </w:rPr>
        <w:t xml:space="preserve">Läkemedelsakademin är en del av Apotekarsocieteten som har ca 5200 medlemmar och är en ideell förening för alla som är intresserade av läkemedelsforskning, läkemedelsproduktion eller läkemedelsanvändning. Vi främjar kunskap och kompetensutveckling inom hela läkemedelsområdet genom att arbeta med aktuella frågor och är den givna mötesplatsen för alla läkemedelsintresserade, över alla professionsgränser. </w:t>
      </w:r>
    </w:p>
    <w:p w:rsidR="00BE7881" w:rsidRDefault="00D93B93"/>
    <w:p w:rsidR="000D68C0" w:rsidRDefault="00DC7EF4">
      <w:pPr>
        <w:rPr>
          <w:rFonts w:asciiTheme="minorHAnsi" w:hAnsiTheme="minorHAnsi"/>
          <w:sz w:val="22"/>
          <w:szCs w:val="22"/>
        </w:rPr>
      </w:pPr>
      <w:r>
        <w:rPr>
          <w:rFonts w:asciiTheme="minorHAnsi" w:hAnsiTheme="minorHAnsi"/>
          <w:sz w:val="22"/>
          <w:szCs w:val="22"/>
        </w:rPr>
        <w:t>Initiativtagare</w:t>
      </w:r>
      <w:r w:rsidR="006C0886">
        <w:rPr>
          <w:rFonts w:asciiTheme="minorHAnsi" w:hAnsiTheme="minorHAnsi"/>
          <w:sz w:val="22"/>
          <w:szCs w:val="22"/>
        </w:rPr>
        <w:t>:</w:t>
      </w:r>
    </w:p>
    <w:p w:rsidR="00DC7EF4" w:rsidRDefault="00DC7EF4">
      <w:pPr>
        <w:rPr>
          <w:rFonts w:asciiTheme="minorHAnsi" w:hAnsiTheme="minorHAnsi"/>
          <w:sz w:val="22"/>
          <w:szCs w:val="22"/>
        </w:rPr>
      </w:pPr>
    </w:p>
    <w:p w:rsidR="00DC7EF4" w:rsidRPr="00DC7EF4" w:rsidRDefault="006C0886">
      <w:pPr>
        <w:rPr>
          <w:rFonts w:asciiTheme="minorHAnsi" w:hAnsiTheme="minorHAnsi"/>
          <w:sz w:val="22"/>
          <w:szCs w:val="22"/>
        </w:rPr>
      </w:pPr>
      <w:r w:rsidRPr="006C0886">
        <w:rPr>
          <w:rFonts w:asciiTheme="minorHAnsi" w:hAnsiTheme="minorHAnsi"/>
          <w:noProof/>
          <w:sz w:val="22"/>
          <w:szCs w:val="22"/>
        </w:rPr>
        <w:drawing>
          <wp:inline distT="0" distB="0" distL="0" distR="0">
            <wp:extent cx="1637665" cy="254635"/>
            <wp:effectExtent l="0" t="0" r="635" b="0"/>
            <wp:docPr id="23" name="Bildobjekt 23" descr="H:\Pressreleaser\Lakemedelsverket 60 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Pressreleaser\Lakemedelsverket 60 proce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665" cy="254635"/>
                    </a:xfrm>
                    <a:prstGeom prst="rect">
                      <a:avLst/>
                    </a:prstGeom>
                    <a:noFill/>
                    <a:ln>
                      <a:noFill/>
                    </a:ln>
                  </pic:spPr>
                </pic:pic>
              </a:graphicData>
            </a:graphic>
          </wp:inline>
        </w:drawing>
      </w:r>
      <w:r w:rsidR="00D67FEA">
        <w:rPr>
          <w:rFonts w:asciiTheme="minorHAnsi" w:hAnsiTheme="minorHAnsi"/>
          <w:noProof/>
          <w:sz w:val="22"/>
          <w:szCs w:val="22"/>
        </w:rPr>
        <w:tab/>
      </w:r>
      <w:r w:rsidR="00D67FEA">
        <w:rPr>
          <w:rFonts w:asciiTheme="minorHAnsi" w:hAnsiTheme="minorHAnsi"/>
          <w:noProof/>
          <w:sz w:val="22"/>
          <w:szCs w:val="22"/>
        </w:rPr>
        <w:tab/>
      </w:r>
      <w:r w:rsidR="00D67FEA" w:rsidRPr="00D67FEA">
        <w:rPr>
          <w:rFonts w:asciiTheme="minorHAnsi" w:hAnsiTheme="minorHAnsi"/>
          <w:noProof/>
          <w:sz w:val="22"/>
          <w:szCs w:val="22"/>
        </w:rPr>
        <w:drawing>
          <wp:inline distT="0" distB="0" distL="0" distR="0" wp14:anchorId="3935D3DE" wp14:editId="610DB24E">
            <wp:extent cx="278130" cy="349885"/>
            <wp:effectExtent l="0" t="0" r="7620" b="0"/>
            <wp:docPr id="18" name="Bildobjekt 18" descr="H:\Pressreleaser\SBU 4 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ressreleaser\SBU 4 ma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349885"/>
                    </a:xfrm>
                    <a:prstGeom prst="rect">
                      <a:avLst/>
                    </a:prstGeom>
                    <a:noFill/>
                    <a:ln>
                      <a:noFill/>
                    </a:ln>
                  </pic:spPr>
                </pic:pic>
              </a:graphicData>
            </a:graphic>
          </wp:inline>
        </w:drawing>
      </w:r>
      <w:r w:rsidR="00D67FEA">
        <w:rPr>
          <w:rFonts w:asciiTheme="minorHAnsi" w:hAnsiTheme="minorHAnsi"/>
          <w:noProof/>
          <w:sz w:val="22"/>
          <w:szCs w:val="22"/>
        </w:rPr>
        <w:tab/>
      </w:r>
      <w:r w:rsidR="00D67FEA" w:rsidRPr="00D67FEA">
        <w:rPr>
          <w:rFonts w:asciiTheme="minorHAnsi" w:hAnsiTheme="minorHAnsi"/>
          <w:noProof/>
          <w:sz w:val="22"/>
          <w:szCs w:val="22"/>
        </w:rPr>
        <w:drawing>
          <wp:inline distT="0" distB="0" distL="0" distR="0" wp14:anchorId="53728B22" wp14:editId="6C507649">
            <wp:extent cx="699770" cy="365760"/>
            <wp:effectExtent l="0" t="0" r="5080" b="0"/>
            <wp:docPr id="21" name="Bildobjekt 21" descr="H:\Pressreleaser\TLV 4 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Pressreleaser\TLV 4 ma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9770" cy="365760"/>
                    </a:xfrm>
                    <a:prstGeom prst="rect">
                      <a:avLst/>
                    </a:prstGeom>
                    <a:noFill/>
                    <a:ln>
                      <a:noFill/>
                    </a:ln>
                  </pic:spPr>
                </pic:pic>
              </a:graphicData>
            </a:graphic>
          </wp:inline>
        </w:drawing>
      </w:r>
      <w:r w:rsidR="00D67FEA">
        <w:rPr>
          <w:rFonts w:asciiTheme="minorHAnsi" w:hAnsiTheme="minorHAnsi"/>
          <w:noProof/>
          <w:sz w:val="22"/>
          <w:szCs w:val="22"/>
        </w:rPr>
        <w:tab/>
      </w:r>
      <w:r w:rsidR="00D67FEA">
        <w:rPr>
          <w:rFonts w:asciiTheme="minorHAnsi" w:hAnsiTheme="minorHAnsi"/>
          <w:noProof/>
          <w:sz w:val="22"/>
          <w:szCs w:val="22"/>
        </w:rPr>
        <w:tab/>
      </w:r>
      <w:r w:rsidR="00D67FEA" w:rsidRPr="00D67FEA">
        <w:rPr>
          <w:rFonts w:asciiTheme="minorHAnsi" w:hAnsiTheme="minorHAnsi"/>
          <w:noProof/>
          <w:sz w:val="22"/>
          <w:szCs w:val="22"/>
        </w:rPr>
        <w:drawing>
          <wp:inline distT="0" distB="0" distL="0" distR="0" wp14:anchorId="689B3281" wp14:editId="24ED5CE6">
            <wp:extent cx="1590040" cy="341630"/>
            <wp:effectExtent l="0" t="0" r="0" b="1270"/>
            <wp:docPr id="17" name="Bildobjekt 17" descr="H:\Pressreleaser\Socialstyrelsen 4 m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Pressreleaser\Socialstyrelsen 4 mar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0040" cy="341630"/>
                    </a:xfrm>
                    <a:prstGeom prst="rect">
                      <a:avLst/>
                    </a:prstGeom>
                    <a:noFill/>
                    <a:ln>
                      <a:noFill/>
                    </a:ln>
                  </pic:spPr>
                </pic:pic>
              </a:graphicData>
            </a:graphic>
          </wp:inline>
        </w:drawing>
      </w:r>
      <w:r w:rsidR="00D67FEA">
        <w:rPr>
          <w:rFonts w:asciiTheme="minorHAnsi" w:hAnsiTheme="minorHAnsi"/>
          <w:noProof/>
          <w:sz w:val="22"/>
          <w:szCs w:val="22"/>
        </w:rPr>
        <w:tab/>
      </w:r>
      <w:r w:rsidR="00D67FEA">
        <w:rPr>
          <w:rFonts w:asciiTheme="minorHAnsi" w:hAnsiTheme="minorHAnsi"/>
          <w:noProof/>
          <w:sz w:val="22"/>
          <w:szCs w:val="22"/>
        </w:rPr>
        <w:tab/>
      </w:r>
      <w:r w:rsidR="00D67FEA">
        <w:rPr>
          <w:rFonts w:asciiTheme="minorHAnsi" w:hAnsiTheme="minorHAnsi"/>
          <w:noProof/>
          <w:sz w:val="22"/>
          <w:szCs w:val="22"/>
        </w:rPr>
        <w:tab/>
      </w:r>
      <w:r w:rsidR="00D67FEA" w:rsidRPr="00D67FEA">
        <w:rPr>
          <w:rFonts w:asciiTheme="minorHAnsi" w:hAnsiTheme="minorHAnsi"/>
          <w:noProof/>
          <w:sz w:val="22"/>
          <w:szCs w:val="22"/>
        </w:rPr>
        <w:t xml:space="preserve"> </w:t>
      </w:r>
      <w:r w:rsidR="00D67FEA">
        <w:rPr>
          <w:rFonts w:asciiTheme="minorHAnsi" w:hAnsiTheme="minorHAnsi"/>
          <w:sz w:val="22"/>
          <w:szCs w:val="22"/>
        </w:rPr>
        <w:tab/>
      </w:r>
      <w:r w:rsidR="00D67FEA">
        <w:rPr>
          <w:rFonts w:asciiTheme="minorHAnsi" w:hAnsiTheme="minorHAnsi"/>
          <w:sz w:val="22"/>
          <w:szCs w:val="22"/>
        </w:rPr>
        <w:tab/>
      </w:r>
    </w:p>
    <w:sectPr w:rsidR="00DC7EF4" w:rsidRPr="00DC7EF4" w:rsidSect="00BE7881">
      <w:headerReference w:type="default" r:id="rId15"/>
      <w:footerReference w:type="default" r:id="rId16"/>
      <w:pgSz w:w="11906" w:h="16838"/>
      <w:pgMar w:top="737" w:right="737" w:bottom="737" w:left="737" w:header="737" w:footer="73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6B9" w:rsidRDefault="005456B9">
      <w:r>
        <w:separator/>
      </w:r>
    </w:p>
  </w:endnote>
  <w:endnote w:type="continuationSeparator" w:id="0">
    <w:p w:rsidR="005456B9" w:rsidRDefault="0054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Flexo-Regular">
    <w:altName w:val="Flex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81" w:rsidRPr="00AF6144" w:rsidRDefault="006C0886" w:rsidP="00BE7881">
    <w:pPr>
      <w:widowControl w:val="0"/>
      <w:autoSpaceDE w:val="0"/>
      <w:autoSpaceDN w:val="0"/>
      <w:adjustRightInd w:val="0"/>
      <w:spacing w:line="324" w:lineRule="auto"/>
      <w:textAlignment w:val="center"/>
      <w:rPr>
        <w:rFonts w:ascii="Calibri" w:hAnsi="Calibri" w:cs="Flexo-Regular"/>
        <w:color w:val="000000"/>
        <w:sz w:val="14"/>
        <w:szCs w:val="12"/>
        <w:lang w:bidi="sv-SE"/>
      </w:rPr>
    </w:pPr>
    <w:proofErr w:type="gramStart"/>
    <w:r w:rsidRPr="00AF6144">
      <w:rPr>
        <w:rFonts w:ascii="Calibri" w:hAnsi="Calibri" w:cs="Flexo-Regular"/>
        <w:color w:val="000000"/>
        <w:sz w:val="14"/>
        <w:szCs w:val="12"/>
        <w:lang w:bidi="sv-SE"/>
      </w:rPr>
      <w:t>Läkemedelsakademin</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proofErr w:type="gramEnd"/>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BESÖKSADRESS</w:t>
    </w:r>
    <w:r w:rsidRPr="00AF6144">
      <w:rPr>
        <w:rFonts w:ascii="Flexo-Regular" w:hAnsi="Flexo-Regular" w:cs="Flexo-Regular"/>
        <w:color w:val="000000"/>
        <w:sz w:val="12"/>
        <w:szCs w:val="12"/>
        <w:lang w:bidi="sv-SE"/>
      </w:rPr>
      <w:t xml:space="preserve"> </w:t>
    </w:r>
    <w:r w:rsidRPr="00AF6144">
      <w:rPr>
        <w:rFonts w:ascii="Calibri" w:hAnsi="Calibri" w:cs="Flexo-Regular"/>
        <w:color w:val="000000"/>
        <w:sz w:val="14"/>
        <w:szCs w:val="12"/>
        <w:lang w:bidi="sv-SE"/>
      </w:rPr>
      <w:t>Wallingatan 26 A,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UTDELNINGSADRESS</w:t>
    </w:r>
    <w:r w:rsidRPr="00AF6144">
      <w:rPr>
        <w:rFonts w:ascii="Flexo-Regular" w:hAnsi="Flexo-Regular" w:cs="Flexo-Regular"/>
        <w:color w:val="000000"/>
        <w:sz w:val="12"/>
        <w:szCs w:val="12"/>
        <w:lang w:bidi="sv-SE"/>
      </w:rPr>
      <w:t xml:space="preserve"> </w:t>
    </w:r>
    <w:r w:rsidRPr="00AF6144">
      <w:rPr>
        <w:rFonts w:ascii="Calibri" w:hAnsi="Calibri" w:cs="Flexo-Regular"/>
        <w:color w:val="000000"/>
        <w:sz w:val="14"/>
        <w:szCs w:val="12"/>
        <w:lang w:bidi="sv-SE"/>
      </w:rPr>
      <w:t>Box 1136, 111 81 Stockholm</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Fonts w:ascii="Calibri" w:hAnsi="Calibri" w:cs="Flexo-Regular"/>
        <w:color w:val="000000"/>
        <w:sz w:val="14"/>
        <w:szCs w:val="12"/>
        <w:lang w:bidi="sv-SE"/>
      </w:rPr>
      <w:t>www.lakemedelsakademin.se</w:t>
    </w:r>
    <w:r w:rsidRPr="00AF6144">
      <w:rPr>
        <w:rFonts w:ascii="Flexo-Regular" w:hAnsi="Flexo-Regular" w:cs="Flexo-Regular"/>
        <w:color w:val="000000"/>
        <w:sz w:val="12"/>
        <w:szCs w:val="12"/>
        <w:lang w:bidi="sv-SE"/>
      </w:rPr>
      <w:t xml:space="preserve"> </w:t>
    </w:r>
    <w:r w:rsidRPr="00AF6144">
      <w:rPr>
        <w:rFonts w:ascii="Calibri" w:hAnsi="Calibri" w:cs="Flexo-Regular"/>
        <w:color w:val="000000"/>
        <w:sz w:val="14"/>
        <w:szCs w:val="12"/>
        <w:lang w:bidi="sv-SE"/>
      </w:rPr>
      <w:t xml:space="preserve"> </w:t>
    </w:r>
  </w:p>
  <w:p w:rsidR="00BE7881" w:rsidRPr="00AF6144" w:rsidRDefault="006C0886" w:rsidP="00BE7881">
    <w:pPr>
      <w:pStyle w:val="Sidfot"/>
      <w:rPr>
        <w:rFonts w:ascii="Calibri" w:hAnsi="Calibri"/>
        <w:sz w:val="14"/>
      </w:rPr>
    </w:pPr>
    <w:r w:rsidRPr="00AF6144">
      <w:rPr>
        <w:rStyle w:val="VERSALER"/>
        <w:rFonts w:ascii="Calibri" w:hAnsi="Calibri" w:cs="Flexo-Regular"/>
        <w:sz w:val="10"/>
        <w:lang w:bidi="sv-SE"/>
      </w:rPr>
      <w:t>TELEFON</w:t>
    </w:r>
    <w:r w:rsidRPr="00AF6144">
      <w:rPr>
        <w:rStyle w:val="VERSALER"/>
        <w:rFonts w:ascii="Flexo-Regular" w:hAnsi="Flexo-Regular" w:cs="Flexo-Regular"/>
        <w:lang w:bidi="sv-SE"/>
      </w:rPr>
      <w:t xml:space="preserve"> </w:t>
    </w:r>
    <w:r w:rsidRPr="00AF6144">
      <w:rPr>
        <w:rFonts w:ascii="Calibri" w:hAnsi="Calibri" w:cs="Flexo-Regular"/>
        <w:color w:val="000000"/>
        <w:sz w:val="14"/>
        <w:szCs w:val="12"/>
        <w:lang w:bidi="sv-SE"/>
      </w:rPr>
      <w:t>08-723 50 00</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FAX</w:t>
    </w:r>
    <w:r w:rsidRPr="00AF6144">
      <w:rPr>
        <w:rStyle w:val="VERSALER"/>
        <w:rFonts w:ascii="Flexo-Regular" w:hAnsi="Flexo-Regular" w:cs="Flexo-Regular"/>
        <w:lang w:bidi="sv-SE"/>
      </w:rPr>
      <w:t xml:space="preserve"> </w:t>
    </w:r>
    <w:r w:rsidRPr="00AF6144">
      <w:rPr>
        <w:rFonts w:ascii="Calibri" w:hAnsi="Calibri" w:cs="Flexo-Regular"/>
        <w:color w:val="000000"/>
        <w:sz w:val="14"/>
        <w:szCs w:val="12"/>
        <w:lang w:bidi="sv-SE"/>
      </w:rPr>
      <w:t>08-20 55 11</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E-POST</w:t>
    </w:r>
    <w:r w:rsidRPr="00AF6144">
      <w:rPr>
        <w:rFonts w:ascii="Flexo-Regular" w:hAnsi="Flexo-Regular" w:cs="Flexo-Regular"/>
        <w:color w:val="000000"/>
        <w:sz w:val="12"/>
        <w:szCs w:val="12"/>
        <w:lang w:bidi="sv-SE"/>
      </w:rPr>
      <w:t xml:space="preserve"> </w:t>
    </w:r>
    <w:r w:rsidRPr="00AF6144">
      <w:rPr>
        <w:rFonts w:ascii="Calibri" w:hAnsi="Calibri" w:cs="Flexo-Regular"/>
        <w:color w:val="000000"/>
        <w:sz w:val="14"/>
        <w:szCs w:val="12"/>
        <w:lang w:bidi="sv-SE"/>
      </w:rPr>
      <w:t>info@lakemedelsakademin.</w:t>
    </w:r>
    <w:proofErr w:type="gramStart"/>
    <w:r w:rsidRPr="00AF6144">
      <w:rPr>
        <w:rFonts w:ascii="Calibri" w:hAnsi="Calibri" w:cs="Flexo-Regular"/>
        <w:color w:val="000000"/>
        <w:sz w:val="14"/>
        <w:szCs w:val="12"/>
        <w:lang w:bidi="sv-SE"/>
      </w:rPr>
      <w:t>se</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proofErr w:type="gramEnd"/>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BANKGIRO</w:t>
    </w:r>
    <w:r w:rsidRPr="00AF6144">
      <w:rPr>
        <w:rStyle w:val="VERSALER"/>
        <w:rFonts w:ascii="Flexo-Regular" w:hAnsi="Flexo-Regular" w:cs="Flexo-Regular"/>
        <w:lang w:bidi="sv-SE"/>
      </w:rPr>
      <w:t xml:space="preserve"> </w:t>
    </w:r>
    <w:r w:rsidRPr="00AF6144">
      <w:rPr>
        <w:rFonts w:ascii="Calibri" w:hAnsi="Calibri" w:cs="Flexo-Regular"/>
        <w:color w:val="000000"/>
        <w:sz w:val="14"/>
        <w:szCs w:val="12"/>
        <w:lang w:bidi="sv-SE"/>
      </w:rPr>
      <w:t>119-4307</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POSTGIRO</w:t>
    </w:r>
    <w:r w:rsidRPr="00AF6144">
      <w:rPr>
        <w:rStyle w:val="VERSALER"/>
        <w:rFonts w:ascii="Flexo-Regular" w:hAnsi="Flexo-Regular" w:cs="Flexo-Regular"/>
        <w:lang w:bidi="sv-SE"/>
      </w:rPr>
      <w:t xml:space="preserve"> </w:t>
    </w:r>
    <w:r w:rsidRPr="00AF6144">
      <w:rPr>
        <w:rFonts w:ascii="Calibri" w:hAnsi="Calibri" w:cs="Flexo-Regular"/>
        <w:color w:val="000000"/>
        <w:sz w:val="14"/>
        <w:szCs w:val="12"/>
        <w:lang w:bidi="sv-SE"/>
      </w:rPr>
      <w:t>1348-2</w:t>
    </w:r>
    <w:r w:rsidRPr="00AF6144">
      <w:rPr>
        <w:rFonts w:ascii="Flexo-Regular" w:hAnsi="Flexo-Regular" w:cs="Flexo-Regular"/>
        <w:color w:val="000000"/>
        <w:sz w:val="12"/>
        <w:szCs w:val="12"/>
        <w:lang w:bidi="sv-SE"/>
      </w:rPr>
      <w:t xml:space="preserve">  </w:t>
    </w:r>
    <w:r w:rsidRPr="00AF6144">
      <w:rPr>
        <w:rStyle w:val="Vertikal"/>
        <w:color w:val="808080"/>
        <w:sz w:val="12"/>
        <w:szCs w:val="12"/>
        <w:lang w:bidi="sv-SE"/>
      </w:rPr>
      <w:t>|</w:t>
    </w:r>
    <w:r w:rsidRPr="00AF6144">
      <w:rPr>
        <w:rFonts w:ascii="Flexo-Regular" w:hAnsi="Flexo-Regular" w:cs="Flexo-Regular"/>
        <w:color w:val="000000"/>
        <w:sz w:val="12"/>
        <w:szCs w:val="12"/>
        <w:lang w:bidi="sv-SE"/>
      </w:rPr>
      <w:t xml:space="preserve">  </w:t>
    </w:r>
    <w:r w:rsidRPr="00AF6144">
      <w:rPr>
        <w:rStyle w:val="VERSALER"/>
        <w:rFonts w:ascii="Calibri" w:hAnsi="Calibri" w:cs="Flexo-Regular"/>
        <w:sz w:val="10"/>
        <w:lang w:bidi="sv-SE"/>
      </w:rPr>
      <w:t>ORGANISATIONSNUMMER</w:t>
    </w:r>
    <w:r w:rsidRPr="00AF6144">
      <w:rPr>
        <w:rStyle w:val="VERSALER"/>
        <w:rFonts w:ascii="Flexo-Regular" w:hAnsi="Flexo-Regular" w:cs="Flexo-Regular"/>
        <w:lang w:bidi="sv-SE"/>
      </w:rPr>
      <w:t xml:space="preserve"> </w:t>
    </w:r>
    <w:r w:rsidRPr="00AF6144">
      <w:rPr>
        <w:rFonts w:ascii="Calibri" w:hAnsi="Calibri" w:cs="Flexo-Regular"/>
        <w:color w:val="000000"/>
        <w:sz w:val="14"/>
        <w:szCs w:val="12"/>
        <w:lang w:bidi="sv-SE"/>
      </w:rPr>
      <w:t>556005-7043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6B9" w:rsidRDefault="005456B9">
      <w:r>
        <w:separator/>
      </w:r>
    </w:p>
  </w:footnote>
  <w:footnote w:type="continuationSeparator" w:id="0">
    <w:p w:rsidR="005456B9" w:rsidRDefault="00545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81" w:rsidRDefault="005456B9">
    <w:pPr>
      <w:pStyle w:val="Sidhuvud"/>
    </w:pPr>
    <w:r>
      <w:rPr>
        <w:noProof/>
      </w:rPr>
      <w:drawing>
        <wp:inline distT="0" distB="0" distL="0" distR="0">
          <wp:extent cx="2584450" cy="413385"/>
          <wp:effectExtent l="0" t="0" r="6350" b="5715"/>
          <wp:docPr id="2" name="Bild 1" descr="LMA_logo_taglineSE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_logo_taglineSE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413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A7A69"/>
    <w:multiLevelType w:val="hybridMultilevel"/>
    <w:tmpl w:val="E12263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AE665D2"/>
    <w:multiLevelType w:val="hybridMultilevel"/>
    <w:tmpl w:val="DE5880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31"/>
    <w:rsid w:val="000D68C0"/>
    <w:rsid w:val="002970EA"/>
    <w:rsid w:val="005456B9"/>
    <w:rsid w:val="006C0886"/>
    <w:rsid w:val="00D67FEA"/>
    <w:rsid w:val="00D93B93"/>
    <w:rsid w:val="00DC7EF4"/>
    <w:rsid w:val="00F419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6025089-936A-4297-9343-81AF5126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AF5473"/>
    <w:rPr>
      <w:rFonts w:ascii="Lucida Grande" w:hAnsi="Lucida Grande"/>
      <w:sz w:val="18"/>
      <w:szCs w:val="18"/>
    </w:rPr>
  </w:style>
  <w:style w:type="paragraph" w:styleId="Sidhuvud">
    <w:name w:val="header"/>
    <w:basedOn w:val="Normal"/>
    <w:rsid w:val="00785A1E"/>
    <w:pPr>
      <w:tabs>
        <w:tab w:val="center" w:pos="4536"/>
        <w:tab w:val="right" w:pos="9072"/>
      </w:tabs>
    </w:pPr>
  </w:style>
  <w:style w:type="paragraph" w:styleId="Sidfot">
    <w:name w:val="footer"/>
    <w:basedOn w:val="Normal"/>
    <w:semiHidden/>
    <w:rsid w:val="00785A1E"/>
    <w:pPr>
      <w:tabs>
        <w:tab w:val="center" w:pos="4536"/>
        <w:tab w:val="right" w:pos="9072"/>
      </w:tabs>
    </w:pPr>
  </w:style>
  <w:style w:type="character" w:styleId="Sidnummer">
    <w:name w:val="page number"/>
    <w:basedOn w:val="Standardstycketeckensnitt"/>
    <w:rsid w:val="00785A1E"/>
  </w:style>
  <w:style w:type="paragraph" w:customStyle="1" w:styleId="Info">
    <w:name w:val="Info"/>
    <w:basedOn w:val="Normal"/>
    <w:rsid w:val="00785A1E"/>
    <w:pPr>
      <w:widowControl w:val="0"/>
      <w:autoSpaceDE w:val="0"/>
      <w:autoSpaceDN w:val="0"/>
      <w:adjustRightInd w:val="0"/>
      <w:spacing w:line="324" w:lineRule="auto"/>
      <w:textAlignment w:val="center"/>
    </w:pPr>
    <w:rPr>
      <w:rFonts w:ascii="Flexo-Regular" w:hAnsi="Flexo-Regular" w:cs="Flexo-Regular"/>
      <w:color w:val="000000"/>
      <w:sz w:val="12"/>
      <w:szCs w:val="12"/>
      <w:lang w:bidi="sv-SE"/>
    </w:rPr>
  </w:style>
  <w:style w:type="character" w:customStyle="1" w:styleId="Vertikal">
    <w:name w:val="Vertikal"/>
    <w:aliases w:val="gul"/>
    <w:rsid w:val="00785A1E"/>
    <w:rPr>
      <w:rFonts w:ascii="Calibri" w:hAnsi="Calibri" w:cs="Calibri"/>
      <w:color w:val="FFC94C"/>
      <w:position w:val="2"/>
    </w:rPr>
  </w:style>
  <w:style w:type="character" w:customStyle="1" w:styleId="VERSALER">
    <w:name w:val="VERSALER"/>
    <w:rsid w:val="00785A1E"/>
    <w:rPr>
      <w:b/>
      <w:bCs/>
      <w:color w:val="000000"/>
      <w:spacing w:val="4"/>
      <w:sz w:val="9"/>
      <w:szCs w:val="9"/>
    </w:rPr>
  </w:style>
  <w:style w:type="paragraph" w:styleId="Liststycke">
    <w:name w:val="List Paragraph"/>
    <w:basedOn w:val="Normal"/>
    <w:uiPriority w:val="34"/>
    <w:qFormat/>
    <w:rsid w:val="005456B9"/>
    <w:pPr>
      <w:ind w:left="720"/>
      <w:contextualSpacing/>
    </w:pPr>
  </w:style>
  <w:style w:type="character" w:styleId="Hyperlnk">
    <w:name w:val="Hyperlink"/>
    <w:uiPriority w:val="99"/>
    <w:unhideWhenUsed/>
    <w:rsid w:val="005456B9"/>
    <w:rPr>
      <w:color w:val="0563C1"/>
      <w:u w:val="single"/>
    </w:rPr>
  </w:style>
  <w:style w:type="character" w:styleId="AnvndHyperlnk">
    <w:name w:val="FollowedHyperlink"/>
    <w:basedOn w:val="Standardstycketeckensnitt"/>
    <w:uiPriority w:val="99"/>
    <w:semiHidden/>
    <w:unhideWhenUsed/>
    <w:rsid w:val="00297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medelsakademin.se/templates/LMAEvents.aspx?id=3846"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ia.olsson@lakemedelsakademin.se" TargetMode="External"/><Relationship Id="rId4" Type="http://schemas.openxmlformats.org/officeDocument/2006/relationships/webSettings" Target="webSettings.xml"/><Relationship Id="rId9" Type="http://schemas.openxmlformats.org/officeDocument/2006/relationships/hyperlink" Target="mailto:annika.tengvall@lakemedelsakademin.se"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261</Words>
  <Characters>2097</Characters>
  <Application>Microsoft Office Word</Application>
  <DocSecurity>0</DocSecurity>
  <Lines>17</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2354</CharactersWithSpaces>
  <SharedDoc>false</SharedDoc>
  <HLinks>
    <vt:vector size="6" baseType="variant">
      <vt:variant>
        <vt:i4>6357009</vt:i4>
      </vt:variant>
      <vt:variant>
        <vt:i4>1641</vt:i4>
      </vt:variant>
      <vt:variant>
        <vt:i4>1074</vt:i4>
      </vt:variant>
      <vt:variant>
        <vt:i4>1</vt:i4>
      </vt:variant>
      <vt:variant>
        <vt:lpwstr>LMA_logo_taglineSE2_CMYK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Karpesjö</dc:creator>
  <cp:keywords/>
  <cp:lastModifiedBy>Birgitta Karpesjö</cp:lastModifiedBy>
  <cp:revision>3</cp:revision>
  <cp:lastPrinted>2014-02-25T09:54:00Z</cp:lastPrinted>
  <dcterms:created xsi:type="dcterms:W3CDTF">2014-02-24T15:15:00Z</dcterms:created>
  <dcterms:modified xsi:type="dcterms:W3CDTF">2014-02-25T09:54:00Z</dcterms:modified>
</cp:coreProperties>
</file>