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7986F" w14:textId="77777777" w:rsidR="00D33467" w:rsidRDefault="00D33467" w:rsidP="00E9188A">
      <w:pPr>
        <w:pStyle w:val="Rubrik"/>
        <w:rPr>
          <w:sz w:val="22"/>
          <w:szCs w:val="22"/>
        </w:rPr>
      </w:pPr>
    </w:p>
    <w:p w14:paraId="79ECB6DC" w14:textId="77777777" w:rsidR="00DD13DA" w:rsidRPr="00C822D5" w:rsidRDefault="00DD13DA" w:rsidP="00DD13DA">
      <w:pPr>
        <w:pStyle w:val="Rubrik1"/>
        <w:rPr>
          <w:rFonts w:asciiTheme="minorHAnsi" w:hAnsiTheme="minorHAnsi" w:cstheme="minorHAnsi"/>
          <w:i/>
          <w:sz w:val="48"/>
          <w:szCs w:val="48"/>
        </w:rPr>
      </w:pPr>
      <w:r w:rsidRPr="00C822D5">
        <w:rPr>
          <w:rFonts w:asciiTheme="minorHAnsi" w:hAnsiTheme="minorHAnsi" w:cstheme="minorHAnsi"/>
          <w:i/>
          <w:sz w:val="48"/>
          <w:szCs w:val="48"/>
        </w:rPr>
        <w:t>Årets Pelargon 2018</w:t>
      </w:r>
    </w:p>
    <w:p w14:paraId="0930118F" w14:textId="58B5BFC4" w:rsidR="00DD13DA" w:rsidRPr="00C822D5" w:rsidRDefault="00C822D5" w:rsidP="00DD13DA">
      <w:pPr>
        <w:pStyle w:val="Rubrik1"/>
        <w:rPr>
          <w:rFonts w:asciiTheme="minorHAnsi" w:hAnsiTheme="minorHAnsi" w:cstheme="minorHAnsi"/>
          <w:b w:val="0"/>
          <w:bCs w:val="0"/>
        </w:rPr>
      </w:pPr>
      <w:r>
        <w:rPr>
          <w:rFonts w:asciiTheme="minorHAnsi" w:hAnsiTheme="minorHAnsi" w:cstheme="minorHAnsi"/>
          <w:b w:val="0"/>
          <w:bCs w:val="0"/>
        </w:rPr>
        <w:t>Zo</w:t>
      </w:r>
      <w:r w:rsidR="00DD13DA" w:rsidRPr="00C822D5">
        <w:rPr>
          <w:rFonts w:asciiTheme="minorHAnsi" w:hAnsiTheme="minorHAnsi" w:cstheme="minorHAnsi"/>
          <w:b w:val="0"/>
          <w:bCs w:val="0"/>
        </w:rPr>
        <w:t>nalpelargon ’</w:t>
      </w:r>
      <w:proofErr w:type="spellStart"/>
      <w:r w:rsidR="00DD13DA" w:rsidRPr="00C822D5">
        <w:rPr>
          <w:rFonts w:asciiTheme="minorHAnsi" w:hAnsiTheme="minorHAnsi" w:cstheme="minorHAnsi"/>
          <w:b w:val="0"/>
          <w:bCs w:val="0"/>
        </w:rPr>
        <w:t>Picotee</w:t>
      </w:r>
      <w:proofErr w:type="spellEnd"/>
      <w:r w:rsidR="00DD13DA" w:rsidRPr="00C822D5">
        <w:rPr>
          <w:rFonts w:asciiTheme="minorHAnsi" w:hAnsiTheme="minorHAnsi" w:cstheme="minorHAnsi"/>
          <w:b w:val="0"/>
          <w:bCs w:val="0"/>
        </w:rPr>
        <w:t xml:space="preserve"> Pink’ – en hortensialik pel</w:t>
      </w:r>
      <w:r w:rsidR="006563B9">
        <w:rPr>
          <w:rFonts w:asciiTheme="minorHAnsi" w:hAnsiTheme="minorHAnsi" w:cstheme="minorHAnsi"/>
          <w:b w:val="0"/>
          <w:bCs w:val="0"/>
        </w:rPr>
        <w:t>argon med magnifik färgsättning</w:t>
      </w:r>
    </w:p>
    <w:p w14:paraId="141E4357" w14:textId="77777777" w:rsidR="00DD13DA" w:rsidRPr="00C822D5" w:rsidRDefault="00DD13DA" w:rsidP="00DD13DA">
      <w:pPr>
        <w:rPr>
          <w:rFonts w:asciiTheme="minorHAnsi" w:hAnsiTheme="minorHAnsi" w:cstheme="minorHAnsi"/>
          <w:b/>
          <w:bCs/>
        </w:rPr>
      </w:pPr>
    </w:p>
    <w:p w14:paraId="680A1068" w14:textId="77777777" w:rsidR="00DD13DA" w:rsidRPr="00C822D5" w:rsidRDefault="00DD13DA" w:rsidP="00DD13DA">
      <w:pPr>
        <w:rPr>
          <w:rFonts w:asciiTheme="minorHAnsi" w:hAnsiTheme="minorHAnsi" w:cstheme="minorHAnsi"/>
        </w:rPr>
      </w:pPr>
      <w:r w:rsidRPr="00C822D5">
        <w:rPr>
          <w:rFonts w:asciiTheme="minorHAnsi" w:hAnsiTheme="minorHAnsi" w:cstheme="minorHAnsi"/>
          <w:noProof/>
        </w:rPr>
        <w:drawing>
          <wp:inline distT="0" distB="0" distL="0" distR="0" wp14:anchorId="591CBC9D" wp14:editId="49456313">
            <wp:extent cx="4868333" cy="3107103"/>
            <wp:effectExtent l="0" t="0" r="0"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rmavbild 2018-03-13 kl. 13.28.58.png"/>
                    <pic:cNvPicPr/>
                  </pic:nvPicPr>
                  <pic:blipFill>
                    <a:blip r:embed="rId7">
                      <a:extLst>
                        <a:ext uri="{28A0092B-C50C-407E-A947-70E740481C1C}">
                          <a14:useLocalDpi xmlns:a14="http://schemas.microsoft.com/office/drawing/2010/main" val="0"/>
                        </a:ext>
                      </a:extLst>
                    </a:blip>
                    <a:stretch>
                      <a:fillRect/>
                    </a:stretch>
                  </pic:blipFill>
                  <pic:spPr>
                    <a:xfrm>
                      <a:off x="0" y="0"/>
                      <a:ext cx="4893882" cy="3123409"/>
                    </a:xfrm>
                    <a:prstGeom prst="rect">
                      <a:avLst/>
                    </a:prstGeom>
                  </pic:spPr>
                </pic:pic>
              </a:graphicData>
            </a:graphic>
          </wp:inline>
        </w:drawing>
      </w:r>
    </w:p>
    <w:p w14:paraId="652461A3" w14:textId="77777777" w:rsidR="00DD13DA" w:rsidRPr="00C822D5" w:rsidRDefault="00DD13DA" w:rsidP="00DD13DA">
      <w:pPr>
        <w:rPr>
          <w:rFonts w:asciiTheme="minorHAnsi" w:hAnsiTheme="minorHAnsi" w:cstheme="minorHAnsi"/>
        </w:rPr>
      </w:pPr>
      <w:r w:rsidRPr="00C822D5">
        <w:rPr>
          <w:rFonts w:asciiTheme="minorHAnsi" w:hAnsiTheme="minorHAnsi" w:cstheme="minorHAnsi"/>
        </w:rPr>
        <w:t xml:space="preserve"> </w:t>
      </w:r>
    </w:p>
    <w:p w14:paraId="5EF9EDC3" w14:textId="05F69EBB" w:rsidR="00DD13DA" w:rsidRPr="00C822D5" w:rsidRDefault="00DD13DA" w:rsidP="00DD13DA">
      <w:pPr>
        <w:rPr>
          <w:rFonts w:asciiTheme="minorHAnsi" w:hAnsiTheme="minorHAnsi" w:cstheme="minorHAnsi"/>
          <w:noProof/>
        </w:rPr>
      </w:pPr>
      <w:r w:rsidRPr="00C822D5">
        <w:rPr>
          <w:rFonts w:asciiTheme="minorHAnsi" w:hAnsiTheme="minorHAnsi" w:cstheme="minorHAnsi"/>
        </w:rPr>
        <w:t xml:space="preserve">När juryn för Årets Pelargon fick se sorten </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Pink var valet enhälligt: JAA! En hortensiapelargon!</w:t>
      </w:r>
      <w:r w:rsidRPr="00C822D5">
        <w:rPr>
          <w:rFonts w:asciiTheme="minorHAnsi" w:hAnsiTheme="minorHAnsi" w:cstheme="minorHAnsi"/>
          <w:noProof/>
        </w:rPr>
        <w:t xml:space="preserve"> </w:t>
      </w:r>
      <w:r w:rsidRPr="00C822D5">
        <w:rPr>
          <w:rFonts w:asciiTheme="minorHAnsi" w:hAnsiTheme="minorHAnsi" w:cstheme="minorHAnsi"/>
        </w:rPr>
        <w:t>Det finns inget som heter hortensiapelargon och det korrekta namnet är zonalpelargon</w:t>
      </w:r>
      <w:r w:rsidR="00400510">
        <w:rPr>
          <w:rFonts w:asciiTheme="minorHAnsi" w:hAnsiTheme="minorHAnsi" w:cstheme="minorHAnsi"/>
        </w:rPr>
        <w:t xml:space="preserve">, </w:t>
      </w:r>
      <w:proofErr w:type="spellStart"/>
      <w:r w:rsidR="00400510" w:rsidRPr="006563B9">
        <w:rPr>
          <w:rFonts w:asciiTheme="minorHAnsi" w:hAnsiTheme="minorHAnsi" w:cstheme="minorHAnsi"/>
          <w:i/>
        </w:rPr>
        <w:t>Pelargonium</w:t>
      </w:r>
      <w:proofErr w:type="spellEnd"/>
      <w:r w:rsidR="00400510">
        <w:rPr>
          <w:rFonts w:asciiTheme="minorHAnsi" w:hAnsiTheme="minorHAnsi" w:cstheme="minorHAnsi"/>
        </w:rPr>
        <w:t xml:space="preserve"> x </w:t>
      </w:r>
      <w:proofErr w:type="spellStart"/>
      <w:r w:rsidR="006563B9" w:rsidRPr="006563B9">
        <w:rPr>
          <w:rFonts w:asciiTheme="minorHAnsi" w:hAnsiTheme="minorHAnsi" w:cstheme="minorHAnsi"/>
          <w:i/>
        </w:rPr>
        <w:t>hortorum</w:t>
      </w:r>
      <w:proofErr w:type="spellEnd"/>
      <w:r w:rsidR="006563B9">
        <w:rPr>
          <w:rFonts w:asciiTheme="minorHAnsi" w:hAnsiTheme="minorHAnsi" w:cstheme="minorHAnsi"/>
        </w:rPr>
        <w:t xml:space="preserve"> </w:t>
      </w:r>
      <w:r w:rsidRPr="00C822D5">
        <w:rPr>
          <w:rFonts w:asciiTheme="minorHAnsi" w:hAnsiTheme="minorHAnsi" w:cstheme="minorHAnsi"/>
        </w:rPr>
        <w:t>’</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Pink’, men epitetet hortensiapelargon är talande. Sortens blomställningar har ett för pelargonsläktet unikt utseende och de liknar hortensians klotformade blomställningar. </w:t>
      </w:r>
    </w:p>
    <w:p w14:paraId="35232A08" w14:textId="77777777" w:rsidR="00DD13DA" w:rsidRPr="00C822D5" w:rsidRDefault="00DD13DA" w:rsidP="00DD13DA">
      <w:pPr>
        <w:rPr>
          <w:rFonts w:asciiTheme="minorHAnsi" w:hAnsiTheme="minorHAnsi" w:cstheme="minorHAnsi"/>
        </w:rPr>
      </w:pPr>
    </w:p>
    <w:p w14:paraId="211046BB" w14:textId="15DA0EA0" w:rsidR="00DD13DA" w:rsidRPr="00C822D5" w:rsidRDefault="00DD13DA" w:rsidP="00DD13DA">
      <w:pPr>
        <w:rPr>
          <w:rFonts w:asciiTheme="minorHAnsi" w:hAnsiTheme="minorHAnsi" w:cstheme="minorHAnsi"/>
        </w:rPr>
      </w:pPr>
      <w:r w:rsidRPr="00C822D5">
        <w:rPr>
          <w:rFonts w:asciiTheme="minorHAnsi" w:hAnsiTheme="minorHAnsi" w:cstheme="minorHAnsi"/>
        </w:rPr>
        <w:t xml:space="preserve">Utöver den unika formen på blomställningarna är färgsättningen mycket speciell. Kronbladen har en skir ceriserosa kant som långsamt flyter in i </w:t>
      </w:r>
      <w:r w:rsidR="00400510">
        <w:rPr>
          <w:rFonts w:asciiTheme="minorHAnsi" w:hAnsiTheme="minorHAnsi" w:cstheme="minorHAnsi"/>
        </w:rPr>
        <w:t>kron</w:t>
      </w:r>
      <w:r w:rsidRPr="00C822D5">
        <w:rPr>
          <w:rFonts w:asciiTheme="minorHAnsi" w:hAnsiTheme="minorHAnsi" w:cstheme="minorHAnsi"/>
        </w:rPr>
        <w:t>bladets vita del</w:t>
      </w:r>
      <w:r w:rsidRPr="000E3E84">
        <w:rPr>
          <w:rFonts w:asciiTheme="minorHAnsi" w:hAnsiTheme="minorHAnsi" w:cstheme="minorHAnsi"/>
        </w:rPr>
        <w:t>.</w:t>
      </w:r>
      <w:r w:rsidRPr="00C822D5">
        <w:rPr>
          <w:rFonts w:asciiTheme="minorHAnsi" w:hAnsiTheme="minorHAnsi" w:cstheme="minorHAnsi"/>
        </w:rPr>
        <w:t xml:space="preserve"> Namnet </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är bekant för kunniga blomstervänner </w:t>
      </w:r>
      <w:r w:rsidR="00DA4FF0" w:rsidRPr="00C822D5">
        <w:rPr>
          <w:rFonts w:asciiTheme="minorHAnsi" w:hAnsiTheme="minorHAnsi" w:cstheme="minorHAnsi"/>
        </w:rPr>
        <w:t>och</w:t>
      </w:r>
      <w:r w:rsidRPr="00C822D5">
        <w:rPr>
          <w:rFonts w:asciiTheme="minorHAnsi" w:hAnsiTheme="minorHAnsi" w:cstheme="minorHAnsi"/>
        </w:rPr>
        <w:t xml:space="preserve"> det finns</w:t>
      </w:r>
      <w:r w:rsidR="00DA4FF0" w:rsidRPr="00C822D5">
        <w:rPr>
          <w:rFonts w:asciiTheme="minorHAnsi" w:hAnsiTheme="minorHAnsi" w:cstheme="minorHAnsi"/>
        </w:rPr>
        <w:t xml:space="preserve"> flera</w:t>
      </w:r>
      <w:r w:rsidRPr="00C822D5">
        <w:rPr>
          <w:rFonts w:asciiTheme="minorHAnsi" w:hAnsiTheme="minorHAnsi" w:cstheme="minorHAnsi"/>
        </w:rPr>
        <w:t xml:space="preserve"> andra växter som också har </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i </w:t>
      </w:r>
      <w:r w:rsidR="00DA4FF0" w:rsidRPr="00C822D5">
        <w:rPr>
          <w:rFonts w:asciiTheme="minorHAnsi" w:hAnsiTheme="minorHAnsi" w:cstheme="minorHAnsi"/>
        </w:rPr>
        <w:t>sort</w:t>
      </w:r>
      <w:r w:rsidRPr="00C822D5">
        <w:rPr>
          <w:rFonts w:asciiTheme="minorHAnsi" w:hAnsiTheme="minorHAnsi" w:cstheme="minorHAnsi"/>
        </w:rPr>
        <w:t xml:space="preserve">namnet, till exempel sorter av amaryllis, </w:t>
      </w:r>
      <w:r w:rsidR="00D72035">
        <w:rPr>
          <w:rFonts w:asciiTheme="minorHAnsi" w:hAnsiTheme="minorHAnsi" w:cstheme="minorHAnsi"/>
        </w:rPr>
        <w:t xml:space="preserve">nejlikor </w:t>
      </w:r>
      <w:r w:rsidRPr="00C822D5">
        <w:rPr>
          <w:rFonts w:asciiTheme="minorHAnsi" w:hAnsiTheme="minorHAnsi" w:cstheme="minorHAnsi"/>
        </w:rPr>
        <w:t xml:space="preserve">och rododendron. Gemensamt för dem alla är att blombladens kanter skiljer sig färgmässigt. Ordet kommer ursprungligen från franskans </w:t>
      </w:r>
      <w:proofErr w:type="spellStart"/>
      <w:r w:rsidRPr="00C822D5">
        <w:rPr>
          <w:rFonts w:asciiTheme="minorHAnsi" w:hAnsiTheme="minorHAnsi" w:cstheme="minorHAnsi"/>
        </w:rPr>
        <w:t>picoté</w:t>
      </w:r>
      <w:proofErr w:type="spellEnd"/>
      <w:r w:rsidRPr="00C822D5">
        <w:rPr>
          <w:rFonts w:asciiTheme="minorHAnsi" w:hAnsiTheme="minorHAnsi" w:cstheme="minorHAnsi"/>
        </w:rPr>
        <w:t xml:space="preserve"> som betyder markerad med punkter. </w:t>
      </w:r>
    </w:p>
    <w:p w14:paraId="087634E6" w14:textId="77777777" w:rsidR="00DD13DA" w:rsidRPr="00C822D5" w:rsidRDefault="00DD13DA" w:rsidP="00DD13DA">
      <w:pPr>
        <w:rPr>
          <w:rFonts w:asciiTheme="minorHAnsi" w:hAnsiTheme="minorHAnsi" w:cstheme="minorHAnsi"/>
        </w:rPr>
      </w:pPr>
    </w:p>
    <w:p w14:paraId="39D8218A" w14:textId="6A16DF0E" w:rsidR="00DD13DA" w:rsidRDefault="00DD13DA" w:rsidP="00DD13DA">
      <w:pPr>
        <w:rPr>
          <w:rFonts w:asciiTheme="minorHAnsi" w:hAnsiTheme="minorHAnsi" w:cstheme="minorHAnsi"/>
        </w:rPr>
      </w:pPr>
      <w:r w:rsidRPr="00C822D5">
        <w:rPr>
          <w:rFonts w:asciiTheme="minorHAnsi" w:hAnsiTheme="minorHAnsi" w:cstheme="minorHAnsi"/>
        </w:rPr>
        <w:t xml:space="preserve">Knopparna på </w:t>
      </w:r>
      <w:r w:rsidR="006563B9">
        <w:rPr>
          <w:rFonts w:asciiTheme="minorHAnsi" w:hAnsiTheme="minorHAnsi" w:cstheme="minorHAnsi"/>
        </w:rPr>
        <w:t>’</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Pink</w:t>
      </w:r>
      <w:r w:rsidR="006563B9">
        <w:rPr>
          <w:rFonts w:asciiTheme="minorHAnsi" w:hAnsiTheme="minorHAnsi" w:cstheme="minorHAnsi"/>
        </w:rPr>
        <w:t>’</w:t>
      </w:r>
      <w:r w:rsidRPr="00C822D5">
        <w:rPr>
          <w:rFonts w:asciiTheme="minorHAnsi" w:hAnsiTheme="minorHAnsi" w:cstheme="minorHAnsi"/>
        </w:rPr>
        <w:t xml:space="preserve"> är pärlemorvita och droppformade. När de slår ut visar de sitt halvfyllda inre. Där skapar tunna, vinröda penseldrag och ståndarknapparnas mörka pollen ytterligare liv och harmoni. Efter blomningen utvecklas dekorativa, storknäbbsformade </w:t>
      </w:r>
      <w:proofErr w:type="spellStart"/>
      <w:r w:rsidRPr="00C822D5">
        <w:rPr>
          <w:rFonts w:asciiTheme="minorHAnsi" w:hAnsiTheme="minorHAnsi" w:cstheme="minorHAnsi"/>
        </w:rPr>
        <w:t>fröställningar</w:t>
      </w:r>
      <w:proofErr w:type="spellEnd"/>
      <w:r w:rsidRPr="00C822D5">
        <w:rPr>
          <w:rFonts w:asciiTheme="minorHAnsi" w:hAnsiTheme="minorHAnsi" w:cstheme="minorHAnsi"/>
        </w:rPr>
        <w:t>.</w:t>
      </w:r>
    </w:p>
    <w:p w14:paraId="0D3013CC" w14:textId="77777777" w:rsidR="000E6DE0" w:rsidRDefault="000E6DE0" w:rsidP="00DD13DA">
      <w:pPr>
        <w:rPr>
          <w:rFonts w:asciiTheme="minorHAnsi" w:hAnsiTheme="minorHAnsi" w:cstheme="minorHAnsi"/>
        </w:rPr>
      </w:pPr>
    </w:p>
    <w:p w14:paraId="087423AC" w14:textId="6A89378D" w:rsidR="000E6DE0" w:rsidRPr="000E6DE0" w:rsidRDefault="000E6DE0" w:rsidP="00DD13DA">
      <w:pPr>
        <w:rPr>
          <w:rFonts w:asciiTheme="minorHAnsi" w:hAnsiTheme="minorHAnsi" w:cstheme="minorHAnsi"/>
          <w:b/>
        </w:rPr>
      </w:pPr>
      <w:r w:rsidRPr="000E6DE0">
        <w:rPr>
          <w:rFonts w:asciiTheme="minorHAnsi" w:hAnsiTheme="minorHAnsi" w:cstheme="minorHAnsi"/>
          <w:b/>
        </w:rPr>
        <w:t>Användningsområden</w:t>
      </w:r>
    </w:p>
    <w:p w14:paraId="338B77A3" w14:textId="77777777" w:rsidR="00DD13DA" w:rsidRPr="00C822D5" w:rsidRDefault="00DD13DA" w:rsidP="00DD13DA">
      <w:pPr>
        <w:rPr>
          <w:rFonts w:asciiTheme="minorHAnsi" w:hAnsiTheme="minorHAnsi" w:cstheme="minorHAnsi"/>
        </w:rPr>
      </w:pPr>
    </w:p>
    <w:p w14:paraId="49D5A642" w14:textId="7773E2AB" w:rsidR="00D72035" w:rsidRPr="00D72035" w:rsidRDefault="006563B9" w:rsidP="00DD13DA">
      <w:pPr>
        <w:rPr>
          <w:rFonts w:asciiTheme="minorHAnsi" w:hAnsiTheme="minorHAnsi" w:cstheme="minorHAnsi"/>
        </w:rPr>
      </w:pPr>
      <w:r>
        <w:rPr>
          <w:rFonts w:asciiTheme="minorHAnsi" w:hAnsiTheme="minorHAnsi" w:cstheme="minorHAnsi"/>
        </w:rPr>
        <w:t>’</w:t>
      </w:r>
      <w:proofErr w:type="spellStart"/>
      <w:r w:rsidR="00DD13DA" w:rsidRPr="00C822D5">
        <w:rPr>
          <w:rFonts w:asciiTheme="minorHAnsi" w:hAnsiTheme="minorHAnsi" w:cstheme="minorHAnsi"/>
        </w:rPr>
        <w:t>Picotee</w:t>
      </w:r>
      <w:proofErr w:type="spellEnd"/>
      <w:r w:rsidR="00DD13DA" w:rsidRPr="00C822D5">
        <w:rPr>
          <w:rFonts w:asciiTheme="minorHAnsi" w:hAnsiTheme="minorHAnsi" w:cstheme="minorHAnsi"/>
        </w:rPr>
        <w:t xml:space="preserve"> Pink</w:t>
      </w:r>
      <w:r>
        <w:rPr>
          <w:rFonts w:asciiTheme="minorHAnsi" w:hAnsiTheme="minorHAnsi" w:cstheme="minorHAnsi"/>
        </w:rPr>
        <w:t>’</w:t>
      </w:r>
      <w:r w:rsidR="00DD13DA" w:rsidRPr="00C822D5">
        <w:rPr>
          <w:rFonts w:asciiTheme="minorHAnsi" w:hAnsiTheme="minorHAnsi" w:cstheme="minorHAnsi"/>
        </w:rPr>
        <w:t xml:space="preserve"> </w:t>
      </w:r>
      <w:r w:rsidR="00DD3AE0">
        <w:rPr>
          <w:rFonts w:asciiTheme="minorHAnsi" w:hAnsiTheme="minorHAnsi" w:cstheme="minorHAnsi"/>
        </w:rPr>
        <w:t xml:space="preserve">är </w:t>
      </w:r>
      <w:r w:rsidR="00DD13DA" w:rsidRPr="00C822D5">
        <w:rPr>
          <w:rFonts w:asciiTheme="minorHAnsi" w:hAnsiTheme="minorHAnsi" w:cstheme="minorHAnsi"/>
        </w:rPr>
        <w:t xml:space="preserve">en lättskött skönhet för fönsterbrädan och </w:t>
      </w:r>
      <w:r w:rsidR="00DA4FF0" w:rsidRPr="00C822D5">
        <w:rPr>
          <w:rFonts w:asciiTheme="minorHAnsi" w:hAnsiTheme="minorHAnsi" w:cstheme="minorHAnsi"/>
        </w:rPr>
        <w:t xml:space="preserve">sedan ute </w:t>
      </w:r>
      <w:r w:rsidR="00DD13DA" w:rsidRPr="00C822D5">
        <w:rPr>
          <w:rFonts w:asciiTheme="minorHAnsi" w:hAnsiTheme="minorHAnsi" w:cstheme="minorHAnsi"/>
        </w:rPr>
        <w:t xml:space="preserve">från maj </w:t>
      </w:r>
      <w:r w:rsidR="00DA4FF0" w:rsidRPr="00C822D5">
        <w:rPr>
          <w:rFonts w:asciiTheme="minorHAnsi" w:hAnsiTheme="minorHAnsi" w:cstheme="minorHAnsi"/>
        </w:rPr>
        <w:t>till</w:t>
      </w:r>
      <w:r w:rsidR="0082452B" w:rsidRPr="00C822D5">
        <w:rPr>
          <w:rFonts w:asciiTheme="minorHAnsi" w:hAnsiTheme="minorHAnsi" w:cstheme="minorHAnsi"/>
        </w:rPr>
        <w:t>s</w:t>
      </w:r>
      <w:r w:rsidR="00DA4FF0" w:rsidRPr="00C822D5">
        <w:rPr>
          <w:rFonts w:asciiTheme="minorHAnsi" w:hAnsiTheme="minorHAnsi" w:cstheme="minorHAnsi"/>
        </w:rPr>
        <w:t xml:space="preserve"> dess att</w:t>
      </w:r>
      <w:r w:rsidR="00DD13DA" w:rsidRPr="00C822D5">
        <w:rPr>
          <w:rFonts w:asciiTheme="minorHAnsi" w:hAnsiTheme="minorHAnsi" w:cstheme="minorHAnsi"/>
        </w:rPr>
        <w:t xml:space="preserve"> frost</w:t>
      </w:r>
      <w:r w:rsidR="00DA4FF0" w:rsidRPr="00C822D5">
        <w:rPr>
          <w:rFonts w:asciiTheme="minorHAnsi" w:hAnsiTheme="minorHAnsi" w:cstheme="minorHAnsi"/>
        </w:rPr>
        <w:t>en kommer</w:t>
      </w:r>
      <w:r w:rsidR="00DD13DA" w:rsidRPr="00C822D5">
        <w:rPr>
          <w:rFonts w:asciiTheme="minorHAnsi" w:hAnsiTheme="minorHAnsi" w:cstheme="minorHAnsi"/>
        </w:rPr>
        <w:t xml:space="preserve">. Sorten passar utmärkt både i lantligt romantiska och urbana miljöer. </w:t>
      </w:r>
      <w:r w:rsidR="00DD13DA" w:rsidRPr="006563B9">
        <w:rPr>
          <w:rFonts w:asciiTheme="minorHAnsi" w:hAnsiTheme="minorHAnsi" w:cstheme="minorHAnsi"/>
        </w:rPr>
        <w:t xml:space="preserve">De vackra blommorna framhävs </w:t>
      </w:r>
      <w:r w:rsidR="00050CBE">
        <w:rPr>
          <w:rFonts w:asciiTheme="minorHAnsi" w:hAnsiTheme="minorHAnsi" w:cstheme="minorHAnsi"/>
        </w:rPr>
        <w:t xml:space="preserve">lika </w:t>
      </w:r>
      <w:r w:rsidR="00DD13DA" w:rsidRPr="006563B9">
        <w:rPr>
          <w:rFonts w:asciiTheme="minorHAnsi" w:hAnsiTheme="minorHAnsi" w:cstheme="minorHAnsi"/>
        </w:rPr>
        <w:t xml:space="preserve">effektfullt </w:t>
      </w:r>
      <w:r w:rsidRPr="006563B9">
        <w:rPr>
          <w:rFonts w:asciiTheme="minorHAnsi" w:hAnsiTheme="minorHAnsi" w:cstheme="minorHAnsi"/>
        </w:rPr>
        <w:t>i klassisk</w:t>
      </w:r>
      <w:r w:rsidR="00050CBE">
        <w:rPr>
          <w:rFonts w:asciiTheme="minorHAnsi" w:hAnsiTheme="minorHAnsi" w:cstheme="minorHAnsi"/>
        </w:rPr>
        <w:t xml:space="preserve">a terrakotta- och </w:t>
      </w:r>
      <w:r w:rsidRPr="006563B9">
        <w:rPr>
          <w:rFonts w:asciiTheme="minorHAnsi" w:hAnsiTheme="minorHAnsi" w:cstheme="minorHAnsi"/>
        </w:rPr>
        <w:t xml:space="preserve">zinkkrukor </w:t>
      </w:r>
      <w:r w:rsidR="00050CBE">
        <w:rPr>
          <w:rFonts w:asciiTheme="minorHAnsi" w:hAnsiTheme="minorHAnsi" w:cstheme="minorHAnsi"/>
        </w:rPr>
        <w:t>som i</w:t>
      </w:r>
      <w:r w:rsidRPr="006563B9">
        <w:rPr>
          <w:rFonts w:asciiTheme="minorHAnsi" w:hAnsiTheme="minorHAnsi" w:cstheme="minorHAnsi"/>
        </w:rPr>
        <w:t xml:space="preserve"> svarta och </w:t>
      </w:r>
      <w:r w:rsidR="00050CBE">
        <w:rPr>
          <w:rFonts w:asciiTheme="minorHAnsi" w:hAnsiTheme="minorHAnsi" w:cstheme="minorHAnsi"/>
        </w:rPr>
        <w:t xml:space="preserve">mörkt </w:t>
      </w:r>
      <w:r w:rsidRPr="006563B9">
        <w:rPr>
          <w:rFonts w:asciiTheme="minorHAnsi" w:hAnsiTheme="minorHAnsi" w:cstheme="minorHAnsi"/>
        </w:rPr>
        <w:t>grå</w:t>
      </w:r>
      <w:r w:rsidR="00400510" w:rsidRPr="006563B9">
        <w:rPr>
          <w:rFonts w:asciiTheme="minorHAnsi" w:hAnsiTheme="minorHAnsi" w:cstheme="minorHAnsi"/>
        </w:rPr>
        <w:t xml:space="preserve"> krukor.</w:t>
      </w:r>
      <w:r w:rsidR="00400510" w:rsidRPr="00400510">
        <w:rPr>
          <w:rFonts w:asciiTheme="minorHAnsi" w:hAnsiTheme="minorHAnsi" w:cstheme="minorHAnsi"/>
          <w:i/>
        </w:rPr>
        <w:t xml:space="preserve"> </w:t>
      </w:r>
      <w:r w:rsidR="00D72035">
        <w:rPr>
          <w:rFonts w:asciiTheme="minorHAnsi" w:hAnsiTheme="minorHAnsi" w:cstheme="minorHAnsi"/>
        </w:rPr>
        <w:t xml:space="preserve">Sorten är fin att </w:t>
      </w:r>
      <w:r w:rsidR="00324587">
        <w:rPr>
          <w:rFonts w:asciiTheme="minorHAnsi" w:hAnsiTheme="minorHAnsi" w:cstheme="minorHAnsi"/>
        </w:rPr>
        <w:t>använda i amplar</w:t>
      </w:r>
      <w:r w:rsidR="00D72035">
        <w:rPr>
          <w:rFonts w:asciiTheme="minorHAnsi" w:hAnsiTheme="minorHAnsi" w:cstheme="minorHAnsi"/>
        </w:rPr>
        <w:t>, plantera</w:t>
      </w:r>
      <w:r w:rsidR="00324587">
        <w:rPr>
          <w:rFonts w:asciiTheme="minorHAnsi" w:hAnsiTheme="minorHAnsi" w:cstheme="minorHAnsi"/>
        </w:rPr>
        <w:t xml:space="preserve"> i balkonglådor</w:t>
      </w:r>
      <w:r w:rsidR="00D72035">
        <w:rPr>
          <w:rFonts w:asciiTheme="minorHAnsi" w:hAnsiTheme="minorHAnsi" w:cstheme="minorHAnsi"/>
        </w:rPr>
        <w:t xml:space="preserve"> och</w:t>
      </w:r>
      <w:r w:rsidR="00324587">
        <w:rPr>
          <w:rFonts w:asciiTheme="minorHAnsi" w:hAnsiTheme="minorHAnsi" w:cstheme="minorHAnsi"/>
        </w:rPr>
        <w:t xml:space="preserve"> njuta av</w:t>
      </w:r>
      <w:r w:rsidR="00D72035">
        <w:rPr>
          <w:rFonts w:asciiTheme="minorHAnsi" w:hAnsiTheme="minorHAnsi" w:cstheme="minorHAnsi"/>
        </w:rPr>
        <w:t xml:space="preserve"> i klassisk</w:t>
      </w:r>
      <w:r w:rsidR="00324587">
        <w:rPr>
          <w:rFonts w:asciiTheme="minorHAnsi" w:hAnsiTheme="minorHAnsi" w:cstheme="minorHAnsi"/>
        </w:rPr>
        <w:t>a krukor</w:t>
      </w:r>
      <w:r w:rsidR="00D72035">
        <w:rPr>
          <w:rFonts w:asciiTheme="minorHAnsi" w:hAnsiTheme="minorHAnsi" w:cstheme="minorHAnsi"/>
        </w:rPr>
        <w:t xml:space="preserve">. </w:t>
      </w:r>
      <w:r w:rsidR="00324587">
        <w:rPr>
          <w:rFonts w:asciiTheme="minorHAnsi" w:hAnsiTheme="minorHAnsi" w:cstheme="minorHAnsi"/>
        </w:rPr>
        <w:t xml:space="preserve">Placera sorten </w:t>
      </w:r>
      <w:r w:rsidR="00D72035">
        <w:rPr>
          <w:rFonts w:asciiTheme="minorHAnsi" w:hAnsiTheme="minorHAnsi" w:cstheme="minorHAnsi"/>
        </w:rPr>
        <w:t>för att välkomna gäster vid entrén</w:t>
      </w:r>
      <w:r w:rsidR="00324587">
        <w:rPr>
          <w:rFonts w:asciiTheme="minorHAnsi" w:hAnsiTheme="minorHAnsi" w:cstheme="minorHAnsi"/>
        </w:rPr>
        <w:t xml:space="preserve"> eller för att glädjas av vid uteplatsen</w:t>
      </w:r>
      <w:r w:rsidR="00D72035">
        <w:rPr>
          <w:rFonts w:asciiTheme="minorHAnsi" w:hAnsiTheme="minorHAnsi" w:cstheme="minorHAnsi"/>
        </w:rPr>
        <w:t xml:space="preserve">. </w:t>
      </w:r>
      <w:r w:rsidR="00324587">
        <w:rPr>
          <w:rFonts w:asciiTheme="minorHAnsi" w:hAnsiTheme="minorHAnsi" w:cstheme="minorHAnsi"/>
        </w:rPr>
        <w:t xml:space="preserve"> Att ställa ut en grupp pelargoner tillsammans är </w:t>
      </w:r>
      <w:r w:rsidR="00121D20">
        <w:rPr>
          <w:rFonts w:asciiTheme="minorHAnsi" w:hAnsiTheme="minorHAnsi" w:cstheme="minorHAnsi"/>
        </w:rPr>
        <w:t xml:space="preserve">också </w:t>
      </w:r>
      <w:r w:rsidR="00324587">
        <w:rPr>
          <w:rFonts w:asciiTheme="minorHAnsi" w:hAnsiTheme="minorHAnsi" w:cstheme="minorHAnsi"/>
        </w:rPr>
        <w:t>charmigt, gärna i en trapp</w:t>
      </w:r>
      <w:r w:rsidR="00A86EE0">
        <w:rPr>
          <w:rFonts w:asciiTheme="minorHAnsi" w:hAnsiTheme="minorHAnsi" w:cstheme="minorHAnsi"/>
        </w:rPr>
        <w:t>a</w:t>
      </w:r>
      <w:r w:rsidR="00324587">
        <w:rPr>
          <w:rFonts w:asciiTheme="minorHAnsi" w:hAnsiTheme="minorHAnsi" w:cstheme="minorHAnsi"/>
        </w:rPr>
        <w:t xml:space="preserve"> eller på en hylla. </w:t>
      </w:r>
    </w:p>
    <w:p w14:paraId="355D28D7" w14:textId="77777777" w:rsidR="00DD13DA" w:rsidRPr="00400510" w:rsidRDefault="00DD13DA" w:rsidP="00DD13DA">
      <w:pPr>
        <w:rPr>
          <w:rFonts w:asciiTheme="minorHAnsi" w:hAnsiTheme="minorHAnsi" w:cstheme="minorHAnsi"/>
          <w:i/>
        </w:rPr>
      </w:pPr>
    </w:p>
    <w:p w14:paraId="51F4985F" w14:textId="47109DB0" w:rsidR="00DD13DA" w:rsidRPr="00C822D5" w:rsidRDefault="00DD3AE0" w:rsidP="00DD13DA">
      <w:pPr>
        <w:rPr>
          <w:rFonts w:asciiTheme="minorHAnsi" w:hAnsiTheme="minorHAnsi" w:cstheme="minorHAnsi"/>
          <w:b/>
        </w:rPr>
      </w:pPr>
      <w:r>
        <w:rPr>
          <w:rFonts w:asciiTheme="minorHAnsi" w:hAnsiTheme="minorHAnsi" w:cstheme="minorHAnsi"/>
          <w:b/>
        </w:rPr>
        <w:t>Odlaren tipsar</w:t>
      </w:r>
    </w:p>
    <w:p w14:paraId="2F864D4E" w14:textId="77777777" w:rsidR="00DD13DA" w:rsidRPr="00C822D5" w:rsidRDefault="00DD13DA" w:rsidP="00DD13DA">
      <w:pPr>
        <w:rPr>
          <w:rFonts w:asciiTheme="minorHAnsi" w:hAnsiTheme="minorHAnsi" w:cstheme="minorHAnsi"/>
        </w:rPr>
      </w:pPr>
      <w:r w:rsidRPr="00C822D5">
        <w:rPr>
          <w:rFonts w:asciiTheme="minorHAnsi" w:hAnsiTheme="minorHAnsi" w:cstheme="minorHAnsi"/>
        </w:rPr>
        <w:br/>
        <w:t xml:space="preserve">Peter Levin är trädgårdsmästare på Stella Växt i Kristianstad och han har odlat fram Årets Pelargon 2018. Peter har stor erfarenhet av att odla pelargoner och redan förra året provodlade han </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Pink för att lära känna sorten.</w:t>
      </w:r>
    </w:p>
    <w:p w14:paraId="4E50662D" w14:textId="77777777" w:rsidR="00DD13DA" w:rsidRPr="00C822D5" w:rsidRDefault="00DD13DA" w:rsidP="00DD13DA">
      <w:pPr>
        <w:rPr>
          <w:rFonts w:asciiTheme="minorHAnsi" w:hAnsiTheme="minorHAnsi" w:cstheme="minorHAnsi"/>
        </w:rPr>
      </w:pPr>
    </w:p>
    <w:p w14:paraId="7D6CB911" w14:textId="0EF03C97" w:rsidR="00DD13DA" w:rsidRPr="00C822D5" w:rsidRDefault="00DD13DA" w:rsidP="00DD13DA">
      <w:pPr>
        <w:rPr>
          <w:rFonts w:asciiTheme="minorHAnsi" w:hAnsiTheme="minorHAnsi" w:cstheme="minorHAnsi"/>
        </w:rPr>
      </w:pPr>
      <w:r w:rsidRPr="00C822D5">
        <w:rPr>
          <w:rFonts w:asciiTheme="minorHAnsi" w:hAnsiTheme="minorHAnsi" w:cstheme="minorHAnsi"/>
        </w:rPr>
        <w:t xml:space="preserve">-Det är viktigt att Årets Pelargon är en bra sort. Därför testodlade vi </w:t>
      </w:r>
      <w:r w:rsidR="006563B9">
        <w:rPr>
          <w:rFonts w:asciiTheme="minorHAnsi" w:hAnsiTheme="minorHAnsi" w:cstheme="minorHAnsi"/>
        </w:rPr>
        <w:t>’</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Pink</w:t>
      </w:r>
      <w:r w:rsidR="006563B9">
        <w:rPr>
          <w:rFonts w:asciiTheme="minorHAnsi" w:hAnsiTheme="minorHAnsi" w:cstheme="minorHAnsi"/>
        </w:rPr>
        <w:t>’</w:t>
      </w:r>
      <w:r w:rsidRPr="00C822D5">
        <w:rPr>
          <w:rFonts w:asciiTheme="minorHAnsi" w:hAnsiTheme="minorHAnsi" w:cstheme="minorHAnsi"/>
        </w:rPr>
        <w:t xml:space="preserve"> redan förra året och det känns tryggt. Det är en trevlig sort att odla och den ser mycket bra ut med rik blomsättning. Det kommer snabbt nya blommor och jag </w:t>
      </w:r>
      <w:r w:rsidR="0082452B" w:rsidRPr="00C822D5">
        <w:rPr>
          <w:rFonts w:asciiTheme="minorHAnsi" w:hAnsiTheme="minorHAnsi" w:cstheme="minorHAnsi"/>
        </w:rPr>
        <w:t>är övertygad om</w:t>
      </w:r>
      <w:r w:rsidRPr="00C822D5">
        <w:rPr>
          <w:rFonts w:asciiTheme="minorHAnsi" w:hAnsiTheme="minorHAnsi" w:cstheme="minorHAnsi"/>
        </w:rPr>
        <w:t xml:space="preserve"> att kunderna kommer att bli mycket förtjusta i den, berättar Peter Levin.</w:t>
      </w:r>
    </w:p>
    <w:p w14:paraId="4F04B085" w14:textId="77777777" w:rsidR="00DD13DA" w:rsidRPr="00C822D5" w:rsidRDefault="00DD13DA" w:rsidP="00DD13DA">
      <w:pPr>
        <w:rPr>
          <w:rFonts w:asciiTheme="minorHAnsi" w:hAnsiTheme="minorHAnsi" w:cstheme="minorHAnsi"/>
        </w:rPr>
      </w:pPr>
    </w:p>
    <w:p w14:paraId="01F4B52A" w14:textId="1FA54D69" w:rsidR="00DD13DA" w:rsidRPr="00C822D5" w:rsidRDefault="00DD13DA" w:rsidP="00DD13DA">
      <w:pPr>
        <w:rPr>
          <w:rFonts w:asciiTheme="minorHAnsi" w:hAnsiTheme="minorHAnsi" w:cstheme="minorHAnsi"/>
        </w:rPr>
      </w:pPr>
      <w:r w:rsidRPr="00C822D5">
        <w:rPr>
          <w:rFonts w:asciiTheme="minorHAnsi" w:hAnsiTheme="minorHAnsi" w:cstheme="minorHAnsi"/>
        </w:rPr>
        <w:t xml:space="preserve">Peter </w:t>
      </w:r>
      <w:r w:rsidR="00C822D5" w:rsidRPr="00C822D5">
        <w:rPr>
          <w:rFonts w:asciiTheme="minorHAnsi" w:hAnsiTheme="minorHAnsi" w:cstheme="minorHAnsi"/>
        </w:rPr>
        <w:t xml:space="preserve">har inte alltid varit helt enig med juryn som utser Årets Pelargon men </w:t>
      </w:r>
      <w:r w:rsidRPr="00C822D5">
        <w:rPr>
          <w:rFonts w:asciiTheme="minorHAnsi" w:hAnsiTheme="minorHAnsi" w:cstheme="minorHAnsi"/>
        </w:rPr>
        <w:t>valet av Årets Pelargon 2018</w:t>
      </w:r>
      <w:r w:rsidR="00C822D5" w:rsidRPr="00C822D5">
        <w:rPr>
          <w:rFonts w:asciiTheme="minorHAnsi" w:hAnsiTheme="minorHAnsi" w:cstheme="minorHAnsi"/>
        </w:rPr>
        <w:t xml:space="preserve"> lovordar han.</w:t>
      </w:r>
      <w:r w:rsidRPr="00C822D5">
        <w:rPr>
          <w:rFonts w:asciiTheme="minorHAnsi" w:hAnsiTheme="minorHAnsi" w:cstheme="minorHAnsi"/>
        </w:rPr>
        <w:t xml:space="preserve"> Främst tycker han att blommorna och blomställningarna är väldigt fina men han berömmer även sortens växtsätt som han beskriver som stabilt och något utbrett. Peter menar att </w:t>
      </w:r>
      <w:proofErr w:type="spellStart"/>
      <w:r w:rsidRPr="00C822D5">
        <w:rPr>
          <w:rFonts w:asciiTheme="minorHAnsi" w:hAnsiTheme="minorHAnsi" w:cstheme="minorHAnsi"/>
        </w:rPr>
        <w:t>Picotee</w:t>
      </w:r>
      <w:proofErr w:type="spellEnd"/>
      <w:r w:rsidRPr="00C822D5">
        <w:rPr>
          <w:rFonts w:asciiTheme="minorHAnsi" w:hAnsiTheme="minorHAnsi" w:cstheme="minorHAnsi"/>
        </w:rPr>
        <w:t xml:space="preserve"> Pink ska skötas likt andra pelargoner och hans bästa tips för att lyckas är följande:</w:t>
      </w:r>
    </w:p>
    <w:p w14:paraId="23D6AD61" w14:textId="77777777" w:rsidR="00DD13DA" w:rsidRPr="00C822D5" w:rsidRDefault="00DD13DA" w:rsidP="00DD13DA">
      <w:pPr>
        <w:rPr>
          <w:rFonts w:asciiTheme="minorHAnsi" w:hAnsiTheme="minorHAnsi" w:cstheme="minorHAnsi"/>
        </w:rPr>
      </w:pPr>
    </w:p>
    <w:p w14:paraId="7DC620A7" w14:textId="586CADFC" w:rsidR="00DD13DA" w:rsidRPr="00C822D5" w:rsidRDefault="00DD13DA" w:rsidP="00DD13DA">
      <w:pPr>
        <w:numPr>
          <w:ilvl w:val="0"/>
          <w:numId w:val="1"/>
        </w:numPr>
        <w:rPr>
          <w:rFonts w:asciiTheme="minorHAnsi" w:hAnsiTheme="minorHAnsi" w:cstheme="minorHAnsi"/>
        </w:rPr>
      </w:pPr>
      <w:r w:rsidRPr="00C822D5">
        <w:rPr>
          <w:rFonts w:asciiTheme="minorHAnsi" w:hAnsiTheme="minorHAnsi" w:cstheme="minorHAnsi"/>
        </w:rPr>
        <w:t>Pelargoner behöver tre saker: näring, vatten och ljus</w:t>
      </w:r>
      <w:r w:rsidRPr="00DA3B0E">
        <w:rPr>
          <w:rFonts w:asciiTheme="minorHAnsi" w:hAnsiTheme="minorHAnsi" w:cstheme="minorHAnsi"/>
        </w:rPr>
        <w:t xml:space="preserve">. </w:t>
      </w:r>
      <w:r w:rsidR="00DA3B0E" w:rsidRPr="00DA3B0E">
        <w:rPr>
          <w:rFonts w:asciiTheme="minorHAnsi" w:hAnsiTheme="minorHAnsi" w:cstheme="minorHAnsi"/>
        </w:rPr>
        <w:t>När du kommer hem med dina pelargoner kan de behöva planteras om.</w:t>
      </w:r>
      <w:r w:rsidRPr="00DA3B0E">
        <w:rPr>
          <w:rFonts w:asciiTheme="minorHAnsi" w:hAnsiTheme="minorHAnsi" w:cstheme="minorHAnsi"/>
        </w:rPr>
        <w:t xml:space="preserve"> Välj kruka/låd</w:t>
      </w:r>
      <w:r w:rsidRPr="00C822D5">
        <w:rPr>
          <w:rFonts w:asciiTheme="minorHAnsi" w:hAnsiTheme="minorHAnsi" w:cstheme="minorHAnsi"/>
        </w:rPr>
        <w:t>a/kärl med rejäl volym och en jord av bra kvalitet</w:t>
      </w:r>
      <w:r w:rsidR="00C822D5" w:rsidRPr="00C822D5">
        <w:rPr>
          <w:rFonts w:asciiTheme="minorHAnsi" w:hAnsiTheme="minorHAnsi" w:cstheme="minorHAnsi"/>
        </w:rPr>
        <w:t>. Det enklaste är att</w:t>
      </w:r>
      <w:r w:rsidRPr="00C822D5">
        <w:rPr>
          <w:rFonts w:asciiTheme="minorHAnsi" w:hAnsiTheme="minorHAnsi" w:cstheme="minorHAnsi"/>
        </w:rPr>
        <w:t xml:space="preserve"> blanda långtidsverkande näring i jorden</w:t>
      </w:r>
      <w:r w:rsidR="00C822D5" w:rsidRPr="00C822D5">
        <w:rPr>
          <w:rFonts w:asciiTheme="minorHAnsi" w:hAnsiTheme="minorHAnsi" w:cstheme="minorHAnsi"/>
        </w:rPr>
        <w:t xml:space="preserve"> eftersom l</w:t>
      </w:r>
      <w:r w:rsidRPr="00C822D5">
        <w:rPr>
          <w:rFonts w:asciiTheme="minorHAnsi" w:hAnsiTheme="minorHAnsi" w:cstheme="minorHAnsi"/>
        </w:rPr>
        <w:t>ångtidsverkande näring löses ut under lång tid och ger pelargo</w:t>
      </w:r>
      <w:bookmarkStart w:id="0" w:name="_GoBack"/>
      <w:bookmarkEnd w:id="0"/>
      <w:r w:rsidRPr="00C822D5">
        <w:rPr>
          <w:rFonts w:asciiTheme="minorHAnsi" w:hAnsiTheme="minorHAnsi" w:cstheme="minorHAnsi"/>
        </w:rPr>
        <w:t xml:space="preserve">nerna den energi de behöver. Alternativt kan du vattna med en svag näringslösning vid varje vattningstillfälle. </w:t>
      </w:r>
      <w:r w:rsidR="00C822D5" w:rsidRPr="00C822D5">
        <w:rPr>
          <w:rFonts w:asciiTheme="minorHAnsi" w:hAnsiTheme="minorHAnsi" w:cstheme="minorHAnsi"/>
        </w:rPr>
        <w:t>Huvudsaken är att du tillför näring i jorden eftersom p</w:t>
      </w:r>
      <w:r w:rsidRPr="00C822D5">
        <w:rPr>
          <w:rFonts w:asciiTheme="minorHAnsi" w:hAnsiTheme="minorHAnsi" w:cstheme="minorHAnsi"/>
        </w:rPr>
        <w:t xml:space="preserve">elargoner, liksom de flesta sommarblommor, utvecklas allra bäst </w:t>
      </w:r>
      <w:r w:rsidR="00C822D5" w:rsidRPr="00C822D5">
        <w:rPr>
          <w:rFonts w:asciiTheme="minorHAnsi" w:hAnsiTheme="minorHAnsi" w:cstheme="minorHAnsi"/>
        </w:rPr>
        <w:t>när</w:t>
      </w:r>
      <w:r w:rsidRPr="00C822D5">
        <w:rPr>
          <w:rFonts w:asciiTheme="minorHAnsi" w:hAnsiTheme="minorHAnsi" w:cstheme="minorHAnsi"/>
        </w:rPr>
        <w:t xml:space="preserve"> de får rikligt med näring! </w:t>
      </w:r>
    </w:p>
    <w:p w14:paraId="34DFA346" w14:textId="77777777" w:rsidR="00DD13DA" w:rsidRPr="00C822D5" w:rsidRDefault="00DD13DA" w:rsidP="00DD13DA">
      <w:pPr>
        <w:rPr>
          <w:rFonts w:asciiTheme="minorHAnsi" w:hAnsiTheme="minorHAnsi" w:cstheme="minorHAnsi"/>
        </w:rPr>
      </w:pPr>
    </w:p>
    <w:p w14:paraId="028790F8" w14:textId="3510E8B5" w:rsidR="00DD13DA" w:rsidRPr="00C822D5" w:rsidRDefault="00DD13DA" w:rsidP="00DD13DA">
      <w:pPr>
        <w:numPr>
          <w:ilvl w:val="0"/>
          <w:numId w:val="1"/>
        </w:numPr>
        <w:rPr>
          <w:rFonts w:asciiTheme="minorHAnsi" w:hAnsiTheme="minorHAnsi" w:cstheme="minorHAnsi"/>
        </w:rPr>
      </w:pPr>
      <w:r w:rsidRPr="00C822D5">
        <w:rPr>
          <w:rFonts w:asciiTheme="minorHAnsi" w:hAnsiTheme="minorHAnsi" w:cstheme="minorHAnsi"/>
        </w:rPr>
        <w:t>Du bör även vara frikostig med bevattningen, speciellt varma so</w:t>
      </w:r>
      <w:r w:rsidR="00DD3AE0">
        <w:rPr>
          <w:rFonts w:asciiTheme="minorHAnsi" w:hAnsiTheme="minorHAnsi" w:cstheme="minorHAnsi"/>
        </w:rPr>
        <w:t>mmardagar. Pelargoner som står</w:t>
      </w:r>
      <w:r w:rsidRPr="00C822D5">
        <w:rPr>
          <w:rFonts w:asciiTheme="minorHAnsi" w:hAnsiTheme="minorHAnsi" w:cstheme="minorHAnsi"/>
        </w:rPr>
        <w:t xml:space="preserve"> torrt och soligt mår bra av att vattnas varje dag. Allra bäst är det att vattna pelargonerna på morgonen så att de hinner torka upp under dagen. Har du inte möjlighet till det fungerar det utmärkt att vattna dem på kvällen. Att vattna mitt på dagen är mindre lämpligt eftersom mycket av vattnet avdunstar direkt. Många tror att pelargoner klarar torka väldigt bra och det gör de också, men de utvecklas inte alls lika väl som när de vattnas ordentligt. </w:t>
      </w:r>
    </w:p>
    <w:p w14:paraId="25D13A16" w14:textId="77777777" w:rsidR="00DD13DA" w:rsidRPr="00C822D5" w:rsidRDefault="00DD13DA" w:rsidP="00DD13DA">
      <w:pPr>
        <w:rPr>
          <w:rFonts w:asciiTheme="minorHAnsi" w:hAnsiTheme="minorHAnsi" w:cstheme="minorHAnsi"/>
        </w:rPr>
      </w:pPr>
    </w:p>
    <w:p w14:paraId="77D6A638" w14:textId="4F8EDD76" w:rsidR="00D72035" w:rsidRDefault="00DD13DA" w:rsidP="00D72035">
      <w:pPr>
        <w:numPr>
          <w:ilvl w:val="0"/>
          <w:numId w:val="1"/>
        </w:numPr>
        <w:rPr>
          <w:rFonts w:asciiTheme="minorHAnsi" w:hAnsiTheme="minorHAnsi" w:cstheme="minorHAnsi"/>
        </w:rPr>
      </w:pPr>
      <w:r w:rsidRPr="00C822D5">
        <w:rPr>
          <w:rFonts w:asciiTheme="minorHAnsi" w:hAnsiTheme="minorHAnsi" w:cstheme="minorHAnsi"/>
        </w:rPr>
        <w:t xml:space="preserve">Pelargoner älskar ljus och vill stå ljust och luftigt. Om du gör en </w:t>
      </w:r>
      <w:proofErr w:type="spellStart"/>
      <w:r w:rsidRPr="00C822D5">
        <w:rPr>
          <w:rFonts w:asciiTheme="minorHAnsi" w:hAnsiTheme="minorHAnsi" w:cstheme="minorHAnsi"/>
        </w:rPr>
        <w:t>samplantering</w:t>
      </w:r>
      <w:proofErr w:type="spellEnd"/>
      <w:r w:rsidRPr="00C822D5">
        <w:rPr>
          <w:rFonts w:asciiTheme="minorHAnsi" w:hAnsiTheme="minorHAnsi" w:cstheme="minorHAnsi"/>
        </w:rPr>
        <w:t xml:space="preserve"> av flera pelargoner eller planterar pelargoner tillsammans med andra växter - tänk på att inte pla</w:t>
      </w:r>
      <w:r w:rsidR="00E41231">
        <w:rPr>
          <w:rFonts w:asciiTheme="minorHAnsi" w:hAnsiTheme="minorHAnsi" w:cstheme="minorHAnsi"/>
        </w:rPr>
        <w:t>ntera växterna för tätt. De väx</w:t>
      </w:r>
      <w:r w:rsidRPr="00C822D5">
        <w:rPr>
          <w:rFonts w:asciiTheme="minorHAnsi" w:hAnsiTheme="minorHAnsi" w:cstheme="minorHAnsi"/>
        </w:rPr>
        <w:t xml:space="preserve">er ihop med tiden och mår bra av att stå lite luftigt i början. </w:t>
      </w:r>
      <w:r w:rsidRPr="00D72035">
        <w:rPr>
          <w:rFonts w:asciiTheme="minorHAnsi" w:hAnsiTheme="minorHAnsi" w:cstheme="minorHAnsi"/>
        </w:rPr>
        <w:t xml:space="preserve">Placera alltid pelargoner i ett ljust läge! </w:t>
      </w:r>
    </w:p>
    <w:p w14:paraId="08FDB4CD" w14:textId="77777777" w:rsidR="00D72035" w:rsidRDefault="00D72035" w:rsidP="00D72035">
      <w:pPr>
        <w:pStyle w:val="Liststycke"/>
        <w:rPr>
          <w:rFonts w:asciiTheme="minorHAnsi" w:hAnsiTheme="minorHAnsi" w:cstheme="minorHAnsi"/>
        </w:rPr>
      </w:pPr>
    </w:p>
    <w:p w14:paraId="66AE161D" w14:textId="00B3B399" w:rsidR="00DD13DA" w:rsidRPr="00D72035" w:rsidRDefault="00400510" w:rsidP="00D72035">
      <w:pPr>
        <w:numPr>
          <w:ilvl w:val="0"/>
          <w:numId w:val="1"/>
        </w:numPr>
        <w:rPr>
          <w:rFonts w:asciiTheme="minorHAnsi" w:hAnsiTheme="minorHAnsi" w:cstheme="minorHAnsi"/>
        </w:rPr>
      </w:pPr>
      <w:r w:rsidRPr="00D72035">
        <w:rPr>
          <w:rFonts w:asciiTheme="minorHAnsi" w:hAnsiTheme="minorHAnsi" w:cstheme="minorHAnsi"/>
        </w:rPr>
        <w:t>’</w:t>
      </w:r>
      <w:proofErr w:type="spellStart"/>
      <w:r w:rsidR="00DD13DA" w:rsidRPr="00D72035">
        <w:rPr>
          <w:rFonts w:asciiTheme="minorHAnsi" w:hAnsiTheme="minorHAnsi" w:cstheme="minorHAnsi"/>
        </w:rPr>
        <w:t>Picotee</w:t>
      </w:r>
      <w:proofErr w:type="spellEnd"/>
      <w:r w:rsidR="00DD13DA" w:rsidRPr="00D72035">
        <w:rPr>
          <w:rFonts w:asciiTheme="minorHAnsi" w:hAnsiTheme="minorHAnsi" w:cstheme="minorHAnsi"/>
        </w:rPr>
        <w:t xml:space="preserve"> Pink</w:t>
      </w:r>
      <w:r w:rsidRPr="00D72035">
        <w:rPr>
          <w:rFonts w:asciiTheme="minorHAnsi" w:hAnsiTheme="minorHAnsi" w:cstheme="minorHAnsi"/>
        </w:rPr>
        <w:t>’</w:t>
      </w:r>
      <w:r w:rsidR="00DD13DA" w:rsidRPr="00D72035">
        <w:rPr>
          <w:rFonts w:asciiTheme="minorHAnsi" w:hAnsiTheme="minorHAnsi" w:cstheme="minorHAnsi"/>
        </w:rPr>
        <w:t xml:space="preserve"> fungerar bra inne på fönsterbrädan under våren men utvecklas allra bäst ute i en stor kruka, ampel eller balkonglåda. </w:t>
      </w:r>
      <w:r w:rsidR="006563B9" w:rsidRPr="00D72035">
        <w:rPr>
          <w:rFonts w:asciiTheme="minorHAnsi" w:hAnsiTheme="minorHAnsi" w:cstheme="minorHAnsi"/>
        </w:rPr>
        <w:t>Peters</w:t>
      </w:r>
      <w:r w:rsidR="00DD13DA" w:rsidRPr="00D72035">
        <w:rPr>
          <w:rFonts w:asciiTheme="minorHAnsi" w:hAnsiTheme="minorHAnsi" w:cstheme="minorHAnsi"/>
        </w:rPr>
        <w:t xml:space="preserve"> favorit är att blanda </w:t>
      </w:r>
      <w:r w:rsidR="006563B9" w:rsidRPr="00D72035">
        <w:rPr>
          <w:rFonts w:asciiTheme="minorHAnsi" w:hAnsiTheme="minorHAnsi" w:cstheme="minorHAnsi"/>
        </w:rPr>
        <w:t>’</w:t>
      </w:r>
      <w:proofErr w:type="spellStart"/>
      <w:r w:rsidR="00DD13DA" w:rsidRPr="00D72035">
        <w:rPr>
          <w:rFonts w:asciiTheme="minorHAnsi" w:hAnsiTheme="minorHAnsi" w:cstheme="minorHAnsi"/>
        </w:rPr>
        <w:t>Picotee</w:t>
      </w:r>
      <w:proofErr w:type="spellEnd"/>
      <w:r w:rsidR="00DD13DA" w:rsidRPr="00D72035">
        <w:rPr>
          <w:rFonts w:asciiTheme="minorHAnsi" w:hAnsiTheme="minorHAnsi" w:cstheme="minorHAnsi"/>
        </w:rPr>
        <w:t xml:space="preserve"> Pink</w:t>
      </w:r>
      <w:r w:rsidR="006563B9" w:rsidRPr="00D72035">
        <w:rPr>
          <w:rFonts w:asciiTheme="minorHAnsi" w:hAnsiTheme="minorHAnsi" w:cstheme="minorHAnsi"/>
        </w:rPr>
        <w:t>’</w:t>
      </w:r>
      <w:r w:rsidR="00DD13DA" w:rsidRPr="00D72035">
        <w:rPr>
          <w:rFonts w:asciiTheme="minorHAnsi" w:hAnsiTheme="minorHAnsi" w:cstheme="minorHAnsi"/>
        </w:rPr>
        <w:t xml:space="preserve"> med den vita och sk</w:t>
      </w:r>
      <w:r w:rsidR="00DD3AE0" w:rsidRPr="00D72035">
        <w:rPr>
          <w:rFonts w:asciiTheme="minorHAnsi" w:hAnsiTheme="minorHAnsi" w:cstheme="minorHAnsi"/>
        </w:rPr>
        <w:t>ir</w:t>
      </w:r>
      <w:r w:rsidR="00DD13DA" w:rsidRPr="00D72035">
        <w:rPr>
          <w:rFonts w:asciiTheme="minorHAnsi" w:hAnsiTheme="minorHAnsi" w:cstheme="minorHAnsi"/>
        </w:rPr>
        <w:t xml:space="preserve">a </w:t>
      </w:r>
      <w:r w:rsidR="006563B9" w:rsidRPr="00D72035">
        <w:rPr>
          <w:rFonts w:asciiTheme="minorHAnsi" w:hAnsiTheme="minorHAnsi" w:cstheme="minorHAnsi"/>
        </w:rPr>
        <w:t>snöflingan</w:t>
      </w:r>
      <w:r w:rsidR="00DD13DA" w:rsidRPr="00D72035">
        <w:rPr>
          <w:rFonts w:asciiTheme="minorHAnsi" w:hAnsiTheme="minorHAnsi" w:cstheme="minorHAnsi"/>
        </w:rPr>
        <w:t xml:space="preserve">, </w:t>
      </w:r>
      <w:proofErr w:type="spellStart"/>
      <w:r w:rsidR="00DD13DA" w:rsidRPr="00D72035">
        <w:rPr>
          <w:rFonts w:asciiTheme="minorHAnsi" w:hAnsiTheme="minorHAnsi" w:cstheme="minorHAnsi"/>
          <w:i/>
        </w:rPr>
        <w:t>Sutera</w:t>
      </w:r>
      <w:proofErr w:type="spellEnd"/>
      <w:r w:rsidR="00DD13DA" w:rsidRPr="00D72035">
        <w:rPr>
          <w:rFonts w:asciiTheme="minorHAnsi" w:hAnsiTheme="minorHAnsi" w:cstheme="minorHAnsi"/>
          <w:i/>
        </w:rPr>
        <w:t xml:space="preserve"> </w:t>
      </w:r>
      <w:proofErr w:type="spellStart"/>
      <w:r w:rsidR="00DD13DA" w:rsidRPr="00D72035">
        <w:rPr>
          <w:rFonts w:asciiTheme="minorHAnsi" w:hAnsiTheme="minorHAnsi" w:cstheme="minorHAnsi"/>
          <w:i/>
        </w:rPr>
        <w:t>cordata</w:t>
      </w:r>
      <w:proofErr w:type="spellEnd"/>
      <w:r w:rsidR="00DD13DA" w:rsidRPr="00D72035">
        <w:rPr>
          <w:rFonts w:asciiTheme="minorHAnsi" w:hAnsiTheme="minorHAnsi" w:cstheme="minorHAnsi"/>
          <w:i/>
        </w:rPr>
        <w:t>,</w:t>
      </w:r>
      <w:r w:rsidR="00DD13DA" w:rsidRPr="00D72035">
        <w:rPr>
          <w:rFonts w:asciiTheme="minorHAnsi" w:hAnsiTheme="minorHAnsi" w:cstheme="minorHAnsi"/>
        </w:rPr>
        <w:t xml:space="preserve"> de passar fint ihop. </w:t>
      </w:r>
    </w:p>
    <w:p w14:paraId="3F934940" w14:textId="77777777" w:rsidR="00DD13DA" w:rsidRPr="00C822D5" w:rsidRDefault="00DD13DA" w:rsidP="00DD13DA">
      <w:pPr>
        <w:pStyle w:val="Liststycke"/>
        <w:rPr>
          <w:rFonts w:asciiTheme="minorHAnsi" w:hAnsiTheme="minorHAnsi" w:cstheme="minorHAnsi"/>
        </w:rPr>
      </w:pPr>
    </w:p>
    <w:p w14:paraId="106DF99D" w14:textId="77777777" w:rsidR="00DD13DA" w:rsidRPr="00C822D5" w:rsidRDefault="00DD13DA" w:rsidP="00DD13DA">
      <w:pPr>
        <w:rPr>
          <w:rFonts w:asciiTheme="minorHAnsi" w:hAnsiTheme="minorHAnsi" w:cstheme="minorHAnsi"/>
        </w:rPr>
      </w:pPr>
    </w:p>
    <w:p w14:paraId="660DBBF2" w14:textId="77777777" w:rsidR="00DD13DA" w:rsidRPr="00C822D5" w:rsidRDefault="00DD13DA" w:rsidP="00DD13DA">
      <w:pPr>
        <w:rPr>
          <w:rFonts w:asciiTheme="minorHAnsi" w:hAnsiTheme="minorHAnsi" w:cstheme="minorHAnsi"/>
          <w:b/>
        </w:rPr>
      </w:pPr>
      <w:r w:rsidRPr="00C822D5">
        <w:rPr>
          <w:rFonts w:asciiTheme="minorHAnsi" w:hAnsiTheme="minorHAnsi" w:cstheme="minorHAnsi"/>
          <w:b/>
        </w:rPr>
        <w:t>Juryns motivering</w:t>
      </w:r>
    </w:p>
    <w:p w14:paraId="37F030CB" w14:textId="77777777" w:rsidR="00DD13DA" w:rsidRPr="00C822D5" w:rsidRDefault="00DD13DA" w:rsidP="00DD13DA">
      <w:pPr>
        <w:rPr>
          <w:rFonts w:asciiTheme="minorHAnsi" w:hAnsiTheme="minorHAnsi" w:cstheme="minorHAnsi"/>
        </w:rPr>
      </w:pPr>
    </w:p>
    <w:p w14:paraId="148CBB95" w14:textId="16DC81EC" w:rsidR="00DD13DA" w:rsidRPr="00C822D5" w:rsidRDefault="00DD13DA" w:rsidP="00DD13DA">
      <w:pPr>
        <w:rPr>
          <w:rFonts w:asciiTheme="minorHAnsi" w:hAnsiTheme="minorHAnsi" w:cstheme="minorHAnsi"/>
          <w:color w:val="000000"/>
          <w:sz w:val="23"/>
          <w:szCs w:val="23"/>
          <w:shd w:val="clear" w:color="auto" w:fill="FFFFFF"/>
        </w:rPr>
      </w:pPr>
      <w:r w:rsidRPr="00C822D5">
        <w:rPr>
          <w:rFonts w:asciiTheme="minorHAnsi" w:hAnsiTheme="minorHAnsi" w:cstheme="minorHAnsi"/>
          <w:color w:val="000000"/>
          <w:sz w:val="23"/>
          <w:szCs w:val="23"/>
          <w:shd w:val="clear" w:color="auto" w:fill="FFFFFF"/>
        </w:rPr>
        <w:t xml:space="preserve">I juryn för Årets Pelargon 2018 sitter Lotta </w:t>
      </w:r>
      <w:proofErr w:type="spellStart"/>
      <w:r w:rsidRPr="00C822D5">
        <w:rPr>
          <w:rFonts w:asciiTheme="minorHAnsi" w:hAnsiTheme="minorHAnsi" w:cstheme="minorHAnsi"/>
          <w:color w:val="000000"/>
          <w:sz w:val="23"/>
          <w:szCs w:val="23"/>
          <w:shd w:val="clear" w:color="auto" w:fill="FFFFFF"/>
        </w:rPr>
        <w:t>Ahlvar</w:t>
      </w:r>
      <w:proofErr w:type="spellEnd"/>
      <w:r w:rsidRPr="00C822D5">
        <w:rPr>
          <w:rFonts w:asciiTheme="minorHAnsi" w:hAnsiTheme="minorHAnsi" w:cstheme="minorHAnsi"/>
          <w:color w:val="000000"/>
          <w:sz w:val="23"/>
          <w:szCs w:val="23"/>
          <w:shd w:val="clear" w:color="auto" w:fill="FFFFFF"/>
        </w:rPr>
        <w:t>, trend</w:t>
      </w:r>
      <w:r w:rsidR="00121D20">
        <w:rPr>
          <w:rFonts w:asciiTheme="minorHAnsi" w:hAnsiTheme="minorHAnsi" w:cstheme="minorHAnsi"/>
          <w:color w:val="000000"/>
          <w:sz w:val="23"/>
          <w:szCs w:val="23"/>
          <w:shd w:val="clear" w:color="auto" w:fill="FFFFFF"/>
        </w:rPr>
        <w:t>kännare</w:t>
      </w:r>
      <w:r w:rsidRPr="00C822D5">
        <w:rPr>
          <w:rFonts w:asciiTheme="minorHAnsi" w:hAnsiTheme="minorHAnsi" w:cstheme="minorHAnsi"/>
          <w:color w:val="000000"/>
          <w:sz w:val="23"/>
          <w:szCs w:val="23"/>
          <w:shd w:val="clear" w:color="auto" w:fill="FFFFFF"/>
        </w:rPr>
        <w:t xml:space="preserve"> och projektledare </w:t>
      </w:r>
      <w:r w:rsidR="00121D20">
        <w:rPr>
          <w:rFonts w:asciiTheme="minorHAnsi" w:hAnsiTheme="minorHAnsi" w:cstheme="minorHAnsi"/>
          <w:color w:val="000000"/>
          <w:sz w:val="23"/>
          <w:szCs w:val="23"/>
          <w:shd w:val="clear" w:color="auto" w:fill="FFFFFF"/>
        </w:rPr>
        <w:t>för Formex</w:t>
      </w:r>
      <w:r w:rsidRPr="00C822D5">
        <w:rPr>
          <w:rFonts w:asciiTheme="minorHAnsi" w:hAnsiTheme="minorHAnsi" w:cstheme="minorHAnsi"/>
          <w:color w:val="000000"/>
          <w:sz w:val="23"/>
          <w:szCs w:val="23"/>
          <w:shd w:val="clear" w:color="auto" w:fill="FFFFFF"/>
        </w:rPr>
        <w:t xml:space="preserve">, Patrik </w:t>
      </w:r>
      <w:proofErr w:type="spellStart"/>
      <w:r w:rsidRPr="00C822D5">
        <w:rPr>
          <w:rFonts w:asciiTheme="minorHAnsi" w:hAnsiTheme="minorHAnsi" w:cstheme="minorHAnsi"/>
          <w:color w:val="000000"/>
          <w:sz w:val="23"/>
          <w:szCs w:val="23"/>
          <w:shd w:val="clear" w:color="auto" w:fill="FFFFFF"/>
        </w:rPr>
        <w:t>Vilsmyr</w:t>
      </w:r>
      <w:proofErr w:type="spellEnd"/>
      <w:r w:rsidRPr="00C822D5">
        <w:rPr>
          <w:rFonts w:asciiTheme="minorHAnsi" w:hAnsiTheme="minorHAnsi" w:cstheme="minorHAnsi"/>
          <w:color w:val="000000"/>
          <w:sz w:val="23"/>
          <w:szCs w:val="23"/>
          <w:shd w:val="clear" w:color="auto" w:fill="FFFFFF"/>
        </w:rPr>
        <w:t xml:space="preserve"> från Mäster Grön som representant för 35 svenska trädgårdsmästare i samverkan, Per Larsson från Hörnhems, företrädare för förädlarledet och Jonas Samuelsson, Rönne Trädgård som representant för den svenska odlarkåren LRF Trädgård.</w:t>
      </w:r>
    </w:p>
    <w:p w14:paraId="760502D1" w14:textId="77777777" w:rsidR="00DD13DA" w:rsidRPr="00C822D5" w:rsidRDefault="00DD13DA" w:rsidP="00DD13DA">
      <w:pPr>
        <w:rPr>
          <w:rFonts w:asciiTheme="minorHAnsi" w:hAnsiTheme="minorHAnsi" w:cstheme="minorHAnsi"/>
          <w:color w:val="000000"/>
          <w:sz w:val="23"/>
          <w:szCs w:val="23"/>
          <w:shd w:val="clear" w:color="auto" w:fill="FFFFFF"/>
        </w:rPr>
      </w:pPr>
    </w:p>
    <w:p w14:paraId="3949F4E7" w14:textId="77777777" w:rsidR="00DD13DA" w:rsidRDefault="00DD13DA" w:rsidP="00DD13DA">
      <w:pPr>
        <w:rPr>
          <w:rFonts w:asciiTheme="minorHAnsi" w:hAnsiTheme="minorHAnsi" w:cstheme="minorHAnsi"/>
          <w:color w:val="000000"/>
          <w:sz w:val="23"/>
          <w:szCs w:val="23"/>
          <w:shd w:val="clear" w:color="auto" w:fill="FFFFFF"/>
        </w:rPr>
      </w:pPr>
      <w:r w:rsidRPr="00C822D5">
        <w:rPr>
          <w:rFonts w:asciiTheme="minorHAnsi" w:hAnsiTheme="minorHAnsi" w:cstheme="minorHAnsi"/>
          <w:color w:val="000000"/>
          <w:sz w:val="23"/>
          <w:szCs w:val="23"/>
          <w:shd w:val="clear" w:color="auto" w:fill="FFFFFF"/>
        </w:rPr>
        <w:t>Juryn motiverar sitt beslut så här:</w:t>
      </w:r>
    </w:p>
    <w:p w14:paraId="72237B7E" w14:textId="77777777" w:rsidR="006563B9" w:rsidRPr="00C822D5" w:rsidRDefault="006563B9" w:rsidP="00DD13DA">
      <w:pPr>
        <w:rPr>
          <w:rFonts w:asciiTheme="minorHAnsi" w:hAnsiTheme="minorHAnsi" w:cstheme="minorHAnsi"/>
          <w:color w:val="000000"/>
          <w:sz w:val="23"/>
          <w:szCs w:val="23"/>
          <w:shd w:val="clear" w:color="auto" w:fill="FFFFFF"/>
        </w:rPr>
      </w:pPr>
    </w:p>
    <w:p w14:paraId="5B29DBB8" w14:textId="43BABEFE" w:rsidR="006563B9" w:rsidRPr="006563B9" w:rsidRDefault="006563B9" w:rsidP="006563B9">
      <w:pPr>
        <w:pStyle w:val="Citat"/>
        <w:rPr>
          <w:color w:val="000000" w:themeColor="text1"/>
          <w:lang w:eastAsia="sv-SE"/>
        </w:rPr>
      </w:pPr>
      <w:bookmarkStart w:id="1" w:name="_Hlk508790135"/>
      <w:r w:rsidRPr="006563B9">
        <w:rPr>
          <w:color w:val="000000" w:themeColor="text1"/>
          <w:lang w:eastAsia="sv-SE"/>
        </w:rPr>
        <w:t>Pelargonen blommar som den vackraste hortensia – kallas hortensiapelargon.</w:t>
      </w:r>
      <w:bookmarkEnd w:id="1"/>
    </w:p>
    <w:p w14:paraId="6FDF1BA3" w14:textId="77777777" w:rsidR="006563B9" w:rsidRPr="006563B9" w:rsidRDefault="006563B9" w:rsidP="006563B9">
      <w:pPr>
        <w:pStyle w:val="Citat"/>
        <w:rPr>
          <w:color w:val="000000" w:themeColor="text1"/>
          <w:lang w:eastAsia="sv-SE"/>
        </w:rPr>
      </w:pPr>
      <w:r w:rsidRPr="006563B9">
        <w:rPr>
          <w:color w:val="000000" w:themeColor="text1"/>
          <w:lang w:eastAsia="sv-SE"/>
        </w:rPr>
        <w:t>Kronbladens distinkta kant flyter ihop till en vit mitt, utan skarp zon.</w:t>
      </w:r>
    </w:p>
    <w:p w14:paraId="5D34330D" w14:textId="77777777" w:rsidR="006563B9" w:rsidRPr="006563B9" w:rsidRDefault="006563B9" w:rsidP="006563B9">
      <w:pPr>
        <w:pStyle w:val="Citat"/>
        <w:rPr>
          <w:color w:val="000000" w:themeColor="text1"/>
          <w:lang w:eastAsia="sv-SE"/>
        </w:rPr>
      </w:pPr>
      <w:r w:rsidRPr="006563B9">
        <w:rPr>
          <w:color w:val="000000" w:themeColor="text1"/>
          <w:lang w:eastAsia="sv-SE"/>
        </w:rPr>
        <w:t>Titta nära, nog är det som en romantiskt rosa dröm, så njut!</w:t>
      </w:r>
    </w:p>
    <w:p w14:paraId="369756DC" w14:textId="77777777" w:rsidR="006563B9" w:rsidRPr="006563B9" w:rsidRDefault="006563B9" w:rsidP="006563B9">
      <w:pPr>
        <w:pStyle w:val="Citat"/>
        <w:rPr>
          <w:color w:val="000000" w:themeColor="text1"/>
          <w:lang w:eastAsia="sv-SE"/>
        </w:rPr>
      </w:pPr>
      <w:r w:rsidRPr="006563B9">
        <w:rPr>
          <w:color w:val="000000" w:themeColor="text1"/>
          <w:lang w:eastAsia="sv-SE"/>
        </w:rPr>
        <w:t>De många blomknopparna skapar längtan, varenda en slår ut.</w:t>
      </w:r>
    </w:p>
    <w:p w14:paraId="66EC074B" w14:textId="09FB4017" w:rsidR="006563B9" w:rsidRPr="006563B9" w:rsidRDefault="006563B9" w:rsidP="006563B9">
      <w:pPr>
        <w:pStyle w:val="Citat"/>
        <w:rPr>
          <w:color w:val="000000" w:themeColor="text1"/>
          <w:lang w:eastAsia="sv-SE"/>
        </w:rPr>
      </w:pPr>
      <w:r w:rsidRPr="006563B9">
        <w:rPr>
          <w:color w:val="000000" w:themeColor="text1"/>
          <w:lang w:eastAsia="sv-SE"/>
        </w:rPr>
        <w:t>Tag några steg tillbaka och du tycker dig se hortensia i planteringen.</w:t>
      </w:r>
    </w:p>
    <w:p w14:paraId="07E0AC21" w14:textId="77777777" w:rsidR="006563B9" w:rsidRPr="006563B9" w:rsidRDefault="006563B9" w:rsidP="006563B9">
      <w:pPr>
        <w:pStyle w:val="Citat"/>
        <w:rPr>
          <w:color w:val="000000" w:themeColor="text1"/>
          <w:lang w:eastAsia="sv-SE"/>
        </w:rPr>
      </w:pPr>
      <w:r w:rsidRPr="006563B9">
        <w:rPr>
          <w:color w:val="000000" w:themeColor="text1"/>
          <w:lang w:eastAsia="sv-SE"/>
        </w:rPr>
        <w:t>Frodig, blomvillig, charmig är växten och enkel är hanteringen.</w:t>
      </w:r>
    </w:p>
    <w:p w14:paraId="51382655" w14:textId="77777777" w:rsidR="006563B9" w:rsidRPr="006563B9" w:rsidRDefault="006563B9" w:rsidP="006563B9">
      <w:pPr>
        <w:pStyle w:val="Citat"/>
        <w:rPr>
          <w:color w:val="000000" w:themeColor="text1"/>
          <w:lang w:eastAsia="sv-SE"/>
        </w:rPr>
      </w:pPr>
      <w:r w:rsidRPr="006563B9">
        <w:rPr>
          <w:color w:val="000000" w:themeColor="text1"/>
          <w:lang w:eastAsia="sv-SE"/>
        </w:rPr>
        <w:t>Årets utvalda är ´</w:t>
      </w:r>
      <w:proofErr w:type="spellStart"/>
      <w:r w:rsidRPr="006563B9">
        <w:rPr>
          <w:color w:val="000000" w:themeColor="text1"/>
          <w:lang w:eastAsia="sv-SE"/>
        </w:rPr>
        <w:t>Picotee</w:t>
      </w:r>
      <w:proofErr w:type="spellEnd"/>
      <w:r w:rsidRPr="006563B9">
        <w:rPr>
          <w:color w:val="000000" w:themeColor="text1"/>
          <w:lang w:eastAsia="sv-SE"/>
        </w:rPr>
        <w:t xml:space="preserve"> Pink´.</w:t>
      </w:r>
    </w:p>
    <w:p w14:paraId="70E2A4C6" w14:textId="77777777" w:rsidR="00DD13DA" w:rsidRPr="00C822D5" w:rsidRDefault="00DD13DA" w:rsidP="00DD13DA">
      <w:pPr>
        <w:rPr>
          <w:rFonts w:asciiTheme="minorHAnsi" w:hAnsiTheme="minorHAnsi" w:cstheme="minorHAnsi"/>
          <w:b/>
          <w:bCs/>
        </w:rPr>
      </w:pPr>
    </w:p>
    <w:p w14:paraId="41D82336" w14:textId="77777777" w:rsidR="00DD13DA" w:rsidRPr="00C822D5" w:rsidRDefault="00DD13DA" w:rsidP="00DD13DA">
      <w:pPr>
        <w:rPr>
          <w:rFonts w:asciiTheme="minorHAnsi" w:hAnsiTheme="minorHAnsi" w:cstheme="minorHAnsi"/>
          <w:b/>
          <w:bCs/>
        </w:rPr>
      </w:pPr>
    </w:p>
    <w:p w14:paraId="2D2513A9" w14:textId="77777777" w:rsidR="000E6DE0" w:rsidRPr="000E6DE0" w:rsidRDefault="000E6DE0" w:rsidP="000E6DE0">
      <w:pPr>
        <w:pStyle w:val="Normalwebb"/>
        <w:spacing w:before="0" w:beforeAutospacing="0" w:after="270" w:afterAutospacing="0"/>
        <w:rPr>
          <w:rFonts w:asciiTheme="minorHAnsi" w:hAnsiTheme="minorHAnsi" w:cstheme="minorHAnsi"/>
          <w:color w:val="000000"/>
        </w:rPr>
      </w:pPr>
      <w:r w:rsidRPr="000E6DE0">
        <w:rPr>
          <w:rStyle w:val="Stark"/>
          <w:rFonts w:asciiTheme="minorHAnsi" w:hAnsiTheme="minorHAnsi" w:cstheme="minorHAnsi"/>
          <w:color w:val="000000"/>
        </w:rPr>
        <w:t>Fakta om Årets Pelargon</w:t>
      </w:r>
    </w:p>
    <w:p w14:paraId="02700268" w14:textId="443E2EAE" w:rsidR="000E6DE0" w:rsidRPr="000E6DE0" w:rsidRDefault="000E6DE0" w:rsidP="000E6DE0">
      <w:pPr>
        <w:pStyle w:val="Normalwebb"/>
        <w:spacing w:before="0" w:beforeAutospacing="0" w:after="270" w:afterAutospacing="0"/>
        <w:rPr>
          <w:rFonts w:asciiTheme="minorHAnsi" w:hAnsiTheme="minorHAnsi" w:cstheme="minorHAnsi"/>
          <w:color w:val="000000"/>
        </w:rPr>
      </w:pPr>
      <w:r w:rsidRPr="000E6DE0">
        <w:rPr>
          <w:rFonts w:asciiTheme="minorHAnsi" w:hAnsiTheme="minorHAnsi" w:cstheme="minorHAnsi"/>
          <w:color w:val="000000"/>
        </w:rPr>
        <w:t xml:space="preserve">Pelargonsläktet uppvisar en fantastisk bredd och variation i såväl utseende som användningsområden. För att synliggöra mångfalden hos pelargonsläktet utses varje år en pelargon eller en sortgrupp </w:t>
      </w:r>
      <w:r w:rsidR="00A86EE0" w:rsidRPr="000E6DE0">
        <w:rPr>
          <w:rFonts w:asciiTheme="minorHAnsi" w:hAnsiTheme="minorHAnsi" w:cstheme="minorHAnsi"/>
          <w:color w:val="000000"/>
        </w:rPr>
        <w:t xml:space="preserve">av pelargoner </w:t>
      </w:r>
      <w:r w:rsidRPr="000E6DE0">
        <w:rPr>
          <w:rFonts w:asciiTheme="minorHAnsi" w:hAnsiTheme="minorHAnsi" w:cstheme="minorHAnsi"/>
          <w:color w:val="000000"/>
        </w:rPr>
        <w:t>till hedersbetygelsen Årets Pelargon. För att få utmärkelsen ska det vara en frisk och livskraftig pelargon med ett stort skönhetsvärde. Dessutom ska sorten visa ett annorlunda uttryck än det som vi vanligtvis ser hos pelargoner.</w:t>
      </w:r>
    </w:p>
    <w:p w14:paraId="373721E9" w14:textId="77777777" w:rsidR="00DD13DA" w:rsidRPr="000E6DE0" w:rsidRDefault="00DD13DA" w:rsidP="00DD13DA">
      <w:pPr>
        <w:rPr>
          <w:rFonts w:asciiTheme="minorHAnsi" w:hAnsiTheme="minorHAnsi" w:cstheme="minorHAnsi"/>
        </w:rPr>
      </w:pPr>
    </w:p>
    <w:p w14:paraId="14E1DC17" w14:textId="77777777" w:rsidR="00BD297C" w:rsidRPr="000E6DE0" w:rsidRDefault="00BD297C" w:rsidP="00BD297C">
      <w:pPr>
        <w:pStyle w:val="Normalwebb"/>
        <w:spacing w:before="0" w:beforeAutospacing="0" w:after="270" w:afterAutospacing="0"/>
        <w:rPr>
          <w:rFonts w:asciiTheme="minorHAnsi" w:hAnsiTheme="minorHAnsi" w:cstheme="minorHAnsi"/>
          <w:color w:val="000000"/>
        </w:rPr>
      </w:pPr>
      <w:r w:rsidRPr="000E6DE0">
        <w:rPr>
          <w:rStyle w:val="Stark"/>
          <w:rFonts w:asciiTheme="minorHAnsi" w:hAnsiTheme="minorHAnsi" w:cstheme="minorHAnsi"/>
          <w:color w:val="000000"/>
        </w:rPr>
        <w:t>Information</w:t>
      </w:r>
    </w:p>
    <w:p w14:paraId="37C52AA2" w14:textId="77777777" w:rsidR="00BD297C" w:rsidRPr="00C822D5" w:rsidRDefault="00BD297C" w:rsidP="00BD297C">
      <w:pPr>
        <w:pStyle w:val="Normalwebb"/>
        <w:spacing w:before="0" w:beforeAutospacing="0" w:after="270" w:afterAutospacing="0"/>
        <w:rPr>
          <w:rFonts w:asciiTheme="minorHAnsi" w:hAnsiTheme="minorHAnsi" w:cstheme="minorHAnsi"/>
          <w:color w:val="000000"/>
          <w:sz w:val="21"/>
          <w:szCs w:val="21"/>
        </w:rPr>
      </w:pPr>
      <w:r w:rsidRPr="00C822D5">
        <w:rPr>
          <w:rFonts w:asciiTheme="minorHAnsi" w:hAnsiTheme="minorHAnsi" w:cstheme="minorHAnsi"/>
          <w:color w:val="000000"/>
        </w:rPr>
        <w:t>Årets Pelargon samordnas och kommuniceras via Blomsterfrämjandet</w:t>
      </w:r>
      <w:r w:rsidRPr="00C822D5">
        <w:rPr>
          <w:rFonts w:asciiTheme="minorHAnsi" w:hAnsiTheme="minorHAnsi" w:cstheme="minorHAnsi"/>
          <w:color w:val="000000"/>
          <w:sz w:val="21"/>
          <w:szCs w:val="21"/>
        </w:rPr>
        <w:t>.</w:t>
      </w:r>
    </w:p>
    <w:p w14:paraId="61DDEE86" w14:textId="2A871D13" w:rsidR="00BE4857" w:rsidRPr="00C822D5" w:rsidRDefault="00BD297C" w:rsidP="00BD297C">
      <w:pPr>
        <w:pStyle w:val="Normalwebb"/>
        <w:spacing w:before="0" w:beforeAutospacing="0" w:after="270" w:afterAutospacing="0"/>
        <w:rPr>
          <w:rFonts w:asciiTheme="minorHAnsi" w:hAnsiTheme="minorHAnsi" w:cstheme="minorHAnsi"/>
          <w:color w:val="000000"/>
        </w:rPr>
      </w:pPr>
      <w:r w:rsidRPr="00C822D5">
        <w:rPr>
          <w:rFonts w:asciiTheme="minorHAnsi" w:hAnsiTheme="minorHAnsi" w:cstheme="minorHAnsi"/>
          <w:color w:val="000000"/>
        </w:rPr>
        <w:t xml:space="preserve">Högupplösta bilder finns att hämta på Blomsterfrämjandets </w:t>
      </w:r>
      <w:r w:rsidR="000C6211" w:rsidRPr="00C822D5">
        <w:rPr>
          <w:rFonts w:asciiTheme="minorHAnsi" w:hAnsiTheme="minorHAnsi" w:cstheme="minorHAnsi"/>
          <w:color w:val="000000"/>
        </w:rPr>
        <w:t>hemsida under fliken press</w:t>
      </w:r>
      <w:r w:rsidR="00BE4857" w:rsidRPr="00C822D5">
        <w:rPr>
          <w:rFonts w:asciiTheme="minorHAnsi" w:hAnsiTheme="minorHAnsi" w:cstheme="minorHAnsi"/>
          <w:color w:val="000000"/>
        </w:rPr>
        <w:t xml:space="preserve">: </w:t>
      </w:r>
      <w:hyperlink r:id="rId8" w:history="1">
        <w:r w:rsidR="00BE4857" w:rsidRPr="00C822D5">
          <w:rPr>
            <w:rStyle w:val="Hyperlnk"/>
            <w:rFonts w:asciiTheme="minorHAnsi" w:hAnsiTheme="minorHAnsi" w:cstheme="minorHAnsi"/>
          </w:rPr>
          <w:t>www.blomsterframjandet.se</w:t>
        </w:r>
      </w:hyperlink>
      <w:r w:rsidR="00BE4857" w:rsidRPr="00C822D5">
        <w:rPr>
          <w:rFonts w:asciiTheme="minorHAnsi" w:hAnsiTheme="minorHAnsi" w:cstheme="minorHAnsi"/>
          <w:color w:val="000000"/>
        </w:rPr>
        <w:t xml:space="preserve"> </w:t>
      </w:r>
    </w:p>
    <w:p w14:paraId="7DFCF835" w14:textId="27CD7788" w:rsidR="00DB623F" w:rsidRPr="00121D20" w:rsidRDefault="00BE4857" w:rsidP="00121D20">
      <w:pPr>
        <w:pStyle w:val="Normalwebb"/>
        <w:spacing w:before="0" w:beforeAutospacing="0" w:after="270" w:afterAutospacing="0"/>
        <w:rPr>
          <w:rFonts w:asciiTheme="minorHAnsi" w:hAnsiTheme="minorHAnsi" w:cstheme="minorHAnsi"/>
          <w:color w:val="000000"/>
        </w:rPr>
      </w:pPr>
      <w:r w:rsidRPr="00C822D5">
        <w:rPr>
          <w:rFonts w:asciiTheme="minorHAnsi" w:hAnsiTheme="minorHAnsi" w:cstheme="minorHAnsi"/>
          <w:color w:val="000000"/>
        </w:rPr>
        <w:t xml:space="preserve">Där hittar du också </w:t>
      </w:r>
      <w:r w:rsidR="00BD297C" w:rsidRPr="00C822D5">
        <w:rPr>
          <w:rFonts w:asciiTheme="minorHAnsi" w:hAnsiTheme="minorHAnsi" w:cstheme="minorHAnsi"/>
          <w:color w:val="000000"/>
        </w:rPr>
        <w:t xml:space="preserve">information om </w:t>
      </w:r>
      <w:r w:rsidRPr="00C822D5">
        <w:rPr>
          <w:rFonts w:asciiTheme="minorHAnsi" w:hAnsiTheme="minorHAnsi" w:cstheme="minorHAnsi"/>
          <w:color w:val="000000"/>
        </w:rPr>
        <w:t xml:space="preserve">Årets Pelargon och alla </w:t>
      </w:r>
      <w:r w:rsidR="00BD297C" w:rsidRPr="00C822D5">
        <w:rPr>
          <w:rFonts w:asciiTheme="minorHAnsi" w:hAnsiTheme="minorHAnsi" w:cstheme="minorHAnsi"/>
          <w:color w:val="000000"/>
        </w:rPr>
        <w:t>tidigare års vinnare</w:t>
      </w:r>
      <w:r w:rsidR="000C6211" w:rsidRPr="00C822D5">
        <w:rPr>
          <w:rFonts w:asciiTheme="minorHAnsi" w:hAnsiTheme="minorHAnsi" w:cstheme="minorHAnsi"/>
          <w:color w:val="000000"/>
        </w:rPr>
        <w:t>.</w:t>
      </w:r>
    </w:p>
    <w:sectPr w:rsidR="00DB623F" w:rsidRPr="00121D20">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C3446" w14:textId="77777777" w:rsidR="00605794" w:rsidRDefault="00605794" w:rsidP="0070464A">
      <w:r>
        <w:separator/>
      </w:r>
    </w:p>
  </w:endnote>
  <w:endnote w:type="continuationSeparator" w:id="0">
    <w:p w14:paraId="2204068E" w14:textId="77777777" w:rsidR="00605794" w:rsidRDefault="00605794" w:rsidP="0070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BF278" w14:textId="77777777" w:rsidR="0070464A" w:rsidRPr="00BD6629" w:rsidRDefault="0070464A" w:rsidP="0070464A">
    <w:pPr>
      <w:pStyle w:val="Sidfot"/>
      <w:jc w:val="center"/>
      <w:rPr>
        <w:rFonts w:ascii="Century Gothic" w:hAnsi="Century Gothic"/>
        <w:color w:val="808080"/>
        <w:sz w:val="18"/>
      </w:rPr>
    </w:pPr>
    <w:r w:rsidRPr="00BD6629">
      <w:rPr>
        <w:rFonts w:ascii="Century Gothic" w:hAnsi="Century Gothic"/>
        <w:color w:val="808080"/>
        <w:sz w:val="18"/>
      </w:rPr>
      <w:t>BLOMSTERFRÄMJANDET är branschorganisationen med uppdrag att sprida information och inspiration om svenskproducerade blommor. Vi bistår gärna med artikeluppslag, faktaunderlag och bildmaterial.</w:t>
    </w:r>
  </w:p>
  <w:p w14:paraId="7F61C3DA" w14:textId="54FFEA83" w:rsidR="0070464A" w:rsidRPr="00BD6629" w:rsidRDefault="0070464A" w:rsidP="0070464A">
    <w:pPr>
      <w:pStyle w:val="Sidfot"/>
      <w:jc w:val="center"/>
      <w:rPr>
        <w:rFonts w:ascii="Century Gothic" w:hAnsi="Century Gothic"/>
        <w:sz w:val="18"/>
      </w:rPr>
    </w:pPr>
    <w:r>
      <w:rPr>
        <w:rFonts w:ascii="Century Gothic" w:hAnsi="Century Gothic"/>
        <w:noProof/>
        <w:sz w:val="18"/>
        <w:lang w:eastAsia="sv-SE"/>
      </w:rPr>
      <mc:AlternateContent>
        <mc:Choice Requires="wps">
          <w:drawing>
            <wp:anchor distT="0" distB="0" distL="114300" distR="114300" simplePos="0" relativeHeight="251659264" behindDoc="0" locked="0" layoutInCell="1" allowOverlap="1" wp14:anchorId="166CABEA" wp14:editId="12BF6E87">
              <wp:simplePos x="0" y="0"/>
              <wp:positionH relativeFrom="column">
                <wp:posOffset>50165</wp:posOffset>
              </wp:positionH>
              <wp:positionV relativeFrom="paragraph">
                <wp:posOffset>80010</wp:posOffset>
              </wp:positionV>
              <wp:extent cx="5687060" cy="0"/>
              <wp:effectExtent l="24765" t="29210" r="41275" b="34290"/>
              <wp:wrapNone/>
              <wp:docPr id="3" name="Ra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19050">
                        <a:solidFill>
                          <a:srgbClr val="FF37A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CCD27E8" id="Rak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3pt" to="451.7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" strokecolor="#ff37aa" strokeweight="1.5pt">
              <v:fill o:detectmouseclick="t"/>
              <v:shadow opacity="22938f" mv:blur="38100f" offset="0"/>
            </v:line>
          </w:pict>
        </mc:Fallback>
      </mc:AlternateContent>
    </w:r>
  </w:p>
  <w:p w14:paraId="64A36F5D" w14:textId="77777777" w:rsidR="0070464A" w:rsidRPr="00BD6629" w:rsidRDefault="00605794" w:rsidP="0070464A">
    <w:pPr>
      <w:pStyle w:val="Sidfot"/>
      <w:jc w:val="center"/>
      <w:rPr>
        <w:rFonts w:ascii="Century Gothic" w:hAnsi="Century Gothic"/>
        <w:color w:val="808080"/>
        <w:sz w:val="18"/>
      </w:rPr>
    </w:pPr>
    <w:hyperlink r:id="rId1" w:history="1">
      <w:r w:rsidR="0070464A" w:rsidRPr="00BD6629">
        <w:rPr>
          <w:rStyle w:val="Hyperlnk"/>
          <w:rFonts w:ascii="Century Gothic" w:hAnsi="Century Gothic"/>
          <w:color w:val="808080"/>
          <w:sz w:val="18"/>
        </w:rPr>
        <w:t>www.blomsterframjandet.se</w:t>
      </w:r>
    </w:hyperlink>
    <w:r w:rsidR="0070464A" w:rsidRPr="00BD6629">
      <w:rPr>
        <w:rFonts w:ascii="Century Gothic" w:hAnsi="Century Gothic"/>
        <w:color w:val="808080"/>
        <w:sz w:val="18"/>
      </w:rPr>
      <w:tab/>
    </w:r>
    <w:hyperlink r:id="rId2" w:history="1">
      <w:r w:rsidR="0070464A" w:rsidRPr="00BD6629">
        <w:rPr>
          <w:rStyle w:val="Hyperlnk"/>
          <w:rFonts w:ascii="Century Gothic" w:hAnsi="Century Gothic"/>
          <w:color w:val="808080"/>
          <w:sz w:val="18"/>
        </w:rPr>
        <w:t>info@blomsterframjandet.se</w:t>
      </w:r>
    </w:hyperlink>
  </w:p>
  <w:p w14:paraId="659BFD85" w14:textId="77777777" w:rsidR="0070464A" w:rsidRDefault="0070464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E5F3C" w14:textId="77777777" w:rsidR="00605794" w:rsidRDefault="00605794" w:rsidP="0070464A">
      <w:r>
        <w:separator/>
      </w:r>
    </w:p>
  </w:footnote>
  <w:footnote w:type="continuationSeparator" w:id="0">
    <w:p w14:paraId="371CC49B" w14:textId="77777777" w:rsidR="00605794" w:rsidRDefault="00605794" w:rsidP="0070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3963" w14:textId="6D708906" w:rsidR="0070464A" w:rsidRDefault="0023638C">
    <w:pPr>
      <w:pStyle w:val="Sidhuvud"/>
    </w:pPr>
    <w:r w:rsidRPr="00684D91">
      <w:rPr>
        <w:noProof/>
        <w:lang w:eastAsia="sv-SE"/>
      </w:rPr>
      <w:drawing>
        <wp:inline distT="0" distB="0" distL="0" distR="0" wp14:anchorId="64A9305A" wp14:editId="3755B0E8">
          <wp:extent cx="2702560" cy="894080"/>
          <wp:effectExtent l="0" t="0" r="0" b="0"/>
          <wp:docPr id="1" name="Bildobjekt 1" descr="blomster f CMYK outline logotype [Konve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lomster f CMYK outline logotype [Konver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560" cy="894080"/>
                  </a:xfrm>
                  <a:prstGeom prst="rect">
                    <a:avLst/>
                  </a:prstGeom>
                  <a:noFill/>
                  <a:ln>
                    <a:noFill/>
                  </a:ln>
                </pic:spPr>
              </pic:pic>
            </a:graphicData>
          </a:graphic>
        </wp:inline>
      </w:drawing>
    </w:r>
    <w:r w:rsidR="0070464A">
      <w:rPr>
        <w:noProof/>
        <w:lang w:eastAsia="sv-SE"/>
      </w:rPr>
      <w:drawing>
        <wp:inline distT="0" distB="0" distL="0" distR="0" wp14:anchorId="612D84ED" wp14:editId="7A52B093">
          <wp:extent cx="1816735" cy="97004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rets_Pelargon_CMYK.eps"/>
                  <pic:cNvPicPr/>
                </pic:nvPicPr>
                <pic:blipFill>
                  <a:blip r:embed="rId2">
                    <a:extLst>
                      <a:ext uri="{28A0092B-C50C-407E-A947-70E740481C1C}">
                        <a14:useLocalDpi xmlns:a14="http://schemas.microsoft.com/office/drawing/2010/main" val="0"/>
                      </a:ext>
                    </a:extLst>
                  </a:blip>
                  <a:stretch>
                    <a:fillRect/>
                  </a:stretch>
                </pic:blipFill>
                <pic:spPr>
                  <a:xfrm>
                    <a:off x="0" y="0"/>
                    <a:ext cx="1882512" cy="10051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61D55"/>
    <w:multiLevelType w:val="hybridMultilevel"/>
    <w:tmpl w:val="64880C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3F"/>
    <w:rsid w:val="0004067B"/>
    <w:rsid w:val="00050CBE"/>
    <w:rsid w:val="00070D08"/>
    <w:rsid w:val="000A2692"/>
    <w:rsid w:val="000C6211"/>
    <w:rsid w:val="000E3E84"/>
    <w:rsid w:val="000E40AB"/>
    <w:rsid w:val="000E4C33"/>
    <w:rsid w:val="000E6DE0"/>
    <w:rsid w:val="00102335"/>
    <w:rsid w:val="00121D20"/>
    <w:rsid w:val="001517F7"/>
    <w:rsid w:val="00166A6C"/>
    <w:rsid w:val="001E76C5"/>
    <w:rsid w:val="00202B45"/>
    <w:rsid w:val="002047A0"/>
    <w:rsid w:val="0023638C"/>
    <w:rsid w:val="002D4C88"/>
    <w:rsid w:val="002F654C"/>
    <w:rsid w:val="00324587"/>
    <w:rsid w:val="003D396C"/>
    <w:rsid w:val="003F15AF"/>
    <w:rsid w:val="00400510"/>
    <w:rsid w:val="004040C2"/>
    <w:rsid w:val="00463EC5"/>
    <w:rsid w:val="004C7EF3"/>
    <w:rsid w:val="005234D7"/>
    <w:rsid w:val="0055781C"/>
    <w:rsid w:val="00591329"/>
    <w:rsid w:val="005B17C6"/>
    <w:rsid w:val="005B45D5"/>
    <w:rsid w:val="005C6915"/>
    <w:rsid w:val="00605794"/>
    <w:rsid w:val="00634558"/>
    <w:rsid w:val="006563B9"/>
    <w:rsid w:val="006863B5"/>
    <w:rsid w:val="006F51E6"/>
    <w:rsid w:val="0070464A"/>
    <w:rsid w:val="00711073"/>
    <w:rsid w:val="0073376B"/>
    <w:rsid w:val="00790041"/>
    <w:rsid w:val="0082452B"/>
    <w:rsid w:val="008635D0"/>
    <w:rsid w:val="008C1749"/>
    <w:rsid w:val="008E6366"/>
    <w:rsid w:val="008F5024"/>
    <w:rsid w:val="00952425"/>
    <w:rsid w:val="00952EC1"/>
    <w:rsid w:val="00A31B58"/>
    <w:rsid w:val="00A51E80"/>
    <w:rsid w:val="00A86EE0"/>
    <w:rsid w:val="00AB6346"/>
    <w:rsid w:val="00AE7FF5"/>
    <w:rsid w:val="00B202B8"/>
    <w:rsid w:val="00B42686"/>
    <w:rsid w:val="00B50BC9"/>
    <w:rsid w:val="00B62024"/>
    <w:rsid w:val="00B937AD"/>
    <w:rsid w:val="00BD297C"/>
    <w:rsid w:val="00BE4857"/>
    <w:rsid w:val="00C04519"/>
    <w:rsid w:val="00C822D5"/>
    <w:rsid w:val="00C900D1"/>
    <w:rsid w:val="00CA159F"/>
    <w:rsid w:val="00CA68DD"/>
    <w:rsid w:val="00CC5521"/>
    <w:rsid w:val="00CF745E"/>
    <w:rsid w:val="00D00AE7"/>
    <w:rsid w:val="00D33467"/>
    <w:rsid w:val="00D656EA"/>
    <w:rsid w:val="00D72035"/>
    <w:rsid w:val="00DA36A8"/>
    <w:rsid w:val="00DA3B0E"/>
    <w:rsid w:val="00DA4FF0"/>
    <w:rsid w:val="00DB623F"/>
    <w:rsid w:val="00DD13DA"/>
    <w:rsid w:val="00DD3AE0"/>
    <w:rsid w:val="00DD4808"/>
    <w:rsid w:val="00DE420E"/>
    <w:rsid w:val="00E41231"/>
    <w:rsid w:val="00E9188A"/>
    <w:rsid w:val="00E97FBF"/>
    <w:rsid w:val="00EA04A5"/>
    <w:rsid w:val="00EC25CD"/>
    <w:rsid w:val="00F72B30"/>
    <w:rsid w:val="00F829BF"/>
    <w:rsid w:val="00F90A55"/>
    <w:rsid w:val="00FB490E"/>
    <w:rsid w:val="00FC7F49"/>
    <w:rsid w:val="00FD7821"/>
    <w:rsid w:val="00FF576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973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623F"/>
    <w:rPr>
      <w:rFonts w:ascii="Times New Roman" w:eastAsia="SimSun" w:hAnsi="Times New Roman" w:cs="Times New Roman"/>
      <w:lang w:eastAsia="zh-CN"/>
    </w:rPr>
  </w:style>
  <w:style w:type="paragraph" w:styleId="Rubrik1">
    <w:name w:val="heading 1"/>
    <w:basedOn w:val="Normal"/>
    <w:next w:val="Normal"/>
    <w:link w:val="Rubrik1Char"/>
    <w:uiPriority w:val="9"/>
    <w:qFormat/>
    <w:rsid w:val="00DD13DA"/>
    <w:pPr>
      <w:keepNext/>
      <w:spacing w:before="240" w:after="60"/>
      <w:outlineLvl w:val="0"/>
    </w:pPr>
    <w:rPr>
      <w:rFonts w:asciiTheme="majorHAnsi" w:eastAsiaTheme="majorEastAsia" w:hAnsiTheme="majorHAnsi" w:cstheme="majorBidi"/>
      <w:b/>
      <w:bCs/>
      <w:kern w:val="32"/>
      <w:sz w:val="32"/>
      <w:szCs w:val="32"/>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BD297C"/>
    <w:pPr>
      <w:spacing w:before="100" w:beforeAutospacing="1" w:after="100" w:afterAutospacing="1"/>
    </w:pPr>
    <w:rPr>
      <w:rFonts w:eastAsiaTheme="minorHAnsi"/>
      <w:lang w:eastAsia="sv-SE"/>
    </w:rPr>
  </w:style>
  <w:style w:type="character" w:styleId="Stark">
    <w:name w:val="Strong"/>
    <w:basedOn w:val="Standardstycketeckensnitt"/>
    <w:uiPriority w:val="22"/>
    <w:qFormat/>
    <w:rsid w:val="00BD297C"/>
    <w:rPr>
      <w:b/>
      <w:bCs/>
    </w:rPr>
  </w:style>
  <w:style w:type="character" w:customStyle="1" w:styleId="apple-converted-space">
    <w:name w:val="apple-converted-space"/>
    <w:basedOn w:val="Standardstycketeckensnitt"/>
    <w:rsid w:val="00BD297C"/>
  </w:style>
  <w:style w:type="character" w:styleId="Betoning">
    <w:name w:val="Emphasis"/>
    <w:basedOn w:val="Standardstycketeckensnitt"/>
    <w:uiPriority w:val="20"/>
    <w:qFormat/>
    <w:rsid w:val="00BD297C"/>
    <w:rPr>
      <w:i/>
      <w:iCs/>
    </w:rPr>
  </w:style>
  <w:style w:type="character" w:styleId="Hyperlnk">
    <w:name w:val="Hyperlink"/>
    <w:basedOn w:val="Standardstycketeckensnitt"/>
    <w:uiPriority w:val="99"/>
    <w:unhideWhenUsed/>
    <w:rsid w:val="00BD297C"/>
    <w:rPr>
      <w:color w:val="0000FF"/>
      <w:u w:val="single"/>
    </w:rPr>
  </w:style>
  <w:style w:type="paragraph" w:styleId="Rubrik">
    <w:name w:val="Title"/>
    <w:basedOn w:val="Normal"/>
    <w:next w:val="Normal"/>
    <w:link w:val="RubrikChar"/>
    <w:uiPriority w:val="10"/>
    <w:qFormat/>
    <w:rsid w:val="00E9188A"/>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9188A"/>
    <w:rPr>
      <w:rFonts w:asciiTheme="majorHAnsi" w:eastAsiaTheme="majorEastAsia" w:hAnsiTheme="majorHAnsi" w:cstheme="majorBidi"/>
      <w:spacing w:val="-10"/>
      <w:kern w:val="28"/>
      <w:sz w:val="56"/>
      <w:szCs w:val="56"/>
      <w:lang w:eastAsia="zh-CN"/>
    </w:rPr>
  </w:style>
  <w:style w:type="character" w:styleId="AnvndHyperlnk">
    <w:name w:val="FollowedHyperlink"/>
    <w:basedOn w:val="Standardstycketeckensnitt"/>
    <w:uiPriority w:val="99"/>
    <w:semiHidden/>
    <w:unhideWhenUsed/>
    <w:rsid w:val="00BE4857"/>
    <w:rPr>
      <w:color w:val="954F72" w:themeColor="followedHyperlink"/>
      <w:u w:val="single"/>
    </w:rPr>
  </w:style>
  <w:style w:type="paragraph" w:styleId="Sidhuvud">
    <w:name w:val="header"/>
    <w:basedOn w:val="Normal"/>
    <w:link w:val="SidhuvudChar"/>
    <w:uiPriority w:val="99"/>
    <w:unhideWhenUsed/>
    <w:rsid w:val="0070464A"/>
    <w:pPr>
      <w:tabs>
        <w:tab w:val="center" w:pos="4536"/>
        <w:tab w:val="right" w:pos="9072"/>
      </w:tabs>
    </w:pPr>
  </w:style>
  <w:style w:type="character" w:customStyle="1" w:styleId="SidhuvudChar">
    <w:name w:val="Sidhuvud Char"/>
    <w:basedOn w:val="Standardstycketeckensnitt"/>
    <w:link w:val="Sidhuvud"/>
    <w:uiPriority w:val="99"/>
    <w:rsid w:val="0070464A"/>
    <w:rPr>
      <w:rFonts w:ascii="Times New Roman" w:eastAsia="SimSun" w:hAnsi="Times New Roman" w:cs="Times New Roman"/>
      <w:lang w:eastAsia="zh-CN"/>
    </w:rPr>
  </w:style>
  <w:style w:type="paragraph" w:styleId="Sidfot">
    <w:name w:val="footer"/>
    <w:basedOn w:val="Normal"/>
    <w:link w:val="SidfotChar"/>
    <w:uiPriority w:val="99"/>
    <w:unhideWhenUsed/>
    <w:rsid w:val="0070464A"/>
    <w:pPr>
      <w:tabs>
        <w:tab w:val="center" w:pos="4536"/>
        <w:tab w:val="right" w:pos="9072"/>
      </w:tabs>
    </w:pPr>
  </w:style>
  <w:style w:type="character" w:customStyle="1" w:styleId="SidfotChar">
    <w:name w:val="Sidfot Char"/>
    <w:basedOn w:val="Standardstycketeckensnitt"/>
    <w:link w:val="Sidfot"/>
    <w:uiPriority w:val="99"/>
    <w:rsid w:val="0070464A"/>
    <w:rPr>
      <w:rFonts w:ascii="Times New Roman" w:eastAsia="SimSun" w:hAnsi="Times New Roman" w:cs="Times New Roman"/>
      <w:lang w:eastAsia="zh-CN"/>
    </w:rPr>
  </w:style>
  <w:style w:type="character" w:customStyle="1" w:styleId="Rubrik1Char">
    <w:name w:val="Rubrik 1 Char"/>
    <w:basedOn w:val="Standardstycketeckensnitt"/>
    <w:link w:val="Rubrik1"/>
    <w:uiPriority w:val="9"/>
    <w:rsid w:val="00DD13DA"/>
    <w:rPr>
      <w:rFonts w:asciiTheme="majorHAnsi" w:eastAsiaTheme="majorEastAsia" w:hAnsiTheme="majorHAnsi" w:cstheme="majorBidi"/>
      <w:b/>
      <w:bCs/>
      <w:kern w:val="32"/>
      <w:sz w:val="32"/>
      <w:szCs w:val="32"/>
      <w:lang w:eastAsia="sv-SE"/>
    </w:rPr>
  </w:style>
  <w:style w:type="paragraph" w:styleId="Liststycke">
    <w:name w:val="List Paragraph"/>
    <w:basedOn w:val="Normal"/>
    <w:uiPriority w:val="34"/>
    <w:qFormat/>
    <w:rsid w:val="00DD13DA"/>
    <w:pPr>
      <w:ind w:left="1304"/>
    </w:pPr>
    <w:rPr>
      <w:rFonts w:eastAsia="Times New Roman"/>
      <w:lang w:eastAsia="sv-SE"/>
    </w:rPr>
  </w:style>
  <w:style w:type="paragraph" w:styleId="Citat">
    <w:name w:val="Quote"/>
    <w:basedOn w:val="Normal"/>
    <w:next w:val="Normal"/>
    <w:link w:val="CitatChar"/>
    <w:uiPriority w:val="29"/>
    <w:qFormat/>
    <w:rsid w:val="006563B9"/>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6563B9"/>
    <w:rPr>
      <w:rFonts w:ascii="Times New Roman" w:eastAsia="SimSun" w:hAnsi="Times New Roman" w:cs="Times New Roman"/>
      <w:i/>
      <w:iCs/>
      <w:color w:val="404040" w:themeColor="text1" w:themeTint="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07351">
      <w:bodyDiv w:val="1"/>
      <w:marLeft w:val="0"/>
      <w:marRight w:val="0"/>
      <w:marTop w:val="0"/>
      <w:marBottom w:val="0"/>
      <w:divBdr>
        <w:top w:val="none" w:sz="0" w:space="0" w:color="auto"/>
        <w:left w:val="none" w:sz="0" w:space="0" w:color="auto"/>
        <w:bottom w:val="none" w:sz="0" w:space="0" w:color="auto"/>
        <w:right w:val="none" w:sz="0" w:space="0" w:color="auto"/>
      </w:divBdr>
    </w:div>
    <w:div w:id="589462907">
      <w:bodyDiv w:val="1"/>
      <w:marLeft w:val="0"/>
      <w:marRight w:val="0"/>
      <w:marTop w:val="0"/>
      <w:marBottom w:val="0"/>
      <w:divBdr>
        <w:top w:val="none" w:sz="0" w:space="0" w:color="auto"/>
        <w:left w:val="none" w:sz="0" w:space="0" w:color="auto"/>
        <w:bottom w:val="none" w:sz="0" w:space="0" w:color="auto"/>
        <w:right w:val="none" w:sz="0" w:space="0" w:color="auto"/>
      </w:divBdr>
    </w:div>
    <w:div w:id="1199322219">
      <w:bodyDiv w:val="1"/>
      <w:marLeft w:val="0"/>
      <w:marRight w:val="0"/>
      <w:marTop w:val="0"/>
      <w:marBottom w:val="0"/>
      <w:divBdr>
        <w:top w:val="none" w:sz="0" w:space="0" w:color="auto"/>
        <w:left w:val="none" w:sz="0" w:space="0" w:color="auto"/>
        <w:bottom w:val="none" w:sz="0" w:space="0" w:color="auto"/>
        <w:right w:val="none" w:sz="0" w:space="0" w:color="auto"/>
      </w:divBdr>
    </w:div>
    <w:div w:id="1414812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msterframjandet.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blomsterframjandet.se" TargetMode="External"/><Relationship Id="rId1" Type="http://schemas.openxmlformats.org/officeDocument/2006/relationships/hyperlink" Target="http://www.blomsterframjandet.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984</Words>
  <Characters>5219</Characters>
  <Application>Microsoft Office Word</Application>
  <DocSecurity>0</DocSecurity>
  <Lines>43</Lines>
  <Paragraphs>12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Wallin</dc:creator>
  <cp:keywords/>
  <dc:description/>
  <cp:lastModifiedBy>Erika Wallin</cp:lastModifiedBy>
  <cp:revision>12</cp:revision>
  <dcterms:created xsi:type="dcterms:W3CDTF">2018-03-15T12:12:00Z</dcterms:created>
  <dcterms:modified xsi:type="dcterms:W3CDTF">2018-03-20T08:34:00Z</dcterms:modified>
</cp:coreProperties>
</file>