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AE2" w:rsidRDefault="00373193" w:rsidP="00B93E5D">
      <w:pPr>
        <w:jc w:val="right"/>
      </w:pPr>
      <w:r>
        <w:rPr>
          <w:noProof/>
          <w:lang w:eastAsia="da-DK"/>
        </w:rPr>
        <w:drawing>
          <wp:inline distT="0" distB="0" distL="0" distR="0">
            <wp:extent cx="2381250" cy="1341832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_Large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994" cy="134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E5D" w:rsidRDefault="00FC3462" w:rsidP="00FC346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E52B12">
        <w:rPr>
          <w:b/>
          <w:sz w:val="16"/>
          <w:szCs w:val="16"/>
        </w:rPr>
        <w:t xml:space="preserve">                               </w:t>
      </w:r>
      <w:r w:rsidR="001053F0">
        <w:rPr>
          <w:b/>
          <w:sz w:val="16"/>
          <w:szCs w:val="16"/>
        </w:rPr>
        <w:t>Aug</w:t>
      </w:r>
      <w:r w:rsidR="00E52B12">
        <w:rPr>
          <w:b/>
          <w:sz w:val="16"/>
          <w:szCs w:val="16"/>
        </w:rPr>
        <w:t>ust</w:t>
      </w:r>
      <w:r w:rsidR="00CA1023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201</w:t>
      </w:r>
      <w:r w:rsidR="009D57A6">
        <w:rPr>
          <w:b/>
          <w:sz w:val="16"/>
          <w:szCs w:val="16"/>
        </w:rPr>
        <w:t>7</w:t>
      </w:r>
    </w:p>
    <w:p w:rsidR="00E52B12" w:rsidRDefault="00E52B12" w:rsidP="00312C30">
      <w:pPr>
        <w:rPr>
          <w:rFonts w:ascii="Agita" w:hAnsi="Agita"/>
          <w:b/>
          <w:bCs/>
          <w:sz w:val="32"/>
          <w:szCs w:val="32"/>
        </w:rPr>
      </w:pPr>
    </w:p>
    <w:p w:rsidR="00312C30" w:rsidRPr="0074660F" w:rsidRDefault="00312C30" w:rsidP="00312C30">
      <w:pPr>
        <w:rPr>
          <w:rFonts w:ascii="Agita" w:hAnsi="Agita"/>
          <w:b/>
          <w:bCs/>
          <w:sz w:val="28"/>
          <w:szCs w:val="28"/>
        </w:rPr>
      </w:pPr>
    </w:p>
    <w:p w:rsidR="0074660F" w:rsidRPr="00746F51" w:rsidRDefault="0074660F" w:rsidP="009A7EE9">
      <w:pPr>
        <w:rPr>
          <w:rFonts w:ascii="Agita" w:hAnsi="Agita"/>
          <w:b/>
          <w:sz w:val="32"/>
          <w:szCs w:val="32"/>
        </w:rPr>
      </w:pPr>
      <w:r w:rsidRPr="00746F51">
        <w:rPr>
          <w:rFonts w:ascii="Agita" w:hAnsi="Agita"/>
          <w:b/>
          <w:sz w:val="32"/>
          <w:szCs w:val="32"/>
        </w:rPr>
        <w:t>Sommer i særklasse for M/S Museet for Søfart</w:t>
      </w:r>
    </w:p>
    <w:p w:rsidR="009A7EE9" w:rsidRPr="0074660F" w:rsidRDefault="001053F0" w:rsidP="009A7EE9">
      <w:pPr>
        <w:rPr>
          <w:rFonts w:ascii="Agita" w:hAnsi="Agita"/>
          <w:b/>
          <w:sz w:val="24"/>
          <w:szCs w:val="24"/>
        </w:rPr>
      </w:pPr>
      <w:r w:rsidRPr="0074660F">
        <w:rPr>
          <w:rFonts w:ascii="Agita" w:hAnsi="Agita"/>
          <w:b/>
          <w:sz w:val="24"/>
          <w:szCs w:val="24"/>
        </w:rPr>
        <w:t xml:space="preserve">Over 20.000 gæster besøgte i juli M/S Museet for Søfart. Det er </w:t>
      </w:r>
      <w:r w:rsidR="00037FE9" w:rsidRPr="0074660F">
        <w:rPr>
          <w:rFonts w:ascii="Agita" w:hAnsi="Agita"/>
          <w:b/>
          <w:sz w:val="24"/>
          <w:szCs w:val="24"/>
        </w:rPr>
        <w:t xml:space="preserve">en fremgang </w:t>
      </w:r>
      <w:r w:rsidR="0074660F">
        <w:rPr>
          <w:rFonts w:ascii="Agita" w:hAnsi="Agita"/>
          <w:b/>
          <w:sz w:val="24"/>
          <w:szCs w:val="24"/>
        </w:rPr>
        <w:t>på 5000</w:t>
      </w:r>
      <w:r w:rsidR="00E52B12" w:rsidRPr="0074660F">
        <w:rPr>
          <w:rFonts w:ascii="Agita" w:hAnsi="Agita"/>
          <w:b/>
          <w:sz w:val="24"/>
          <w:szCs w:val="24"/>
        </w:rPr>
        <w:t xml:space="preserve"> gæster fra </w:t>
      </w:r>
      <w:r w:rsidR="0074660F">
        <w:rPr>
          <w:rFonts w:ascii="Agita" w:hAnsi="Agita"/>
          <w:b/>
          <w:sz w:val="24"/>
          <w:szCs w:val="24"/>
        </w:rPr>
        <w:t>sidste års juli.</w:t>
      </w:r>
      <w:r w:rsidR="00E52B12" w:rsidRPr="0074660F">
        <w:rPr>
          <w:rFonts w:ascii="Agita" w:hAnsi="Agita"/>
          <w:b/>
          <w:sz w:val="24"/>
          <w:szCs w:val="24"/>
        </w:rPr>
        <w:t xml:space="preserve"> </w:t>
      </w:r>
    </w:p>
    <w:p w:rsidR="009A7EE9" w:rsidRPr="00E52B12" w:rsidRDefault="00E52B12" w:rsidP="00312C30">
      <w:pPr>
        <w:rPr>
          <w:rFonts w:ascii="Agita" w:hAnsi="Agita"/>
        </w:rPr>
      </w:pPr>
      <w:r w:rsidRPr="00E52B12">
        <w:rPr>
          <w:rFonts w:ascii="Agita" w:hAnsi="Agita"/>
        </w:rPr>
        <w:t>Ambitionen var 15.000 gæster i juli</w:t>
      </w:r>
      <w:r w:rsidR="00170C50">
        <w:rPr>
          <w:rFonts w:ascii="Agita" w:hAnsi="Agita"/>
        </w:rPr>
        <w:t xml:space="preserve"> i år</w:t>
      </w:r>
      <w:r w:rsidRPr="00E52B12">
        <w:rPr>
          <w:rFonts w:ascii="Agita" w:hAnsi="Agita"/>
        </w:rPr>
        <w:t xml:space="preserve">, men besøgstallet for M/S Museet for Søfart er landet på 20.360. </w:t>
      </w:r>
    </w:p>
    <w:p w:rsidR="00170C50" w:rsidRDefault="00E52B12" w:rsidP="00312C30">
      <w:pPr>
        <w:rPr>
          <w:rFonts w:ascii="Agita" w:hAnsi="Agita"/>
        </w:rPr>
      </w:pPr>
      <w:r>
        <w:rPr>
          <w:rFonts w:ascii="Agita" w:hAnsi="Agita"/>
        </w:rPr>
        <w:t xml:space="preserve">’Besøgstallet er </w:t>
      </w:r>
      <w:r w:rsidR="0074660F">
        <w:rPr>
          <w:rFonts w:ascii="Agita" w:hAnsi="Agita"/>
        </w:rPr>
        <w:t>over 30 procent højere end vores forventning for juli</w:t>
      </w:r>
      <w:r>
        <w:rPr>
          <w:rFonts w:ascii="Agita" w:hAnsi="Agita"/>
        </w:rPr>
        <w:t>, så det er fantastisk dejligt. Vi viser, at museet stadig</w:t>
      </w:r>
      <w:r w:rsidR="00170C50">
        <w:rPr>
          <w:rFonts w:ascii="Agita" w:hAnsi="Agita"/>
        </w:rPr>
        <w:t xml:space="preserve"> kan tiltrække gæster, og vi glæder os over, at vi favner et meget bredt publikum – fra børnefamilier og søfartsnørder til </w:t>
      </w:r>
      <w:r w:rsidR="0074660F">
        <w:rPr>
          <w:rFonts w:ascii="Agita" w:hAnsi="Agita"/>
        </w:rPr>
        <w:t>hipster</w:t>
      </w:r>
      <w:r w:rsidR="00170C50">
        <w:rPr>
          <w:rFonts w:ascii="Agita" w:hAnsi="Agita"/>
        </w:rPr>
        <w:t xml:space="preserve">e og den arkitektur- og kulturinteresserede internationale gæst,’ siger Ulla Tofte, direktør for M/S Museet for Søfart. </w:t>
      </w:r>
    </w:p>
    <w:p w:rsidR="005D547D" w:rsidRDefault="005D547D" w:rsidP="00312C30">
      <w:pPr>
        <w:rPr>
          <w:rFonts w:ascii="Agita" w:hAnsi="Agita"/>
        </w:rPr>
      </w:pPr>
      <w:r>
        <w:rPr>
          <w:rFonts w:ascii="Agita" w:hAnsi="Agita"/>
          <w:b/>
        </w:rPr>
        <w:t xml:space="preserve">Fra </w:t>
      </w:r>
      <w:r w:rsidR="00170C50">
        <w:rPr>
          <w:rFonts w:ascii="Agita" w:hAnsi="Agita"/>
          <w:b/>
        </w:rPr>
        <w:t>Ug</w:t>
      </w:r>
      <w:r w:rsidR="00170C50" w:rsidRPr="00170C50">
        <w:rPr>
          <w:rFonts w:ascii="Agita" w:hAnsi="Agita"/>
          <w:b/>
        </w:rPr>
        <w:t>erløse</w:t>
      </w:r>
      <w:r w:rsidR="0074660F">
        <w:rPr>
          <w:rFonts w:ascii="Agita" w:hAnsi="Agita"/>
          <w:b/>
        </w:rPr>
        <w:t xml:space="preserve"> og USA</w:t>
      </w:r>
      <w:r>
        <w:rPr>
          <w:rFonts w:ascii="Agita" w:hAnsi="Agita"/>
          <w:b/>
        </w:rPr>
        <w:br/>
      </w:r>
      <w:r>
        <w:rPr>
          <w:rFonts w:ascii="Agita" w:hAnsi="Agita"/>
        </w:rPr>
        <w:t>En spørgeskemaundersøgelse foretaget i juli vidner om, at museet tiltrækker både nationale og internationale gæster. Nationalt kommer gæsterne fra hele landet, men med en ov</w:t>
      </w:r>
      <w:r w:rsidR="0074660F">
        <w:rPr>
          <w:rFonts w:ascii="Agita" w:hAnsi="Agita"/>
        </w:rPr>
        <w:t>ervægt af</w:t>
      </w:r>
      <w:r>
        <w:rPr>
          <w:rFonts w:ascii="Agita" w:hAnsi="Agita"/>
        </w:rPr>
        <w:t xml:space="preserve"> gæster fra hovedstadsområdet og Nordsjælland, internationalt </w:t>
      </w:r>
      <w:r w:rsidR="0074660F">
        <w:rPr>
          <w:rFonts w:ascii="Agita" w:hAnsi="Agita"/>
        </w:rPr>
        <w:t>er</w:t>
      </w:r>
      <w:r>
        <w:rPr>
          <w:rFonts w:ascii="Agita" w:hAnsi="Agita"/>
        </w:rPr>
        <w:t xml:space="preserve"> </w:t>
      </w:r>
      <w:r w:rsidR="001E6172">
        <w:rPr>
          <w:rFonts w:ascii="Agita" w:hAnsi="Agita"/>
        </w:rPr>
        <w:t>de</w:t>
      </w:r>
      <w:r>
        <w:rPr>
          <w:rFonts w:ascii="Agita" w:hAnsi="Agita"/>
        </w:rPr>
        <w:t xml:space="preserve"> særligt fra Sverige, USA og Storbritannien.</w:t>
      </w:r>
      <w:r w:rsidR="004F700D">
        <w:rPr>
          <w:rFonts w:ascii="Agita" w:hAnsi="Agita"/>
        </w:rPr>
        <w:t xml:space="preserve"> De internationale </w:t>
      </w:r>
      <w:r w:rsidR="001E6172">
        <w:rPr>
          <w:rFonts w:ascii="Agita" w:hAnsi="Agita"/>
        </w:rPr>
        <w:t>gæster udgør cirka 30 procent.</w:t>
      </w:r>
    </w:p>
    <w:p w:rsidR="0074660F" w:rsidRDefault="0074660F" w:rsidP="0074660F">
      <w:pPr>
        <w:rPr>
          <w:rFonts w:ascii="Agita" w:hAnsi="Agita"/>
        </w:rPr>
      </w:pPr>
      <w:r>
        <w:rPr>
          <w:rFonts w:ascii="Agita" w:hAnsi="Agita"/>
        </w:rPr>
        <w:t xml:space="preserve">Fremgangen i juli er sket på trods af </w:t>
      </w:r>
      <w:r>
        <w:rPr>
          <w:rFonts w:ascii="Agita" w:hAnsi="Agita"/>
        </w:rPr>
        <w:t>museets byggeri af ny indgangsbro</w:t>
      </w:r>
      <w:r>
        <w:rPr>
          <w:rFonts w:ascii="Agita" w:hAnsi="Agita"/>
        </w:rPr>
        <w:t xml:space="preserve"> og en Kystbane med togbusser. De mange </w:t>
      </w:r>
      <w:r>
        <w:rPr>
          <w:rFonts w:ascii="Agita" w:hAnsi="Agita"/>
        </w:rPr>
        <w:t>børnefamilier</w:t>
      </w:r>
      <w:r>
        <w:rPr>
          <w:rFonts w:ascii="Agita" w:hAnsi="Agita"/>
        </w:rPr>
        <w:t xml:space="preserve"> </w:t>
      </w:r>
      <w:r w:rsidR="001E6172">
        <w:rPr>
          <w:rFonts w:ascii="Agita" w:hAnsi="Agita"/>
        </w:rPr>
        <w:t>kommer bl.a.</w:t>
      </w:r>
      <w:bookmarkStart w:id="0" w:name="_GoBack"/>
      <w:bookmarkEnd w:id="0"/>
      <w:r>
        <w:rPr>
          <w:rFonts w:ascii="Agita" w:hAnsi="Agita"/>
        </w:rPr>
        <w:t xml:space="preserve"> for at se verdens største LEGO skib og </w:t>
      </w:r>
      <w:r>
        <w:rPr>
          <w:rFonts w:ascii="Agita" w:hAnsi="Agita"/>
        </w:rPr>
        <w:t>bygge skibe i LEGO værkstedet, mens de internationale gæster særligt kommer for at opleve arkitekturen og udstillingerne.</w:t>
      </w:r>
    </w:p>
    <w:p w:rsidR="005D547D" w:rsidRDefault="0074660F" w:rsidP="00312C30">
      <w:pPr>
        <w:rPr>
          <w:rFonts w:ascii="Agita" w:hAnsi="Agita"/>
        </w:rPr>
      </w:pPr>
      <w:r>
        <w:rPr>
          <w:rFonts w:ascii="Agita" w:hAnsi="Agita"/>
        </w:rPr>
        <w:t>Verdens største</w:t>
      </w:r>
      <w:r w:rsidR="005D547D">
        <w:rPr>
          <w:rFonts w:ascii="Agita" w:hAnsi="Agita"/>
        </w:rPr>
        <w:t xml:space="preserve"> LEGO skib </w:t>
      </w:r>
      <w:r>
        <w:rPr>
          <w:rFonts w:ascii="Agita" w:hAnsi="Agita"/>
        </w:rPr>
        <w:t>kan ses i museets dok</w:t>
      </w:r>
      <w:r w:rsidR="005D547D">
        <w:rPr>
          <w:rFonts w:ascii="Agita" w:hAnsi="Agita"/>
        </w:rPr>
        <w:t xml:space="preserve"> indtil d. 20. august.</w:t>
      </w:r>
    </w:p>
    <w:p w:rsidR="005D547D" w:rsidRDefault="005D547D" w:rsidP="00312C30">
      <w:pPr>
        <w:rPr>
          <w:rFonts w:ascii="Agita" w:hAnsi="Agita"/>
        </w:rPr>
      </w:pPr>
    </w:p>
    <w:p w:rsidR="005D547D" w:rsidRPr="00C01664" w:rsidRDefault="005D547D" w:rsidP="005D547D">
      <w:pPr>
        <w:rPr>
          <w:rFonts w:ascii="Agita" w:hAnsi="Agita"/>
        </w:rPr>
      </w:pPr>
      <w:r w:rsidRPr="00C01664">
        <w:rPr>
          <w:rFonts w:ascii="Agita" w:hAnsi="Agita"/>
        </w:rPr>
        <w:t xml:space="preserve">For yderligere oplysninger kontakt: </w:t>
      </w:r>
      <w:r w:rsidRPr="00C01664">
        <w:rPr>
          <w:rFonts w:ascii="Agita" w:hAnsi="Agita"/>
        </w:rPr>
        <w:br/>
        <w:t xml:space="preserve">Kommunikationschef Frederikke Møller, </w:t>
      </w:r>
      <w:hyperlink r:id="rId6" w:history="1">
        <w:r w:rsidRPr="00C01664">
          <w:rPr>
            <w:rStyle w:val="Hyperlink"/>
            <w:rFonts w:ascii="Agita" w:hAnsi="Agita"/>
          </w:rPr>
          <w:t>fm@mfs.dk</w:t>
        </w:r>
      </w:hyperlink>
      <w:r w:rsidRPr="00C01664">
        <w:rPr>
          <w:rFonts w:ascii="Agita" w:hAnsi="Agita"/>
        </w:rPr>
        <w:t>, mobil: 2628 0204.</w:t>
      </w:r>
    </w:p>
    <w:p w:rsidR="005D547D" w:rsidRPr="005D547D" w:rsidRDefault="005D547D" w:rsidP="00312C30">
      <w:pPr>
        <w:rPr>
          <w:rFonts w:ascii="Agita" w:hAnsi="Agita"/>
          <w:b/>
        </w:rPr>
      </w:pPr>
      <w:r>
        <w:rPr>
          <w:rFonts w:ascii="Agita" w:hAnsi="Agita"/>
        </w:rPr>
        <w:t xml:space="preserve"> </w:t>
      </w:r>
    </w:p>
    <w:p w:rsidR="00E52B12" w:rsidRPr="005D547D" w:rsidRDefault="00170C50" w:rsidP="00312C30">
      <w:pPr>
        <w:rPr>
          <w:rFonts w:ascii="Agita" w:hAnsi="Agita"/>
          <w:bCs/>
        </w:rPr>
      </w:pPr>
      <w:r w:rsidRPr="00170C50">
        <w:rPr>
          <w:rFonts w:ascii="Agita" w:hAnsi="Agita"/>
          <w:b/>
        </w:rPr>
        <w:t xml:space="preserve"> </w:t>
      </w:r>
    </w:p>
    <w:sectPr w:rsidR="00E52B12" w:rsidRPr="005D547D" w:rsidSect="00D512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ita">
    <w:panose1 w:val="020005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0495"/>
    <w:multiLevelType w:val="hybridMultilevel"/>
    <w:tmpl w:val="8D5A46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70E0B"/>
    <w:multiLevelType w:val="hybridMultilevel"/>
    <w:tmpl w:val="BA18CD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1D6"/>
    <w:multiLevelType w:val="hybridMultilevel"/>
    <w:tmpl w:val="3580BDC6"/>
    <w:lvl w:ilvl="0" w:tplc="77964D92">
      <w:start w:val="1"/>
      <w:numFmt w:val="decimal"/>
      <w:lvlText w:val="%1."/>
      <w:lvlJc w:val="left"/>
      <w:pPr>
        <w:ind w:left="814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8865" w:hanging="360"/>
      </w:pPr>
    </w:lvl>
    <w:lvl w:ilvl="2" w:tplc="0406001B" w:tentative="1">
      <w:start w:val="1"/>
      <w:numFmt w:val="lowerRoman"/>
      <w:lvlText w:val="%3."/>
      <w:lvlJc w:val="right"/>
      <w:pPr>
        <w:ind w:left="9585" w:hanging="180"/>
      </w:pPr>
    </w:lvl>
    <w:lvl w:ilvl="3" w:tplc="0406000F" w:tentative="1">
      <w:start w:val="1"/>
      <w:numFmt w:val="decimal"/>
      <w:lvlText w:val="%4."/>
      <w:lvlJc w:val="left"/>
      <w:pPr>
        <w:ind w:left="10305" w:hanging="360"/>
      </w:pPr>
    </w:lvl>
    <w:lvl w:ilvl="4" w:tplc="04060019" w:tentative="1">
      <w:start w:val="1"/>
      <w:numFmt w:val="lowerLetter"/>
      <w:lvlText w:val="%5."/>
      <w:lvlJc w:val="left"/>
      <w:pPr>
        <w:ind w:left="11025" w:hanging="360"/>
      </w:pPr>
    </w:lvl>
    <w:lvl w:ilvl="5" w:tplc="0406001B" w:tentative="1">
      <w:start w:val="1"/>
      <w:numFmt w:val="lowerRoman"/>
      <w:lvlText w:val="%6."/>
      <w:lvlJc w:val="right"/>
      <w:pPr>
        <w:ind w:left="11745" w:hanging="180"/>
      </w:pPr>
    </w:lvl>
    <w:lvl w:ilvl="6" w:tplc="0406000F" w:tentative="1">
      <w:start w:val="1"/>
      <w:numFmt w:val="decimal"/>
      <w:lvlText w:val="%7."/>
      <w:lvlJc w:val="left"/>
      <w:pPr>
        <w:ind w:left="12465" w:hanging="360"/>
      </w:pPr>
    </w:lvl>
    <w:lvl w:ilvl="7" w:tplc="04060019" w:tentative="1">
      <w:start w:val="1"/>
      <w:numFmt w:val="lowerLetter"/>
      <w:lvlText w:val="%8."/>
      <w:lvlJc w:val="left"/>
      <w:pPr>
        <w:ind w:left="13185" w:hanging="360"/>
      </w:pPr>
    </w:lvl>
    <w:lvl w:ilvl="8" w:tplc="0406001B" w:tentative="1">
      <w:start w:val="1"/>
      <w:numFmt w:val="lowerRoman"/>
      <w:lvlText w:val="%9."/>
      <w:lvlJc w:val="right"/>
      <w:pPr>
        <w:ind w:left="13905" w:hanging="180"/>
      </w:pPr>
    </w:lvl>
  </w:abstractNum>
  <w:abstractNum w:abstractNumId="3" w15:restartNumberingAfterBreak="0">
    <w:nsid w:val="5C5D2928"/>
    <w:multiLevelType w:val="hybridMultilevel"/>
    <w:tmpl w:val="2B223D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F4760"/>
    <w:multiLevelType w:val="hybridMultilevel"/>
    <w:tmpl w:val="A2FACF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E2"/>
    <w:rsid w:val="00037FE9"/>
    <w:rsid w:val="000720C2"/>
    <w:rsid w:val="00081BB8"/>
    <w:rsid w:val="000D3583"/>
    <w:rsid w:val="00104CAF"/>
    <w:rsid w:val="001053F0"/>
    <w:rsid w:val="00111650"/>
    <w:rsid w:val="00127A30"/>
    <w:rsid w:val="00151707"/>
    <w:rsid w:val="00157B8D"/>
    <w:rsid w:val="00170C50"/>
    <w:rsid w:val="001D28D0"/>
    <w:rsid w:val="001E6172"/>
    <w:rsid w:val="00207879"/>
    <w:rsid w:val="00236257"/>
    <w:rsid w:val="00261584"/>
    <w:rsid w:val="0026504C"/>
    <w:rsid w:val="002A47B6"/>
    <w:rsid w:val="002E0CED"/>
    <w:rsid w:val="00312C30"/>
    <w:rsid w:val="003244CD"/>
    <w:rsid w:val="00373193"/>
    <w:rsid w:val="003E306E"/>
    <w:rsid w:val="003E3CAA"/>
    <w:rsid w:val="003F10F1"/>
    <w:rsid w:val="0042425F"/>
    <w:rsid w:val="00425E2D"/>
    <w:rsid w:val="00442357"/>
    <w:rsid w:val="00475EFE"/>
    <w:rsid w:val="00477596"/>
    <w:rsid w:val="00481F0E"/>
    <w:rsid w:val="0048644F"/>
    <w:rsid w:val="00491707"/>
    <w:rsid w:val="004926D6"/>
    <w:rsid w:val="004C1948"/>
    <w:rsid w:val="004F700D"/>
    <w:rsid w:val="00500F2A"/>
    <w:rsid w:val="0050546B"/>
    <w:rsid w:val="005215FF"/>
    <w:rsid w:val="00527FC3"/>
    <w:rsid w:val="00543447"/>
    <w:rsid w:val="00554041"/>
    <w:rsid w:val="00555D9D"/>
    <w:rsid w:val="005A236B"/>
    <w:rsid w:val="005C3CA4"/>
    <w:rsid w:val="005D547D"/>
    <w:rsid w:val="005E27C1"/>
    <w:rsid w:val="0063687A"/>
    <w:rsid w:val="00695AE2"/>
    <w:rsid w:val="006B06AC"/>
    <w:rsid w:val="006D312F"/>
    <w:rsid w:val="006E4ADF"/>
    <w:rsid w:val="0074660F"/>
    <w:rsid w:val="00746F51"/>
    <w:rsid w:val="00771448"/>
    <w:rsid w:val="007F599E"/>
    <w:rsid w:val="00815DD6"/>
    <w:rsid w:val="008176CC"/>
    <w:rsid w:val="00867E87"/>
    <w:rsid w:val="008B118A"/>
    <w:rsid w:val="008B76D5"/>
    <w:rsid w:val="008C1292"/>
    <w:rsid w:val="0096010C"/>
    <w:rsid w:val="00965D1A"/>
    <w:rsid w:val="00966112"/>
    <w:rsid w:val="009A4796"/>
    <w:rsid w:val="009A7EE9"/>
    <w:rsid w:val="009B0616"/>
    <w:rsid w:val="009C0A8A"/>
    <w:rsid w:val="009D57A6"/>
    <w:rsid w:val="009D7C8C"/>
    <w:rsid w:val="009F3B49"/>
    <w:rsid w:val="00A47FDA"/>
    <w:rsid w:val="00A63FA9"/>
    <w:rsid w:val="00AF1A6A"/>
    <w:rsid w:val="00B30131"/>
    <w:rsid w:val="00B51AB8"/>
    <w:rsid w:val="00B85D5F"/>
    <w:rsid w:val="00B91EE0"/>
    <w:rsid w:val="00B93E5D"/>
    <w:rsid w:val="00BB1DEC"/>
    <w:rsid w:val="00BB725C"/>
    <w:rsid w:val="00BF71B7"/>
    <w:rsid w:val="00C12027"/>
    <w:rsid w:val="00C36813"/>
    <w:rsid w:val="00C55BB0"/>
    <w:rsid w:val="00CA1023"/>
    <w:rsid w:val="00CB5B57"/>
    <w:rsid w:val="00CF4872"/>
    <w:rsid w:val="00D51238"/>
    <w:rsid w:val="00D6522B"/>
    <w:rsid w:val="00D73F1D"/>
    <w:rsid w:val="00DB3DA7"/>
    <w:rsid w:val="00DC585B"/>
    <w:rsid w:val="00E00043"/>
    <w:rsid w:val="00E300F1"/>
    <w:rsid w:val="00E310B1"/>
    <w:rsid w:val="00E471DE"/>
    <w:rsid w:val="00E50376"/>
    <w:rsid w:val="00E52B12"/>
    <w:rsid w:val="00E542EA"/>
    <w:rsid w:val="00EC6182"/>
    <w:rsid w:val="00ED33C6"/>
    <w:rsid w:val="00F033BA"/>
    <w:rsid w:val="00F302D6"/>
    <w:rsid w:val="00F35EE5"/>
    <w:rsid w:val="00F5789D"/>
    <w:rsid w:val="00F777D8"/>
    <w:rsid w:val="00F83A67"/>
    <w:rsid w:val="00FB6BA6"/>
    <w:rsid w:val="00FC3462"/>
    <w:rsid w:val="00FD0FCE"/>
    <w:rsid w:val="00FD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A712E"/>
  <w15:docId w15:val="{EA2A2684-1192-4F87-ABE9-9AB9704A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5AE2"/>
  </w:style>
  <w:style w:type="paragraph" w:styleId="Overskrift1">
    <w:name w:val="heading 1"/>
    <w:basedOn w:val="Normal"/>
    <w:link w:val="Overskrift1Tegn"/>
    <w:uiPriority w:val="9"/>
    <w:qFormat/>
    <w:rsid w:val="00695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5AE2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apple-converted-space">
    <w:name w:val="apple-converted-space"/>
    <w:basedOn w:val="Standardskrifttypeiafsnit"/>
    <w:rsid w:val="00695AE2"/>
  </w:style>
  <w:style w:type="paragraph" w:styleId="NormalWeb">
    <w:name w:val="Normal (Web)"/>
    <w:basedOn w:val="Normal"/>
    <w:uiPriority w:val="99"/>
    <w:semiHidden/>
    <w:unhideWhenUsed/>
    <w:rsid w:val="0069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3193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C1202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93E5D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481F0E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9B0616"/>
    <w:rPr>
      <w:color w:val="800080" w:themeColor="followedHyperlink"/>
      <w:u w:val="single"/>
    </w:rPr>
  </w:style>
  <w:style w:type="paragraph" w:customStyle="1" w:styleId="xmsonormal">
    <w:name w:val="xmsonormal"/>
    <w:basedOn w:val="Normal"/>
    <w:rsid w:val="009A7EE9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7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m@mfs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Line Juul Greisen</dc:creator>
  <cp:lastModifiedBy>Frederikke Møller</cp:lastModifiedBy>
  <cp:revision>3</cp:revision>
  <cp:lastPrinted>2017-08-01T09:42:00Z</cp:lastPrinted>
  <dcterms:created xsi:type="dcterms:W3CDTF">2017-08-01T09:40:00Z</dcterms:created>
  <dcterms:modified xsi:type="dcterms:W3CDTF">2017-08-01T10:02:00Z</dcterms:modified>
</cp:coreProperties>
</file>