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91" w:rsidRDefault="00D60D6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Erfolgreicher Jahresabschluss der Schmetterling Kooperation</w:t>
      </w:r>
    </w:p>
    <w:p w:rsidR="005967C5" w:rsidRPr="00456491" w:rsidRDefault="006170E4">
      <w:pPr>
        <w:rPr>
          <w:rFonts w:ascii="Arial" w:hAnsi="Arial" w:cs="Arial"/>
        </w:rPr>
      </w:pPr>
      <w:proofErr w:type="spellStart"/>
      <w:r w:rsidRPr="00456491">
        <w:rPr>
          <w:rFonts w:ascii="Arial" w:hAnsi="Arial" w:cs="Arial"/>
        </w:rPr>
        <w:t>Geschwand</w:t>
      </w:r>
      <w:proofErr w:type="spellEnd"/>
      <w:r w:rsidRPr="00456491">
        <w:rPr>
          <w:rFonts w:ascii="Arial" w:hAnsi="Arial" w:cs="Arial"/>
        </w:rPr>
        <w:t>, 0</w:t>
      </w:r>
      <w:r w:rsidR="00987DFA">
        <w:rPr>
          <w:rFonts w:ascii="Arial" w:hAnsi="Arial" w:cs="Arial"/>
        </w:rPr>
        <w:t>6</w:t>
      </w:r>
      <w:bookmarkStart w:id="0" w:name="_GoBack"/>
      <w:bookmarkEnd w:id="0"/>
      <w:r w:rsidRPr="00456491">
        <w:rPr>
          <w:rFonts w:ascii="Arial" w:hAnsi="Arial" w:cs="Arial"/>
        </w:rPr>
        <w:t xml:space="preserve">.11.2018. Die Schmetterling Kooperation konnte das </w:t>
      </w:r>
      <w:r w:rsidR="00F01EE7" w:rsidRPr="00456491">
        <w:rPr>
          <w:rFonts w:ascii="Arial" w:hAnsi="Arial" w:cs="Arial"/>
        </w:rPr>
        <w:t>t</w:t>
      </w:r>
      <w:r w:rsidRPr="00456491">
        <w:rPr>
          <w:rFonts w:ascii="Arial" w:hAnsi="Arial" w:cs="Arial"/>
        </w:rPr>
        <w:t xml:space="preserve">ouristische Geschäftsjahr 2017/18 mit einem Zuwachs </w:t>
      </w:r>
      <w:r w:rsidR="00456491" w:rsidRPr="00456491">
        <w:rPr>
          <w:rFonts w:ascii="Arial" w:hAnsi="Arial" w:cs="Arial"/>
        </w:rPr>
        <w:t xml:space="preserve">im zweistelligen </w:t>
      </w:r>
      <w:r w:rsidR="006A30B4">
        <w:rPr>
          <w:rFonts w:ascii="Arial" w:hAnsi="Arial" w:cs="Arial"/>
        </w:rPr>
        <w:t>Bereich</w:t>
      </w:r>
      <w:r w:rsidR="00456491" w:rsidRPr="00456491">
        <w:rPr>
          <w:rFonts w:ascii="Arial" w:hAnsi="Arial" w:cs="Arial"/>
        </w:rPr>
        <w:t xml:space="preserve"> </w:t>
      </w:r>
      <w:r w:rsidRPr="00456491">
        <w:rPr>
          <w:rFonts w:ascii="Arial" w:hAnsi="Arial" w:cs="Arial"/>
        </w:rPr>
        <w:t xml:space="preserve">abschließen. </w:t>
      </w:r>
    </w:p>
    <w:p w:rsidR="005507DE" w:rsidRDefault="00243B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Durch die positive Entwicklung in den letzten Monaten des Geschäftsjahres konnte eine </w:t>
      </w:r>
      <w:r w:rsidR="00EE5AB2">
        <w:rPr>
          <w:rFonts w:ascii="Arial" w:hAnsi="Arial" w:cs="Arial"/>
        </w:rPr>
        <w:t xml:space="preserve">Steigerung von </w:t>
      </w:r>
      <w:r w:rsidR="006A30B4">
        <w:rPr>
          <w:rFonts w:ascii="Arial" w:hAnsi="Arial" w:cs="Arial"/>
        </w:rPr>
        <w:t>10,</w:t>
      </w:r>
      <w:r w:rsidR="00EE5AB2">
        <w:rPr>
          <w:rFonts w:ascii="Arial" w:hAnsi="Arial" w:cs="Arial"/>
        </w:rPr>
        <w:t>4</w:t>
      </w:r>
      <w:r w:rsidR="006170E4" w:rsidRPr="00456491">
        <w:rPr>
          <w:rFonts w:ascii="Arial" w:hAnsi="Arial" w:cs="Arial"/>
        </w:rPr>
        <w:t xml:space="preserve">% über das gesamte Veranstaltersortiment von Schmetterling </w:t>
      </w:r>
      <w:r w:rsidR="00F01EE7" w:rsidRPr="00456491">
        <w:rPr>
          <w:rFonts w:ascii="Arial" w:hAnsi="Arial" w:cs="Arial"/>
        </w:rPr>
        <w:t xml:space="preserve">im Vergleich zum letzten Jahr </w:t>
      </w:r>
      <w:r w:rsidR="006170E4" w:rsidRPr="00456491">
        <w:rPr>
          <w:rFonts w:ascii="Arial" w:hAnsi="Arial" w:cs="Arial"/>
        </w:rPr>
        <w:t xml:space="preserve">verzeichnet werden. </w:t>
      </w:r>
      <w:r w:rsidR="00445195" w:rsidRPr="00456491">
        <w:rPr>
          <w:rFonts w:ascii="Arial" w:hAnsi="Arial" w:cs="Arial"/>
        </w:rPr>
        <w:t xml:space="preserve">Ein </w:t>
      </w:r>
      <w:r w:rsidR="00456491" w:rsidRPr="00456491">
        <w:rPr>
          <w:rFonts w:ascii="Arial" w:hAnsi="Arial" w:cs="Arial"/>
        </w:rPr>
        <w:t>deutliche</w:t>
      </w:r>
      <w:r w:rsidR="00DA6C8F">
        <w:rPr>
          <w:rFonts w:ascii="Arial" w:hAnsi="Arial" w:cs="Arial"/>
        </w:rPr>
        <w:t xml:space="preserve">r Zuwachs </w:t>
      </w:r>
      <w:r w:rsidR="00445195" w:rsidRPr="00456491">
        <w:rPr>
          <w:rFonts w:ascii="Arial" w:hAnsi="Arial" w:cs="Arial"/>
        </w:rPr>
        <w:t xml:space="preserve">ergibt sich </w:t>
      </w:r>
      <w:r w:rsidR="000773BF">
        <w:rPr>
          <w:rFonts w:ascii="Arial" w:hAnsi="Arial" w:cs="Arial"/>
        </w:rPr>
        <w:t xml:space="preserve">vor allem </w:t>
      </w:r>
      <w:r w:rsidR="00445195" w:rsidRPr="00456491">
        <w:rPr>
          <w:rFonts w:ascii="Arial" w:hAnsi="Arial" w:cs="Arial"/>
        </w:rPr>
        <w:t xml:space="preserve">bei den </w:t>
      </w:r>
      <w:r w:rsidR="00EE5AB2">
        <w:rPr>
          <w:rFonts w:ascii="Arial" w:hAnsi="Arial" w:cs="Arial"/>
        </w:rPr>
        <w:t xml:space="preserve">über zwanzig </w:t>
      </w:r>
      <w:r w:rsidR="00445195" w:rsidRPr="00456491">
        <w:rPr>
          <w:rFonts w:ascii="Arial" w:hAnsi="Arial" w:cs="Arial"/>
        </w:rPr>
        <w:t>Fairplay Veranstaltern</w:t>
      </w:r>
      <w:r w:rsidR="00EE5AB2">
        <w:rPr>
          <w:rFonts w:ascii="Arial" w:hAnsi="Arial" w:cs="Arial"/>
        </w:rPr>
        <w:t xml:space="preserve">. </w:t>
      </w:r>
    </w:p>
    <w:p w:rsidR="00456491" w:rsidRPr="00D60D62" w:rsidRDefault="00456491">
      <w:pPr>
        <w:rPr>
          <w:rFonts w:ascii="Arial" w:hAnsi="Arial" w:cs="Arial"/>
        </w:rPr>
      </w:pPr>
      <w:r w:rsidRPr="00456491">
        <w:rPr>
          <w:rFonts w:ascii="Arial" w:hAnsi="Arial" w:cs="Arial"/>
        </w:rPr>
        <w:t>„</w:t>
      </w:r>
      <w:r w:rsidR="00445195" w:rsidRPr="00456491">
        <w:rPr>
          <w:rFonts w:ascii="Arial" w:hAnsi="Arial" w:cs="Arial"/>
        </w:rPr>
        <w:t>Insgesamt l</w:t>
      </w:r>
      <w:r w:rsidR="00D60D62">
        <w:rPr>
          <w:rFonts w:ascii="Arial" w:hAnsi="Arial" w:cs="Arial"/>
        </w:rPr>
        <w:t>ässt sich aus den Zahlen erkennen</w:t>
      </w:r>
      <w:r w:rsidR="00445195" w:rsidRPr="00456491">
        <w:rPr>
          <w:rFonts w:ascii="Arial" w:hAnsi="Arial" w:cs="Arial"/>
        </w:rPr>
        <w:t xml:space="preserve">, </w:t>
      </w:r>
      <w:r w:rsidR="00F01EE7" w:rsidRPr="00456491">
        <w:rPr>
          <w:rFonts w:ascii="Arial" w:hAnsi="Arial" w:cs="Arial"/>
        </w:rPr>
        <w:t>da</w:t>
      </w:r>
      <w:r w:rsidRPr="00456491">
        <w:rPr>
          <w:rFonts w:ascii="Arial" w:hAnsi="Arial" w:cs="Arial"/>
        </w:rPr>
        <w:t>s</w:t>
      </w:r>
      <w:r w:rsidR="00F01EE7" w:rsidRPr="00456491">
        <w:rPr>
          <w:rFonts w:ascii="Arial" w:hAnsi="Arial" w:cs="Arial"/>
        </w:rPr>
        <w:t>s die Verans</w:t>
      </w:r>
      <w:r w:rsidR="00EE5AB2">
        <w:rPr>
          <w:rFonts w:ascii="Arial" w:hAnsi="Arial" w:cs="Arial"/>
        </w:rPr>
        <w:t>talter, die den Reisebüros eine</w:t>
      </w:r>
      <w:r w:rsidR="00F01EE7" w:rsidRPr="00456491">
        <w:rPr>
          <w:rFonts w:ascii="Arial" w:hAnsi="Arial" w:cs="Arial"/>
        </w:rPr>
        <w:t xml:space="preserve"> zweis</w:t>
      </w:r>
      <w:r w:rsidR="00EE5AB2">
        <w:rPr>
          <w:rFonts w:ascii="Arial" w:hAnsi="Arial" w:cs="Arial"/>
        </w:rPr>
        <w:t>tellige</w:t>
      </w:r>
      <w:r w:rsidR="00F01EE7" w:rsidRPr="00456491">
        <w:rPr>
          <w:rFonts w:ascii="Arial" w:hAnsi="Arial" w:cs="Arial"/>
        </w:rPr>
        <w:t xml:space="preserve"> Provision </w:t>
      </w:r>
      <w:r w:rsidR="006A30B4">
        <w:rPr>
          <w:rFonts w:ascii="Arial" w:hAnsi="Arial" w:cs="Arial"/>
        </w:rPr>
        <w:t>anbieten und f</w:t>
      </w:r>
      <w:r w:rsidRPr="00456491">
        <w:rPr>
          <w:rFonts w:ascii="Arial" w:hAnsi="Arial" w:cs="Arial"/>
        </w:rPr>
        <w:t>air</w:t>
      </w:r>
      <w:r w:rsidR="00EE5AB2">
        <w:rPr>
          <w:rFonts w:ascii="Arial" w:hAnsi="Arial" w:cs="Arial"/>
        </w:rPr>
        <w:t xml:space="preserve"> mit den Reisebüros umgehen,</w:t>
      </w:r>
      <w:r w:rsidRPr="00456491">
        <w:rPr>
          <w:rFonts w:ascii="Arial" w:hAnsi="Arial" w:cs="Arial"/>
        </w:rPr>
        <w:t xml:space="preserve"> eine </w:t>
      </w:r>
      <w:r w:rsidR="00D60D62">
        <w:rPr>
          <w:rFonts w:ascii="Arial" w:hAnsi="Arial" w:cs="Arial"/>
        </w:rPr>
        <w:t>positive Umsatzentwicklung ver</w:t>
      </w:r>
      <w:r w:rsidR="00DA6C8F">
        <w:rPr>
          <w:rFonts w:ascii="Arial" w:hAnsi="Arial" w:cs="Arial"/>
        </w:rPr>
        <w:t>buchen</w:t>
      </w:r>
      <w:r w:rsidR="00D60D62">
        <w:rPr>
          <w:rFonts w:ascii="Arial" w:hAnsi="Arial" w:cs="Arial"/>
        </w:rPr>
        <w:t xml:space="preserve"> können.</w:t>
      </w:r>
      <w:r w:rsidRPr="00456491">
        <w:rPr>
          <w:rFonts w:ascii="Arial" w:hAnsi="Arial" w:cs="Arial"/>
        </w:rPr>
        <w:t>“, sagt Anya Müller-Eckert, Geschäftsführerin</w:t>
      </w:r>
      <w:r w:rsidRPr="00D60D62">
        <w:rPr>
          <w:rFonts w:ascii="Arial" w:hAnsi="Arial" w:cs="Arial"/>
        </w:rPr>
        <w:t xml:space="preserve"> Schmetterling International.</w:t>
      </w:r>
    </w:p>
    <w:p w:rsidR="00D60D62" w:rsidRPr="00D60D62" w:rsidRDefault="00D60D62">
      <w:pPr>
        <w:rPr>
          <w:rFonts w:ascii="Arial" w:hAnsi="Arial" w:cs="Arial"/>
        </w:rPr>
      </w:pPr>
    </w:p>
    <w:sectPr w:rsidR="00D60D62" w:rsidRPr="00D60D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E4"/>
    <w:rsid w:val="000773BF"/>
    <w:rsid w:val="00243B76"/>
    <w:rsid w:val="00445195"/>
    <w:rsid w:val="00450030"/>
    <w:rsid w:val="00456491"/>
    <w:rsid w:val="005507DE"/>
    <w:rsid w:val="005967C5"/>
    <w:rsid w:val="006170E4"/>
    <w:rsid w:val="006A30B4"/>
    <w:rsid w:val="00987DFA"/>
    <w:rsid w:val="00D60D62"/>
    <w:rsid w:val="00DA6C8F"/>
    <w:rsid w:val="00EB75CC"/>
    <w:rsid w:val="00EE5AB2"/>
    <w:rsid w:val="00F0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Schmetterling Reisen GmbH &amp; Co. KG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Weber</dc:creator>
  <cp:lastModifiedBy>Simone Weber</cp:lastModifiedBy>
  <cp:revision>4</cp:revision>
  <cp:lastPrinted>2018-11-02T15:46:00Z</cp:lastPrinted>
  <dcterms:created xsi:type="dcterms:W3CDTF">2018-11-05T14:27:00Z</dcterms:created>
  <dcterms:modified xsi:type="dcterms:W3CDTF">2018-11-06T11:15:00Z</dcterms:modified>
</cp:coreProperties>
</file>