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4361B" w14:textId="77777777" w:rsidR="00E51B5F" w:rsidRPr="00E51B5F" w:rsidRDefault="00E51B5F" w:rsidP="00E51B5F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E51B5F">
        <w:rPr>
          <w:rFonts w:ascii="Arial" w:hAnsi="Arial" w:cs="Arial"/>
          <w:b/>
          <w:bCs/>
          <w:caps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2A7D1AD" wp14:editId="7B2395C9">
            <wp:simplePos x="0" y="0"/>
            <wp:positionH relativeFrom="column">
              <wp:posOffset>-533400</wp:posOffset>
            </wp:positionH>
            <wp:positionV relativeFrom="paragraph">
              <wp:posOffset>-113361</wp:posOffset>
            </wp:positionV>
            <wp:extent cx="3538220" cy="906145"/>
            <wp:effectExtent l="0" t="0" r="508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delez_rgb_w_hires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733" b="33115"/>
                    <a:stretch/>
                  </pic:blipFill>
                  <pic:spPr bwMode="auto">
                    <a:xfrm>
                      <a:off x="0" y="0"/>
                      <a:ext cx="3538220" cy="906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EC95DB" w14:textId="77777777" w:rsidR="00E51B5F" w:rsidRPr="00E51B5F" w:rsidRDefault="00E51B5F" w:rsidP="00E51B5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53DC98D" w14:textId="77777777" w:rsidR="00E51B5F" w:rsidRPr="00E51B5F" w:rsidRDefault="00E51B5F" w:rsidP="00E51B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sz w:val="20"/>
          <w:szCs w:val="20"/>
        </w:rPr>
      </w:pPr>
    </w:p>
    <w:p w14:paraId="1E69FBA5" w14:textId="77777777" w:rsidR="00E51B5F" w:rsidRPr="00E51B5F" w:rsidRDefault="00E51B5F" w:rsidP="00E51B5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aps/>
          <w:color w:val="FF0000"/>
        </w:rPr>
      </w:pPr>
    </w:p>
    <w:p w14:paraId="62E79F1D" w14:textId="77777777" w:rsidR="00E51B5F" w:rsidRPr="00E51B5F" w:rsidRDefault="00E51B5F" w:rsidP="00E51B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595959" w:themeColor="text1" w:themeTint="A6"/>
        </w:rPr>
      </w:pPr>
    </w:p>
    <w:p w14:paraId="6AD001E3" w14:textId="77777777" w:rsidR="00E51B5F" w:rsidRPr="00E51B5F" w:rsidRDefault="00E51B5F" w:rsidP="00E51B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595959" w:themeColor="text1" w:themeTint="A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2779"/>
        <w:gridCol w:w="2726"/>
        <w:gridCol w:w="2241"/>
      </w:tblGrid>
      <w:tr w:rsidR="00584667" w:rsidRPr="00263DCF" w14:paraId="6DBD9A43" w14:textId="77777777" w:rsidTr="00584667">
        <w:tc>
          <w:tcPr>
            <w:tcW w:w="1646" w:type="dxa"/>
          </w:tcPr>
          <w:p w14:paraId="27A01209" w14:textId="77777777" w:rsidR="00584667" w:rsidRPr="00263DCF" w:rsidRDefault="00584667" w:rsidP="00EC3A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263DCF">
              <w:rPr>
                <w:rFonts w:ascii="Arial" w:hAnsi="Arial" w:cs="Arial"/>
                <w:b/>
                <w:bCs/>
                <w:color w:val="000000" w:themeColor="text1"/>
              </w:rPr>
              <w:t>Contact:</w:t>
            </w:r>
          </w:p>
        </w:tc>
        <w:tc>
          <w:tcPr>
            <w:tcW w:w="2835" w:type="dxa"/>
          </w:tcPr>
          <w:p w14:paraId="03858DFF" w14:textId="251391AA" w:rsidR="00584667" w:rsidRPr="002D2AAE" w:rsidRDefault="002D2AAE" w:rsidP="00EC3A10">
            <w:pPr>
              <w:autoSpaceDE w:val="0"/>
              <w:autoSpaceDN w:val="0"/>
              <w:adjustRightInd w:val="0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Майкъл Митчъл</w:t>
            </w:r>
          </w:p>
        </w:tc>
        <w:tc>
          <w:tcPr>
            <w:tcW w:w="2726" w:type="dxa"/>
          </w:tcPr>
          <w:p w14:paraId="42E0BB76" w14:textId="1FA58F26" w:rsidR="00584667" w:rsidRPr="002D2AAE" w:rsidRDefault="002D2AAE" w:rsidP="00EC3A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Виржини Махин</w:t>
            </w:r>
          </w:p>
        </w:tc>
        <w:tc>
          <w:tcPr>
            <w:tcW w:w="2369" w:type="dxa"/>
          </w:tcPr>
          <w:p w14:paraId="42846FB0" w14:textId="77777777" w:rsidR="00584667" w:rsidRPr="00E07508" w:rsidRDefault="00584667" w:rsidP="00EC3A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584667" w:rsidRPr="00263DCF" w14:paraId="25BC905D" w14:textId="77777777" w:rsidTr="00584667">
        <w:trPr>
          <w:trHeight w:val="70"/>
        </w:trPr>
        <w:tc>
          <w:tcPr>
            <w:tcW w:w="1646" w:type="dxa"/>
          </w:tcPr>
          <w:p w14:paraId="1DD3E8B0" w14:textId="77777777" w:rsidR="00584667" w:rsidRPr="00A96ED6" w:rsidRDefault="00584667" w:rsidP="00EC3A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5" w:type="dxa"/>
          </w:tcPr>
          <w:p w14:paraId="1BF5F910" w14:textId="55153CCF" w:rsidR="00584667" w:rsidRPr="00355B3F" w:rsidRDefault="00584667" w:rsidP="00EC3A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72F0B">
              <w:rPr>
                <w:rFonts w:ascii="Arial" w:hAnsi="Arial" w:cs="Arial"/>
              </w:rPr>
              <w:t>+1-847-943-5678</w:t>
            </w:r>
          </w:p>
        </w:tc>
        <w:tc>
          <w:tcPr>
            <w:tcW w:w="2726" w:type="dxa"/>
          </w:tcPr>
          <w:p w14:paraId="65927496" w14:textId="795924AC" w:rsidR="00584667" w:rsidRPr="00584667" w:rsidRDefault="00584667" w:rsidP="00584667">
            <w:pPr>
              <w:rPr>
                <w:rFonts w:ascii="Arial" w:hAnsi="Arial" w:cs="Arial"/>
                <w:color w:val="1F497D"/>
                <w:sz w:val="20"/>
                <w:szCs w:val="20"/>
                <w:lang w:val="fr-FR"/>
              </w:rPr>
            </w:pPr>
            <w:r w:rsidRPr="00584667">
              <w:rPr>
                <w:rFonts w:ascii="Arial" w:hAnsi="Arial" w:cs="Arial"/>
              </w:rPr>
              <w:t>+41 79 330 7295</w:t>
            </w:r>
          </w:p>
        </w:tc>
        <w:tc>
          <w:tcPr>
            <w:tcW w:w="2369" w:type="dxa"/>
          </w:tcPr>
          <w:p w14:paraId="3E8F97BA" w14:textId="77777777" w:rsidR="00584667" w:rsidRPr="00E07508" w:rsidRDefault="00584667" w:rsidP="00EC3A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584667" w:rsidRPr="00263DCF" w14:paraId="02B24980" w14:textId="77777777" w:rsidTr="00584667">
        <w:tc>
          <w:tcPr>
            <w:tcW w:w="1646" w:type="dxa"/>
          </w:tcPr>
          <w:p w14:paraId="4DFB18CD" w14:textId="77777777" w:rsidR="00584667" w:rsidRPr="00263DCF" w:rsidRDefault="00584667" w:rsidP="00EC3A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5" w:type="dxa"/>
          </w:tcPr>
          <w:p w14:paraId="02844FF2" w14:textId="3AEF0F59" w:rsidR="00584667" w:rsidRPr="00355B3F" w:rsidRDefault="004028CE" w:rsidP="00EC3A10">
            <w:pPr>
              <w:autoSpaceDE w:val="0"/>
              <w:autoSpaceDN w:val="0"/>
              <w:adjustRightInd w:val="0"/>
              <w:rPr>
                <w:rStyle w:val="Hyperlink"/>
                <w:rFonts w:ascii="Arial" w:hAnsi="Arial" w:cs="Arial"/>
              </w:rPr>
            </w:pPr>
            <w:hyperlink r:id="rId9" w:history="1">
              <w:r w:rsidR="00584667" w:rsidRPr="00422EC7">
                <w:rPr>
                  <w:rStyle w:val="Hyperlink"/>
                  <w:rFonts w:ascii="Arial" w:hAnsi="Arial" w:cs="Arial"/>
                </w:rPr>
                <w:t>news@mdlz.com</w:t>
              </w:r>
            </w:hyperlink>
          </w:p>
        </w:tc>
        <w:tc>
          <w:tcPr>
            <w:tcW w:w="2726" w:type="dxa"/>
          </w:tcPr>
          <w:p w14:paraId="34F34238" w14:textId="466096C1" w:rsidR="00584667" w:rsidRPr="00E07508" w:rsidRDefault="00584667" w:rsidP="00EC3A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355B3F">
              <w:rPr>
                <w:rStyle w:val="Hyperlink"/>
                <w:rFonts w:ascii="Arial" w:hAnsi="Arial" w:cs="Arial"/>
              </w:rPr>
              <w:t xml:space="preserve">media.europe@mdlz.com              </w:t>
            </w:r>
          </w:p>
        </w:tc>
        <w:tc>
          <w:tcPr>
            <w:tcW w:w="2369" w:type="dxa"/>
          </w:tcPr>
          <w:p w14:paraId="73403EB3" w14:textId="77777777" w:rsidR="00584667" w:rsidRPr="00E07508" w:rsidRDefault="00584667" w:rsidP="00EC3A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438796BE" w14:textId="77777777" w:rsidR="00646701" w:rsidRDefault="00646701" w:rsidP="005B0D70">
      <w:pPr>
        <w:spacing w:after="0" w:line="240" w:lineRule="auto"/>
        <w:rPr>
          <w:rFonts w:ascii="Arial" w:hAnsi="Arial" w:cs="Arial"/>
        </w:rPr>
      </w:pPr>
    </w:p>
    <w:p w14:paraId="43AEDE33" w14:textId="476A219B" w:rsidR="00646701" w:rsidRPr="002D2AAE" w:rsidRDefault="002D2AAE" w:rsidP="00B810BF">
      <w:pPr>
        <w:spacing w:after="120" w:line="240" w:lineRule="auto"/>
        <w:jc w:val="center"/>
        <w:rPr>
          <w:rFonts w:ascii="Arial" w:hAnsi="Arial" w:cs="Arial"/>
          <w:b/>
          <w:color w:val="4F2170"/>
          <w:sz w:val="36"/>
          <w:szCs w:val="36"/>
          <w:lang w:val="bg-BG"/>
        </w:rPr>
      </w:pPr>
      <w:r>
        <w:rPr>
          <w:rFonts w:ascii="Arial" w:hAnsi="Arial" w:cs="Arial"/>
          <w:b/>
          <w:color w:val="4F2170"/>
          <w:sz w:val="36"/>
          <w:szCs w:val="36"/>
          <w:lang w:val="bg-BG"/>
        </w:rPr>
        <w:t xml:space="preserve">Монделийз Интернешънъл докладва напредъка на програмата </w:t>
      </w:r>
      <w:r w:rsidR="00056FDE">
        <w:rPr>
          <w:rFonts w:ascii="Arial" w:hAnsi="Arial" w:cs="Arial"/>
          <w:b/>
          <w:color w:val="4F2170"/>
          <w:sz w:val="36"/>
          <w:szCs w:val="36"/>
          <w:lang w:val="bg-BG"/>
        </w:rPr>
        <w:t xml:space="preserve">си </w:t>
      </w:r>
      <w:r>
        <w:rPr>
          <w:rFonts w:ascii="Arial" w:hAnsi="Arial" w:cs="Arial"/>
          <w:b/>
          <w:color w:val="4F2170"/>
          <w:sz w:val="36"/>
          <w:szCs w:val="36"/>
          <w:lang w:val="bg-BG"/>
        </w:rPr>
        <w:t>„Какао Лайф“ за устойчиво земеделие в какао</w:t>
      </w:r>
      <w:r w:rsidR="00056FDE">
        <w:rPr>
          <w:rFonts w:ascii="Arial" w:hAnsi="Arial" w:cs="Arial"/>
          <w:b/>
          <w:color w:val="4F2170"/>
          <w:sz w:val="36"/>
          <w:szCs w:val="36"/>
          <w:lang w:val="bg-BG"/>
        </w:rPr>
        <w:t>вите</w:t>
      </w:r>
      <w:r>
        <w:rPr>
          <w:rFonts w:ascii="Arial" w:hAnsi="Arial" w:cs="Arial"/>
          <w:b/>
          <w:color w:val="4F2170"/>
          <w:sz w:val="36"/>
          <w:szCs w:val="36"/>
          <w:lang w:val="bg-BG"/>
        </w:rPr>
        <w:t xml:space="preserve"> ферми</w:t>
      </w:r>
    </w:p>
    <w:p w14:paraId="59A180C4" w14:textId="60A05532" w:rsidR="00E51B5F" w:rsidRPr="00826164" w:rsidRDefault="002D2AAE" w:rsidP="0082616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color w:val="4F2170"/>
          <w:sz w:val="24"/>
          <w:szCs w:val="24"/>
        </w:rPr>
      </w:pPr>
      <w:r>
        <w:rPr>
          <w:rFonts w:ascii="Arial" w:hAnsi="Arial" w:cs="Arial"/>
          <w:b/>
          <w:color w:val="4F2170"/>
          <w:sz w:val="24"/>
          <w:szCs w:val="24"/>
          <w:lang w:val="bg-BG"/>
        </w:rPr>
        <w:t>Програмата е достигнала до</w:t>
      </w:r>
      <w:r w:rsidR="00705806" w:rsidRPr="00826164">
        <w:rPr>
          <w:rFonts w:ascii="Arial" w:hAnsi="Arial" w:cs="Arial"/>
          <w:b/>
          <w:color w:val="4F2170"/>
          <w:sz w:val="24"/>
          <w:szCs w:val="24"/>
        </w:rPr>
        <w:t xml:space="preserve"> 76,700 </w:t>
      </w:r>
      <w:r>
        <w:rPr>
          <w:rFonts w:ascii="Arial" w:hAnsi="Arial" w:cs="Arial"/>
          <w:b/>
          <w:color w:val="4F2170"/>
          <w:sz w:val="24"/>
          <w:szCs w:val="24"/>
          <w:lang w:val="bg-BG"/>
        </w:rPr>
        <w:t>фермери на какао в повече от 800 общности</w:t>
      </w:r>
      <w:r w:rsidR="00705806" w:rsidRPr="00826164">
        <w:rPr>
          <w:rFonts w:ascii="Arial" w:hAnsi="Arial" w:cs="Arial"/>
          <w:b/>
          <w:color w:val="4F2170"/>
          <w:sz w:val="24"/>
          <w:szCs w:val="24"/>
        </w:rPr>
        <w:t xml:space="preserve"> </w:t>
      </w:r>
    </w:p>
    <w:p w14:paraId="37FC5967" w14:textId="5F8CCA02" w:rsidR="00705806" w:rsidRPr="00826164" w:rsidRDefault="002D2AAE" w:rsidP="0082616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color w:val="4F2170"/>
          <w:sz w:val="24"/>
          <w:szCs w:val="24"/>
        </w:rPr>
      </w:pPr>
      <w:r>
        <w:rPr>
          <w:rFonts w:ascii="Arial" w:hAnsi="Arial" w:cs="Arial"/>
          <w:b/>
          <w:color w:val="4F2170"/>
          <w:sz w:val="24"/>
          <w:szCs w:val="24"/>
          <w:lang w:val="bg-BG"/>
        </w:rPr>
        <w:t>Компанията използва</w:t>
      </w:r>
      <w:r w:rsidR="00253F1C" w:rsidRPr="00826164">
        <w:rPr>
          <w:rFonts w:ascii="Arial" w:hAnsi="Arial" w:cs="Arial"/>
          <w:b/>
          <w:color w:val="4F2170"/>
          <w:sz w:val="24"/>
          <w:szCs w:val="24"/>
        </w:rPr>
        <w:t xml:space="preserve"> 21</w:t>
      </w:r>
      <w:r w:rsidR="00E51B5F" w:rsidRPr="00826164">
        <w:rPr>
          <w:rFonts w:ascii="Arial" w:hAnsi="Arial" w:cs="Arial"/>
          <w:b/>
          <w:color w:val="4F2170"/>
          <w:sz w:val="24"/>
          <w:szCs w:val="24"/>
        </w:rPr>
        <w:t>%</w:t>
      </w:r>
      <w:r w:rsidR="00253F1C" w:rsidRPr="00826164">
        <w:rPr>
          <w:rFonts w:ascii="Arial" w:hAnsi="Arial" w:cs="Arial"/>
          <w:b/>
          <w:color w:val="4F2170"/>
          <w:sz w:val="24"/>
          <w:szCs w:val="24"/>
        </w:rPr>
        <w:t xml:space="preserve"> </w:t>
      </w:r>
      <w:r>
        <w:rPr>
          <w:rFonts w:ascii="Arial" w:hAnsi="Arial" w:cs="Arial"/>
          <w:b/>
          <w:color w:val="4F2170"/>
          <w:sz w:val="24"/>
          <w:szCs w:val="24"/>
          <w:lang w:val="bg-BG"/>
        </w:rPr>
        <w:t>от какаото в производството си от устойчиво земеделие към 2015</w:t>
      </w:r>
    </w:p>
    <w:p w14:paraId="51E622F3" w14:textId="0A12B25F" w:rsidR="00646701" w:rsidRPr="00826164" w:rsidRDefault="002D2AAE" w:rsidP="0082616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color w:val="4F2170"/>
          <w:sz w:val="24"/>
          <w:szCs w:val="24"/>
        </w:rPr>
      </w:pPr>
      <w:r>
        <w:rPr>
          <w:rFonts w:ascii="Arial" w:hAnsi="Arial" w:cs="Arial"/>
          <w:b/>
          <w:color w:val="4F2170"/>
          <w:sz w:val="24"/>
          <w:szCs w:val="24"/>
          <w:lang w:val="bg-BG"/>
        </w:rPr>
        <w:t>Доходите на фермерите в Гана се увеличиха с 49%, а добивът на какао скочи с 37% в „Какао Лайф“ общностите</w:t>
      </w:r>
      <w:r w:rsidR="00143A98" w:rsidRPr="00826164">
        <w:rPr>
          <w:rFonts w:ascii="Arial" w:hAnsi="Arial" w:cs="Arial"/>
          <w:b/>
          <w:color w:val="4F2170"/>
          <w:sz w:val="24"/>
          <w:szCs w:val="24"/>
        </w:rPr>
        <w:t xml:space="preserve"> </w:t>
      </w:r>
    </w:p>
    <w:p w14:paraId="5E21BED8" w14:textId="77777777" w:rsidR="00646701" w:rsidRDefault="00646701" w:rsidP="005B0D70">
      <w:pPr>
        <w:spacing w:after="0" w:line="240" w:lineRule="auto"/>
        <w:rPr>
          <w:rFonts w:ascii="Arial" w:hAnsi="Arial" w:cs="Arial"/>
        </w:rPr>
      </w:pPr>
    </w:p>
    <w:p w14:paraId="676F4426" w14:textId="6CFB935A" w:rsidR="00551C3B" w:rsidRDefault="00F05562" w:rsidP="00B810BF">
      <w:pPr>
        <w:spacing w:after="0"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lang w:val="bg-BG"/>
        </w:rPr>
        <w:t>ДИЪРФИЛД</w:t>
      </w:r>
      <w:r w:rsidR="00646701" w:rsidRPr="00B810BF">
        <w:rPr>
          <w:rFonts w:ascii="Arial" w:hAnsi="Arial" w:cs="Arial"/>
        </w:rPr>
        <w:t xml:space="preserve">, </w:t>
      </w:r>
      <w:r>
        <w:rPr>
          <w:rFonts w:ascii="Arial" w:hAnsi="Arial" w:cs="Arial"/>
          <w:lang w:val="bg-BG"/>
        </w:rPr>
        <w:t>Илинойс</w:t>
      </w:r>
      <w:r w:rsidR="00646701" w:rsidRPr="00B810BF">
        <w:rPr>
          <w:rFonts w:ascii="Arial" w:hAnsi="Arial" w:cs="Arial"/>
        </w:rPr>
        <w:t xml:space="preserve">., </w:t>
      </w:r>
      <w:r>
        <w:rPr>
          <w:rFonts w:ascii="Arial" w:hAnsi="Arial" w:cs="Arial"/>
          <w:lang w:val="bg-BG"/>
        </w:rPr>
        <w:t>23 февруари</w:t>
      </w:r>
      <w:r w:rsidR="00BF6AF9" w:rsidRPr="00B810BF">
        <w:rPr>
          <w:rFonts w:ascii="Arial" w:hAnsi="Arial" w:cs="Arial"/>
        </w:rPr>
        <w:t>, 2016</w:t>
      </w:r>
      <w:r w:rsidR="00646701" w:rsidRPr="00B810BF">
        <w:rPr>
          <w:rFonts w:ascii="Arial" w:hAnsi="Arial" w:cs="Arial"/>
        </w:rPr>
        <w:t xml:space="preserve"> –</w:t>
      </w:r>
      <w:r w:rsidR="00646701" w:rsidRPr="00E51B5F">
        <w:rPr>
          <w:rFonts w:ascii="Arial" w:hAnsi="Arial" w:cs="Arial"/>
        </w:rPr>
        <w:t xml:space="preserve"> </w:t>
      </w:r>
      <w:r>
        <w:rPr>
          <w:rFonts w:ascii="Arial" w:hAnsi="Arial" w:cs="Arial"/>
          <w:lang w:val="bg-BG"/>
        </w:rPr>
        <w:t xml:space="preserve">Днес Монделийз Интернешънъл публикува първия доклад за прогреса на програмата „Какао Лайф“ за устойчиво земеделие. В доклада се акцентира върху голямото въздействие и усилията до този момент, които се полагат в 6 държави, където се отглежда какао: Гана, Кот </w:t>
      </w:r>
      <w:r w:rsidR="00D80ED5">
        <w:rPr>
          <w:rFonts w:ascii="Arial" w:hAnsi="Arial" w:cs="Arial"/>
          <w:lang w:val="bg-BG"/>
        </w:rPr>
        <w:t>Д’Ивоар</w:t>
      </w:r>
      <w:r>
        <w:rPr>
          <w:rFonts w:ascii="Arial" w:hAnsi="Arial" w:cs="Arial"/>
          <w:lang w:val="bg-BG"/>
        </w:rPr>
        <w:t>, Индонезия, Доминикана, Индия и Бразилия. От началото на програмата през 2012 година до края на 2015 година, „Какао Лайф“ достигна до 76 000 фермери в повече от 795 общности, като така положи основите и параметрите на програмата.</w:t>
      </w:r>
      <w:r w:rsidR="00407EDC">
        <w:rPr>
          <w:rFonts w:ascii="Arial" w:hAnsi="Arial" w:cs="Arial"/>
        </w:rPr>
        <w:t xml:space="preserve"> </w:t>
      </w:r>
    </w:p>
    <w:p w14:paraId="04837F00" w14:textId="40A68F36" w:rsidR="00EE7572" w:rsidRDefault="000C34C9" w:rsidP="00B810BF">
      <w:pPr>
        <w:spacing w:after="0"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lang w:val="bg-BG"/>
        </w:rPr>
        <w:t>Докладът дава сравнителни данни спрямо първите събрани такива, когато „Какао Лайф“ започна като програма за партньорство на Кедбъри в Гана. Резултатите показват</w:t>
      </w:r>
      <w:r w:rsidR="0022683E">
        <w:rPr>
          <w:rFonts w:ascii="Arial" w:hAnsi="Arial" w:cs="Arial"/>
        </w:rPr>
        <w:t xml:space="preserve"> </w:t>
      </w:r>
      <w:r>
        <w:rPr>
          <w:rFonts w:ascii="Arial" w:hAnsi="Arial" w:cs="Arial"/>
          <w:lang w:val="bg-BG"/>
        </w:rPr>
        <w:t xml:space="preserve">утрояване на доходите на фермерите в програмата от 2009 насам, което е с 49% повече спрямо другите общности. Също така добивът на какао във фермите от програмата се е увеличил с 37% спрямо другите общности в изследването. Докладът включва и данни от оценката на нуждите в петте региона, където действа „Какао Лайф“ в Кот </w:t>
      </w:r>
      <w:r w:rsidR="00D80ED5">
        <w:rPr>
          <w:rFonts w:ascii="Arial" w:hAnsi="Arial" w:cs="Arial"/>
          <w:lang w:val="bg-BG"/>
        </w:rPr>
        <w:t>Д’Ивоар</w:t>
      </w:r>
      <w:r>
        <w:rPr>
          <w:rFonts w:ascii="Arial" w:hAnsi="Arial" w:cs="Arial"/>
          <w:lang w:val="bg-BG"/>
        </w:rPr>
        <w:t xml:space="preserve"> и Индонезия и идентифицира ключови области, които да бъдат фокус и където да се измерва прогреса.</w:t>
      </w:r>
    </w:p>
    <w:p w14:paraId="59D86E14" w14:textId="0E6F4D63" w:rsidR="00323C3E" w:rsidRPr="00323C3E" w:rsidRDefault="00D2575F" w:rsidP="00B810BF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D80ED5">
        <w:rPr>
          <w:rFonts w:ascii="Arial" w:hAnsi="Arial" w:cs="Arial"/>
          <w:lang w:val="bg-BG"/>
        </w:rPr>
        <w:t>Този доклад за напредъка съединява гласовете хората в какаовите общности от всички държави, където се отглежда какаото и демонстрира как програмата работи в унисон с правителствените институции, нашите доставчици и партньори с цел устойчива промяна на място</w:t>
      </w:r>
      <w:r w:rsidR="00BF18B0">
        <w:rPr>
          <w:rFonts w:ascii="Arial" w:hAnsi="Arial" w:cs="Arial"/>
          <w:lang w:val="bg-BG"/>
        </w:rPr>
        <w:t>. “</w:t>
      </w:r>
      <w:r w:rsidR="00D80ED5">
        <w:rPr>
          <w:rFonts w:ascii="Arial" w:hAnsi="Arial" w:cs="Arial"/>
          <w:lang w:val="bg-BG"/>
        </w:rPr>
        <w:t xml:space="preserve">, каза Кейти Питърс, </w:t>
      </w:r>
      <w:r w:rsidR="00BF18B0">
        <w:rPr>
          <w:rFonts w:ascii="Arial" w:hAnsi="Arial" w:cs="Arial"/>
          <w:lang w:val="bg-BG"/>
        </w:rPr>
        <w:t xml:space="preserve">директор на програмата „Какао Лайф“. </w:t>
      </w:r>
      <w:r w:rsidR="00DA3313">
        <w:rPr>
          <w:rFonts w:ascii="Arial" w:hAnsi="Arial" w:cs="Arial"/>
        </w:rPr>
        <w:t>“</w:t>
      </w:r>
      <w:r w:rsidR="00BF18B0">
        <w:rPr>
          <w:rFonts w:ascii="Arial" w:hAnsi="Arial" w:cs="Arial"/>
          <w:lang w:val="bg-BG"/>
        </w:rPr>
        <w:t xml:space="preserve">Какао </w:t>
      </w:r>
      <w:r w:rsidR="009D48CB">
        <w:rPr>
          <w:rFonts w:ascii="Arial" w:hAnsi="Arial" w:cs="Arial"/>
          <w:lang w:val="bg-BG"/>
        </w:rPr>
        <w:t>Лайф “интегрира</w:t>
      </w:r>
      <w:r w:rsidR="00BF18B0">
        <w:rPr>
          <w:rFonts w:ascii="Arial" w:hAnsi="Arial" w:cs="Arial"/>
          <w:lang w:val="bg-BG"/>
        </w:rPr>
        <w:t xml:space="preserve"> работата на всички заинтересовани страни и е специално насочена към какаовите ферми по света.</w:t>
      </w:r>
      <w:r w:rsidR="00DA3313">
        <w:rPr>
          <w:rFonts w:ascii="Arial" w:hAnsi="Arial" w:cs="Arial"/>
        </w:rPr>
        <w:t>”</w:t>
      </w:r>
    </w:p>
    <w:p w14:paraId="37D544A0" w14:textId="0ED4B247" w:rsidR="007F63B8" w:rsidRDefault="00BF18B0" w:rsidP="00B810BF">
      <w:pPr>
        <w:spacing w:after="0"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lang w:val="bg-BG"/>
        </w:rPr>
        <w:lastRenderedPageBreak/>
        <w:t xml:space="preserve">Тъй като е най-голямата шоколадова компания в света и купувач на какао, Монделийз Интернешънъл има отговорността да подсигури устойчив добив на какао. Днес 21% от какаото, което компанията потребява в производството си се набавя от устойчиво земеделие като търговски марки като </w:t>
      </w:r>
      <w:r w:rsidR="00DD79D3">
        <w:rPr>
          <w:rFonts w:ascii="Arial" w:hAnsi="Arial" w:cs="Arial"/>
        </w:rPr>
        <w:t xml:space="preserve"> </w:t>
      </w:r>
      <w:r w:rsidR="00DD79D3" w:rsidRPr="0046553C">
        <w:rPr>
          <w:rFonts w:ascii="Arial" w:hAnsi="Arial" w:cs="Arial"/>
          <w:i/>
        </w:rPr>
        <w:t>Côte d'Or</w:t>
      </w:r>
      <w:r w:rsidR="00DD79D3" w:rsidRPr="00121E61">
        <w:rPr>
          <w:rFonts w:ascii="Arial" w:hAnsi="Arial" w:cs="Arial"/>
        </w:rPr>
        <w:t> </w:t>
      </w:r>
      <w:r>
        <w:rPr>
          <w:rFonts w:ascii="Arial" w:hAnsi="Arial" w:cs="Arial"/>
          <w:lang w:val="bg-BG"/>
        </w:rPr>
        <w:t>и</w:t>
      </w:r>
      <w:r w:rsidR="00DD79D3">
        <w:rPr>
          <w:rFonts w:ascii="Arial" w:hAnsi="Arial" w:cs="Arial"/>
        </w:rPr>
        <w:t xml:space="preserve"> </w:t>
      </w:r>
      <w:r w:rsidR="00826164">
        <w:rPr>
          <w:rFonts w:ascii="Arial" w:hAnsi="Arial" w:cs="Arial"/>
          <w:i/>
        </w:rPr>
        <w:t xml:space="preserve">Marabou </w:t>
      </w:r>
      <w:r>
        <w:rPr>
          <w:rFonts w:ascii="Arial" w:hAnsi="Arial" w:cs="Arial"/>
          <w:lang w:val="bg-BG"/>
        </w:rPr>
        <w:t xml:space="preserve">се отличават с логото на „Какао Лайф“ </w:t>
      </w:r>
      <w:r w:rsidR="00DD79D3">
        <w:rPr>
          <w:rFonts w:ascii="Arial" w:hAnsi="Arial" w:cs="Arial"/>
        </w:rPr>
        <w:t xml:space="preserve">. </w:t>
      </w:r>
      <w:r>
        <w:rPr>
          <w:rFonts w:ascii="Arial" w:hAnsi="Arial" w:cs="Arial"/>
          <w:lang w:val="bg-BG"/>
        </w:rPr>
        <w:t xml:space="preserve">Програмата инвестира дългосрочно </w:t>
      </w:r>
      <w:r>
        <w:rPr>
          <w:rFonts w:ascii="Arial" w:hAnsi="Arial" w:cs="Arial"/>
        </w:rPr>
        <w:t xml:space="preserve"> $400 милиона в </w:t>
      </w:r>
      <w:r w:rsidR="005B591A" w:rsidRPr="00174C20">
        <w:rPr>
          <w:rFonts w:ascii="Arial" w:hAnsi="Arial" w:cs="Arial"/>
        </w:rPr>
        <w:t xml:space="preserve">200,000 </w:t>
      </w:r>
      <w:r>
        <w:rPr>
          <w:rFonts w:ascii="Arial" w:hAnsi="Arial" w:cs="Arial"/>
          <w:lang w:val="bg-BG"/>
        </w:rPr>
        <w:t xml:space="preserve">фермери и ще стигне до повече от един милион членове на какаови общности до </w:t>
      </w:r>
      <w:r w:rsidR="005B591A" w:rsidRPr="00174C20">
        <w:rPr>
          <w:rFonts w:ascii="Arial" w:hAnsi="Arial" w:cs="Arial"/>
        </w:rPr>
        <w:t>2022</w:t>
      </w:r>
      <w:r w:rsidR="005B591A">
        <w:rPr>
          <w:rFonts w:ascii="Arial" w:hAnsi="Arial" w:cs="Arial"/>
        </w:rPr>
        <w:t xml:space="preserve">. </w:t>
      </w:r>
    </w:p>
    <w:p w14:paraId="71EA3EA9" w14:textId="77777777" w:rsidR="007F63B8" w:rsidRDefault="007F63B8" w:rsidP="00B810BF">
      <w:pPr>
        <w:spacing w:after="0" w:line="360" w:lineRule="auto"/>
        <w:ind w:firstLine="720"/>
        <w:rPr>
          <w:rFonts w:ascii="Arial" w:hAnsi="Arial" w:cs="Arial"/>
        </w:rPr>
      </w:pPr>
    </w:p>
    <w:p w14:paraId="48E55DBD" w14:textId="2934007B" w:rsidR="00C4773E" w:rsidRDefault="00E75CF0" w:rsidP="00B810BF">
      <w:pPr>
        <w:spacing w:after="0" w:line="360" w:lineRule="auto"/>
        <w:ind w:firstLine="720"/>
        <w:rPr>
          <w:rFonts w:ascii="Arial" w:hAnsi="Arial" w:cs="Arial"/>
        </w:rPr>
      </w:pPr>
      <w:r w:rsidRPr="00915F2E">
        <w:rPr>
          <w:rFonts w:ascii="Arial" w:hAnsi="Arial" w:cs="Arial"/>
        </w:rPr>
        <w:t>“</w:t>
      </w:r>
      <w:r w:rsidR="008F3A2A">
        <w:rPr>
          <w:rFonts w:ascii="Arial" w:hAnsi="Arial" w:cs="Arial"/>
          <w:lang w:val="bg-BG"/>
        </w:rPr>
        <w:t>Много съм горд с нашата програма и трансформираща сила, която тя има във веригата на доставки в компанията, както и в какаовите ферми по света, както докладът показва.</w:t>
      </w:r>
      <w:r w:rsidR="008F3A2A" w:rsidRPr="00915F2E">
        <w:rPr>
          <w:rFonts w:ascii="Arial" w:hAnsi="Arial" w:cs="Arial"/>
        </w:rPr>
        <w:t>”</w:t>
      </w:r>
      <w:r w:rsidRPr="00915F2E">
        <w:rPr>
          <w:rFonts w:ascii="Arial" w:hAnsi="Arial" w:cs="Arial"/>
        </w:rPr>
        <w:t xml:space="preserve"> </w:t>
      </w:r>
      <w:r w:rsidR="008F3A2A">
        <w:rPr>
          <w:rFonts w:ascii="Arial" w:hAnsi="Arial" w:cs="Arial"/>
          <w:lang w:val="bg-BG"/>
        </w:rPr>
        <w:t>каза Сезар Мело</w:t>
      </w:r>
      <w:r w:rsidR="00B77170">
        <w:rPr>
          <w:rFonts w:ascii="Arial" w:hAnsi="Arial" w:cs="Arial"/>
        </w:rPr>
        <w:t xml:space="preserve">, </w:t>
      </w:r>
      <w:r w:rsidR="008F3A2A">
        <w:rPr>
          <w:rFonts w:ascii="Arial" w:hAnsi="Arial" w:cs="Arial"/>
          <w:lang w:val="bg-BG"/>
        </w:rPr>
        <w:t>президент на Монделийз Интернешънъл за шоколад</w:t>
      </w:r>
      <w:r w:rsidR="00B77170">
        <w:rPr>
          <w:rFonts w:ascii="Arial" w:hAnsi="Arial" w:cs="Arial"/>
        </w:rPr>
        <w:t>.</w:t>
      </w:r>
      <w:r w:rsidR="00296847">
        <w:rPr>
          <w:rFonts w:ascii="Arial" w:hAnsi="Arial" w:cs="Arial"/>
        </w:rPr>
        <w:t xml:space="preserve"> “</w:t>
      </w:r>
      <w:r w:rsidR="008F3A2A">
        <w:rPr>
          <w:rFonts w:ascii="Arial" w:hAnsi="Arial" w:cs="Arial"/>
          <w:lang w:val="bg-BG"/>
        </w:rPr>
        <w:t xml:space="preserve">Какао </w:t>
      </w:r>
      <w:r w:rsidR="00563E9C">
        <w:rPr>
          <w:rFonts w:ascii="Arial" w:hAnsi="Arial" w:cs="Arial"/>
          <w:lang w:val="bg-BG"/>
        </w:rPr>
        <w:t>Лайф “свързва</w:t>
      </w:r>
      <w:r w:rsidR="008F3A2A">
        <w:rPr>
          <w:rFonts w:ascii="Arial" w:hAnsi="Arial" w:cs="Arial"/>
          <w:lang w:val="bg-BG"/>
        </w:rPr>
        <w:t xml:space="preserve"> началото и края на веригата, така че фермерите могат да проследят как какаото, което произвеждат</w:t>
      </w:r>
      <w:r w:rsidR="00296847">
        <w:rPr>
          <w:rFonts w:ascii="Arial" w:hAnsi="Arial" w:cs="Arial"/>
        </w:rPr>
        <w:t xml:space="preserve"> </w:t>
      </w:r>
      <w:r w:rsidR="008F3A2A">
        <w:rPr>
          <w:rFonts w:ascii="Arial" w:hAnsi="Arial" w:cs="Arial"/>
          <w:lang w:val="bg-BG"/>
        </w:rPr>
        <w:t xml:space="preserve">се превръща в шоколада, който носи наслада. </w:t>
      </w:r>
      <w:r w:rsidR="00563E9C">
        <w:rPr>
          <w:rFonts w:ascii="Arial" w:hAnsi="Arial" w:cs="Arial"/>
          <w:lang w:val="bg-BG"/>
        </w:rPr>
        <w:t xml:space="preserve">С напредъка и растежа на програмата, ние продължаваме да държим на прозрачността, с която измерваме успеха й, основните неща, които научаваме и напредъка спрямо поставените цели.“ </w:t>
      </w:r>
    </w:p>
    <w:p w14:paraId="4E4BDF8F" w14:textId="6DC40909" w:rsidR="00B247DA" w:rsidRDefault="00660324" w:rsidP="00B810BF">
      <w:pPr>
        <w:spacing w:after="0"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lang w:val="bg-BG"/>
        </w:rPr>
        <w:t xml:space="preserve">„Какао Лайф“ е част от стратегията на Монделийз Интернешънъл за добруване, една стратегия насочена в четири основни направления, които са основополагащи за добруването в света и където компанията има най-голямо въздействие, а именно : устойчиво земеделие, общностите, сигурността и </w:t>
      </w:r>
      <w:r w:rsidR="00B247DA">
        <w:rPr>
          <w:rFonts w:ascii="Arial" w:hAnsi="Arial" w:cs="Arial"/>
        </w:rPr>
        <w:t xml:space="preserve"> </w:t>
      </w:r>
      <w:r>
        <w:rPr>
          <w:rFonts w:ascii="Arial" w:hAnsi="Arial" w:cs="Arial"/>
          <w:lang w:val="bg-BG"/>
        </w:rPr>
        <w:t xml:space="preserve">благосъстоянието. </w:t>
      </w:r>
    </w:p>
    <w:p w14:paraId="5496A0FD" w14:textId="7B3274F2" w:rsidR="00646701" w:rsidRPr="009C44E8" w:rsidRDefault="00660324" w:rsidP="00B810BF">
      <w:pPr>
        <w:spacing w:after="0" w:line="360" w:lineRule="auto"/>
        <w:ind w:firstLine="720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За да прочетете пълния доклад</w:t>
      </w:r>
      <w:r w:rsidR="00646701" w:rsidRPr="00646701">
        <w:rPr>
          <w:rFonts w:ascii="Arial" w:hAnsi="Arial" w:cs="Arial"/>
        </w:rPr>
        <w:t xml:space="preserve">, </w:t>
      </w:r>
      <w:r>
        <w:rPr>
          <w:rFonts w:ascii="Arial" w:hAnsi="Arial" w:cs="Arial"/>
          <w:lang w:val="bg-BG"/>
        </w:rPr>
        <w:t>моля посетете</w:t>
      </w:r>
      <w:r w:rsidR="00646701" w:rsidRPr="00646701">
        <w:rPr>
          <w:rFonts w:ascii="Arial" w:hAnsi="Arial" w:cs="Arial"/>
        </w:rPr>
        <w:t xml:space="preserve">: </w:t>
      </w:r>
      <w:hyperlink r:id="rId10" w:history="1">
        <w:r w:rsidR="009C44E8" w:rsidRPr="00640EFA">
          <w:rPr>
            <w:rStyle w:val="Hyperlink"/>
            <w:rFonts w:ascii="Arial" w:hAnsi="Arial" w:cs="Arial"/>
          </w:rPr>
          <w:t>http://bit.ly/1Oji9y1</w:t>
        </w:r>
      </w:hyperlink>
      <w:r w:rsidR="009C44E8">
        <w:rPr>
          <w:rFonts w:ascii="Arial" w:hAnsi="Arial" w:cs="Arial"/>
          <w:lang w:val="bg-BG"/>
        </w:rPr>
        <w:t xml:space="preserve"> </w:t>
      </w:r>
    </w:p>
    <w:p w14:paraId="31AAE5C6" w14:textId="77777777" w:rsidR="00646701" w:rsidRDefault="00646701" w:rsidP="00B810BF">
      <w:pPr>
        <w:spacing w:after="0" w:line="360" w:lineRule="auto"/>
        <w:ind w:firstLine="720"/>
        <w:rPr>
          <w:rFonts w:ascii="Arial" w:hAnsi="Arial" w:cs="Arial"/>
        </w:rPr>
      </w:pPr>
    </w:p>
    <w:p w14:paraId="7C36B210" w14:textId="23FC30BE" w:rsidR="002C0796" w:rsidRPr="00BB5F00" w:rsidRDefault="00BB5F00" w:rsidP="00826164">
      <w:pPr>
        <w:spacing w:after="0" w:line="360" w:lineRule="auto"/>
        <w:rPr>
          <w:rFonts w:ascii="Arial" w:eastAsia="Calibri" w:hAnsi="Arial" w:cs="Arial"/>
          <w:b/>
          <w:color w:val="4F2170"/>
          <w:sz w:val="24"/>
          <w:szCs w:val="24"/>
          <w:lang w:val="bg-BG"/>
        </w:rPr>
      </w:pPr>
      <w:r>
        <w:rPr>
          <w:rFonts w:ascii="Arial" w:eastAsia="Calibri" w:hAnsi="Arial" w:cs="Arial"/>
          <w:b/>
          <w:color w:val="4F2170"/>
          <w:sz w:val="24"/>
          <w:szCs w:val="24"/>
          <w:lang w:val="bg-BG"/>
        </w:rPr>
        <w:t>За програмата „Какао Лайф“</w:t>
      </w:r>
    </w:p>
    <w:p w14:paraId="595A1B1A" w14:textId="290BEDAE" w:rsidR="002C0796" w:rsidRDefault="00ED7671" w:rsidP="00B810BF">
      <w:pPr>
        <w:spacing w:after="0" w:line="360" w:lineRule="auto"/>
        <w:ind w:firstLine="720"/>
        <w:rPr>
          <w:rFonts w:ascii="Arial" w:hAnsi="Arial" w:cs="Arial"/>
          <w:u w:val="single"/>
        </w:rPr>
      </w:pPr>
      <w:r>
        <w:rPr>
          <w:rFonts w:ascii="Arial" w:hAnsi="Arial" w:cs="Arial"/>
          <w:lang w:val="bg-BG"/>
        </w:rPr>
        <w:t xml:space="preserve">„ Какао Лайф“ цели да достигне до над </w:t>
      </w:r>
      <w:r>
        <w:rPr>
          <w:rFonts w:ascii="Arial" w:hAnsi="Arial" w:cs="Arial"/>
        </w:rPr>
        <w:t xml:space="preserve"> 200,000 фермери в 6 държави, създавайки ползи за повече от 1 милион души. Монделийз Интереншънъл</w:t>
      </w:r>
      <w:r w:rsidR="002C0796" w:rsidRPr="00646701">
        <w:rPr>
          <w:rFonts w:ascii="Arial" w:hAnsi="Arial" w:cs="Arial"/>
        </w:rPr>
        <w:t xml:space="preserve"> </w:t>
      </w:r>
      <w:r w:rsidR="009D48CB">
        <w:rPr>
          <w:rFonts w:ascii="Arial" w:hAnsi="Arial" w:cs="Arial"/>
          <w:lang w:val="bg-BG"/>
        </w:rPr>
        <w:t xml:space="preserve">си поставя за крайна цел да закупува цялото какао, необходимо за производството на компанията от устойчиво земеделие основно чрез „Какао Лайф“. Работейки в партньорство с фермери, неправителствени организации и правителствени институции, програмата е част от стратегията на Монделийз Интернешънъл за благосъстояние, която подтиква работещите, доставчиците и партньорите ни в общностите да обединят усилията си и да разработят нови начини за положително въздействие върху планетата и </w:t>
      </w:r>
      <w:r w:rsidR="00BB5F00">
        <w:rPr>
          <w:rFonts w:ascii="Arial" w:hAnsi="Arial" w:cs="Arial"/>
          <w:lang w:val="bg-BG"/>
        </w:rPr>
        <w:t xml:space="preserve">жителите й </w:t>
      </w:r>
      <w:r w:rsidR="009D48CB">
        <w:rPr>
          <w:rFonts w:ascii="Arial" w:hAnsi="Arial" w:cs="Arial"/>
          <w:lang w:val="bg-BG"/>
        </w:rPr>
        <w:t>.</w:t>
      </w:r>
      <w:r w:rsidR="002C0796" w:rsidRPr="00646701">
        <w:rPr>
          <w:rFonts w:ascii="Arial" w:hAnsi="Arial" w:cs="Arial"/>
        </w:rPr>
        <w:t xml:space="preserve"> </w:t>
      </w:r>
      <w:r w:rsidR="00BB5F00">
        <w:rPr>
          <w:rFonts w:ascii="Arial" w:hAnsi="Arial" w:cs="Arial"/>
          <w:lang w:val="bg-BG"/>
        </w:rPr>
        <w:t>„</w:t>
      </w:r>
      <w:r w:rsidR="00BB5F00" w:rsidRPr="00BB5F00">
        <w:rPr>
          <w:rFonts w:ascii="Arial" w:hAnsi="Arial" w:cs="Arial"/>
        </w:rPr>
        <w:t xml:space="preserve">Какао Лайф“е част от стратегията на Монделийз Интернешънъл за добруване, една стратегия насочена в четири основни направления, които са основополагащи за добруването в света и където компанията има най-голямо въздействие, а именно: устойчиво земеделие, общностите, сигурността и  благосъстоянието. </w:t>
      </w:r>
      <w:r w:rsidR="00BB5F00">
        <w:rPr>
          <w:rFonts w:ascii="Arial" w:hAnsi="Arial" w:cs="Arial"/>
          <w:lang w:val="bg-BG"/>
        </w:rPr>
        <w:t xml:space="preserve">Повече информация можете да намерите тук: </w:t>
      </w:r>
      <w:r w:rsidR="002C0796" w:rsidRPr="00646701">
        <w:rPr>
          <w:rFonts w:ascii="Arial" w:hAnsi="Arial" w:cs="Arial"/>
        </w:rPr>
        <w:t> </w:t>
      </w:r>
      <w:hyperlink r:id="rId11" w:tgtFrame="_blank" w:tooltip="www.cocoalife.org/progress" w:history="1">
        <w:r w:rsidR="002C0796" w:rsidRPr="00646701">
          <w:rPr>
            <w:rStyle w:val="Hyperlink"/>
            <w:rFonts w:ascii="Arial" w:hAnsi="Arial" w:cs="Arial"/>
          </w:rPr>
          <w:t>www.cocoalife.org/progress</w:t>
        </w:r>
      </w:hyperlink>
      <w:r w:rsidR="002C0796" w:rsidRPr="00646701">
        <w:rPr>
          <w:rFonts w:ascii="Arial" w:hAnsi="Arial" w:cs="Arial"/>
          <w:u w:val="single"/>
        </w:rPr>
        <w:t>.</w:t>
      </w:r>
    </w:p>
    <w:p w14:paraId="70CEA80F" w14:textId="77777777" w:rsidR="002C0796" w:rsidRDefault="002C0796" w:rsidP="00B810BF">
      <w:pPr>
        <w:spacing w:after="0" w:line="360" w:lineRule="auto"/>
        <w:ind w:firstLine="720"/>
        <w:rPr>
          <w:rFonts w:ascii="Arial" w:hAnsi="Arial" w:cs="Arial"/>
          <w:u w:val="single"/>
        </w:rPr>
      </w:pPr>
    </w:p>
    <w:p w14:paraId="5F91836C" w14:textId="2A732E6E" w:rsidR="00E51B5F" w:rsidRPr="004A198D" w:rsidRDefault="004A198D" w:rsidP="00E51B5F">
      <w:pPr>
        <w:autoSpaceDE w:val="0"/>
        <w:autoSpaceDN w:val="0"/>
        <w:spacing w:after="0" w:line="360" w:lineRule="auto"/>
        <w:rPr>
          <w:rFonts w:ascii="Arial" w:eastAsia="Calibri" w:hAnsi="Arial" w:cs="Arial"/>
          <w:b/>
          <w:color w:val="4F2170"/>
          <w:sz w:val="24"/>
          <w:szCs w:val="36"/>
          <w:lang w:val="bg-BG"/>
        </w:rPr>
      </w:pPr>
      <w:r>
        <w:rPr>
          <w:rFonts w:ascii="Arial" w:eastAsia="Calibri" w:hAnsi="Arial" w:cs="Arial"/>
          <w:b/>
          <w:color w:val="4F2170"/>
          <w:sz w:val="24"/>
          <w:szCs w:val="36"/>
          <w:lang w:val="bg-BG"/>
        </w:rPr>
        <w:lastRenderedPageBreak/>
        <w:t>За Монделийз Интернешънъл</w:t>
      </w:r>
    </w:p>
    <w:p w14:paraId="6C6B9DC0" w14:textId="0C43760A" w:rsidR="00E51B5F" w:rsidRPr="00E51B5F" w:rsidRDefault="00090450" w:rsidP="00E51B5F">
      <w:pPr>
        <w:autoSpaceDE w:val="0"/>
        <w:autoSpaceDN w:val="0"/>
        <w:spacing w:after="0"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lang w:val="bg-BG"/>
        </w:rPr>
        <w:t>Монделийз Интернешънъл</w:t>
      </w:r>
      <w:r w:rsidR="00E51B5F" w:rsidRPr="00E51B5F">
        <w:rPr>
          <w:rFonts w:ascii="Arial" w:hAnsi="Arial" w:cs="Arial"/>
        </w:rPr>
        <w:t xml:space="preserve"> (NASDAQ: MDLZ) </w:t>
      </w:r>
      <w:r>
        <w:rPr>
          <w:rFonts w:ascii="Arial" w:hAnsi="Arial" w:cs="Arial"/>
          <w:lang w:val="bg-BG"/>
        </w:rPr>
        <w:t>е глобална компания за закуски</w:t>
      </w:r>
      <w:r w:rsidR="00E51B5F" w:rsidRPr="00E51B5F">
        <w:rPr>
          <w:rFonts w:ascii="Arial" w:hAnsi="Arial" w:cs="Arial"/>
        </w:rPr>
        <w:t xml:space="preserve">, </w:t>
      </w:r>
      <w:r>
        <w:rPr>
          <w:rFonts w:ascii="Arial" w:hAnsi="Arial" w:cs="Arial"/>
          <w:lang w:val="bg-BG"/>
        </w:rPr>
        <w:t xml:space="preserve">с приход за 2015 година от </w:t>
      </w:r>
      <w:r w:rsidR="00E51B5F" w:rsidRPr="00E51B5F">
        <w:rPr>
          <w:rFonts w:ascii="Arial" w:hAnsi="Arial" w:cs="Arial"/>
        </w:rPr>
        <w:t xml:space="preserve">$30 </w:t>
      </w:r>
      <w:r>
        <w:rPr>
          <w:rFonts w:ascii="Arial" w:hAnsi="Arial" w:cs="Arial"/>
          <w:lang w:val="bg-BG"/>
        </w:rPr>
        <w:t>милиарда</w:t>
      </w:r>
      <w:r w:rsidR="00E51B5F" w:rsidRPr="00E51B5F">
        <w:rPr>
          <w:rFonts w:ascii="Arial" w:hAnsi="Arial" w:cs="Arial"/>
        </w:rPr>
        <w:t xml:space="preserve">.  </w:t>
      </w:r>
      <w:r>
        <w:rPr>
          <w:rFonts w:ascii="Arial" w:hAnsi="Arial" w:cs="Arial"/>
          <w:lang w:val="bg-BG"/>
        </w:rPr>
        <w:t xml:space="preserve">Създавайки вкусни моменти на радост в 165 държави по света, Монделийз Интернешънъл е световен лидер в сегментите бисквити, шоколад, дъвки, сладкиши и разтворими напитки с търговски марки като: </w:t>
      </w:r>
      <w:r w:rsidR="00E51B5F" w:rsidRPr="00E51B5F">
        <w:rPr>
          <w:rFonts w:ascii="Arial" w:hAnsi="Arial" w:cs="Arial"/>
          <w:i/>
          <w:iCs/>
        </w:rPr>
        <w:t>Oreo</w:t>
      </w:r>
      <w:r w:rsidR="00E51B5F" w:rsidRPr="00E51B5F">
        <w:rPr>
          <w:rFonts w:ascii="Arial" w:hAnsi="Arial" w:cs="Arial"/>
        </w:rPr>
        <w:t xml:space="preserve">, </w:t>
      </w:r>
      <w:r w:rsidR="00E51B5F" w:rsidRPr="00E51B5F">
        <w:rPr>
          <w:rFonts w:ascii="Arial" w:hAnsi="Arial" w:cs="Arial"/>
          <w:i/>
          <w:iCs/>
        </w:rPr>
        <w:t>LU</w:t>
      </w:r>
      <w:r w:rsidR="00E51B5F" w:rsidRPr="00E51B5F">
        <w:rPr>
          <w:rFonts w:ascii="Arial" w:hAnsi="Arial" w:cs="Arial"/>
        </w:rPr>
        <w:t xml:space="preserve"> </w:t>
      </w:r>
      <w:r>
        <w:rPr>
          <w:rFonts w:ascii="Arial" w:hAnsi="Arial" w:cs="Arial"/>
          <w:lang w:val="bg-BG"/>
        </w:rPr>
        <w:t>и</w:t>
      </w:r>
      <w:r w:rsidR="00E51B5F" w:rsidRPr="00E51B5F">
        <w:rPr>
          <w:rFonts w:ascii="Arial" w:hAnsi="Arial" w:cs="Arial"/>
        </w:rPr>
        <w:t xml:space="preserve"> </w:t>
      </w:r>
      <w:r w:rsidR="00E51B5F" w:rsidRPr="00E51B5F">
        <w:rPr>
          <w:rFonts w:ascii="Arial" w:hAnsi="Arial" w:cs="Arial"/>
          <w:i/>
          <w:iCs/>
        </w:rPr>
        <w:t>Nabisco</w:t>
      </w:r>
      <w:r w:rsidR="00E51B5F" w:rsidRPr="00E51B5F">
        <w:rPr>
          <w:rFonts w:ascii="Arial" w:hAnsi="Arial" w:cs="Arial"/>
        </w:rPr>
        <w:t xml:space="preserve"> </w:t>
      </w:r>
      <w:r>
        <w:rPr>
          <w:rFonts w:ascii="Arial" w:hAnsi="Arial" w:cs="Arial"/>
          <w:lang w:val="bg-BG"/>
        </w:rPr>
        <w:t>бисквити</w:t>
      </w:r>
      <w:r w:rsidR="00E51B5F" w:rsidRPr="00E51B5F">
        <w:rPr>
          <w:rFonts w:ascii="Arial" w:hAnsi="Arial" w:cs="Arial"/>
        </w:rPr>
        <w:t xml:space="preserve">; </w:t>
      </w:r>
      <w:r w:rsidR="00E51B5F" w:rsidRPr="00E51B5F">
        <w:rPr>
          <w:rFonts w:ascii="Arial" w:hAnsi="Arial" w:cs="Arial"/>
          <w:i/>
          <w:iCs/>
        </w:rPr>
        <w:t>Cadbury,</w:t>
      </w:r>
      <w:r w:rsidR="00E51B5F" w:rsidRPr="00E51B5F">
        <w:rPr>
          <w:rFonts w:ascii="Arial" w:hAnsi="Arial" w:cs="Arial"/>
        </w:rPr>
        <w:t xml:space="preserve"> </w:t>
      </w:r>
      <w:r w:rsidR="00E51B5F" w:rsidRPr="00E51B5F">
        <w:rPr>
          <w:rFonts w:ascii="Arial" w:hAnsi="Arial" w:cs="Arial"/>
          <w:i/>
          <w:iCs/>
        </w:rPr>
        <w:t xml:space="preserve">Cadbury Dairy Milk </w:t>
      </w:r>
      <w:r>
        <w:rPr>
          <w:rFonts w:ascii="Arial" w:hAnsi="Arial" w:cs="Arial"/>
        </w:rPr>
        <w:t>и</w:t>
      </w:r>
      <w:r w:rsidR="00E51B5F" w:rsidRPr="00E51B5F">
        <w:rPr>
          <w:rFonts w:ascii="Arial" w:hAnsi="Arial" w:cs="Arial"/>
        </w:rPr>
        <w:t xml:space="preserve"> </w:t>
      </w:r>
      <w:r w:rsidR="00E51B5F" w:rsidRPr="00E51B5F">
        <w:rPr>
          <w:rFonts w:ascii="Arial" w:hAnsi="Arial" w:cs="Arial"/>
          <w:i/>
          <w:iCs/>
        </w:rPr>
        <w:t>Milka</w:t>
      </w:r>
      <w:r w:rsidR="00E51B5F" w:rsidRPr="00E51B5F">
        <w:rPr>
          <w:rFonts w:ascii="Arial" w:hAnsi="Arial" w:cs="Arial"/>
        </w:rPr>
        <w:t xml:space="preserve"> </w:t>
      </w:r>
      <w:r>
        <w:rPr>
          <w:rFonts w:ascii="Arial" w:hAnsi="Arial" w:cs="Arial"/>
          <w:lang w:val="bg-BG"/>
        </w:rPr>
        <w:t>шоколад</w:t>
      </w:r>
      <w:r w:rsidR="00E51B5F" w:rsidRPr="00E51B5F">
        <w:rPr>
          <w:rFonts w:ascii="Arial" w:hAnsi="Arial" w:cs="Arial"/>
        </w:rPr>
        <w:t xml:space="preserve">; </w:t>
      </w:r>
      <w:r>
        <w:rPr>
          <w:rFonts w:ascii="Arial" w:hAnsi="Arial" w:cs="Arial"/>
          <w:lang w:val="bg-BG"/>
        </w:rPr>
        <w:t>и дъвки</w:t>
      </w:r>
      <w:r w:rsidR="00E51B5F" w:rsidRPr="00E51B5F">
        <w:rPr>
          <w:rFonts w:ascii="Arial" w:hAnsi="Arial" w:cs="Arial"/>
          <w:i/>
          <w:iCs/>
        </w:rPr>
        <w:t>Trident</w:t>
      </w:r>
      <w:r w:rsidR="00E51B5F" w:rsidRPr="00E51B5F">
        <w:rPr>
          <w:rFonts w:ascii="Arial" w:hAnsi="Arial" w:cs="Arial"/>
        </w:rPr>
        <w:t xml:space="preserve">.  </w:t>
      </w:r>
      <w:r w:rsidR="004028CE">
        <w:rPr>
          <w:rFonts w:ascii="Arial" w:hAnsi="Arial" w:cs="Arial"/>
          <w:lang w:val="bg-BG"/>
        </w:rPr>
        <w:t>Компанията е горд член на</w:t>
      </w:r>
      <w:r w:rsidR="00E51B5F" w:rsidRPr="00E51B5F">
        <w:rPr>
          <w:rFonts w:ascii="Arial" w:hAnsi="Arial" w:cs="Arial"/>
        </w:rPr>
        <w:t xml:space="preserve"> Standard and Poor’s 500, NASDAQ 100 </w:t>
      </w:r>
      <w:r w:rsidR="004028CE">
        <w:rPr>
          <w:rFonts w:ascii="Arial" w:hAnsi="Arial" w:cs="Arial"/>
          <w:lang w:val="bg-BG"/>
        </w:rPr>
        <w:t>и</w:t>
      </w:r>
      <w:r w:rsidR="00E51B5F" w:rsidRPr="00E51B5F">
        <w:rPr>
          <w:rFonts w:ascii="Arial" w:hAnsi="Arial" w:cs="Arial"/>
        </w:rPr>
        <w:t xml:space="preserve"> Dow Jones </w:t>
      </w:r>
      <w:r w:rsidR="004028CE">
        <w:rPr>
          <w:rFonts w:ascii="Arial" w:hAnsi="Arial" w:cs="Arial"/>
          <w:lang w:val="bg-BG"/>
        </w:rPr>
        <w:t>индекс за устойчивост</w:t>
      </w:r>
      <w:r w:rsidR="00E51B5F" w:rsidRPr="00E51B5F">
        <w:rPr>
          <w:rFonts w:ascii="Arial" w:hAnsi="Arial" w:cs="Arial"/>
        </w:rPr>
        <w:t xml:space="preserve">. </w:t>
      </w:r>
      <w:r w:rsidR="004028CE">
        <w:rPr>
          <w:rFonts w:ascii="Arial" w:hAnsi="Arial" w:cs="Arial"/>
          <w:lang w:val="bg-BG"/>
        </w:rPr>
        <w:t>Посетете</w:t>
      </w:r>
      <w:r w:rsidR="00E51B5F" w:rsidRPr="00E51B5F">
        <w:rPr>
          <w:rFonts w:ascii="Arial" w:hAnsi="Arial" w:cs="Arial"/>
        </w:rPr>
        <w:t xml:space="preserve"> </w:t>
      </w:r>
      <w:hyperlink r:id="rId12" w:history="1">
        <w:r w:rsidR="00E51B5F" w:rsidRPr="00E51B5F">
          <w:rPr>
            <w:rFonts w:ascii="Arial" w:hAnsi="Arial" w:cs="Arial"/>
            <w:color w:val="0000FF"/>
            <w:u w:val="single"/>
          </w:rPr>
          <w:t>www.mondelezinternational.com</w:t>
        </w:r>
      </w:hyperlink>
      <w:r w:rsidR="00E51B5F" w:rsidRPr="00E51B5F">
        <w:rPr>
          <w:rFonts w:ascii="Arial" w:hAnsi="Arial" w:cs="Arial"/>
        </w:rPr>
        <w:t xml:space="preserve"> </w:t>
      </w:r>
      <w:r w:rsidR="004028CE">
        <w:rPr>
          <w:rFonts w:ascii="Arial" w:hAnsi="Arial" w:cs="Arial"/>
          <w:lang w:val="bg-BG"/>
        </w:rPr>
        <w:t>или ни последвайте в Туитър</w:t>
      </w:r>
      <w:bookmarkStart w:id="0" w:name="_GoBack"/>
      <w:bookmarkEnd w:id="0"/>
      <w:r w:rsidR="004028CE">
        <w:rPr>
          <w:rFonts w:ascii="Arial" w:hAnsi="Arial" w:cs="Arial"/>
          <w:lang w:val="bg-BG"/>
        </w:rPr>
        <w:t xml:space="preserve"> на</w:t>
      </w:r>
      <w:r w:rsidR="00E51B5F" w:rsidRPr="00E51B5F">
        <w:rPr>
          <w:rFonts w:ascii="Arial" w:hAnsi="Arial" w:cs="Arial"/>
        </w:rPr>
        <w:t xml:space="preserve"> </w:t>
      </w:r>
      <w:hyperlink r:id="rId13" w:history="1">
        <w:r w:rsidR="00E51B5F" w:rsidRPr="00E51B5F">
          <w:rPr>
            <w:rFonts w:ascii="Arial" w:hAnsi="Arial" w:cs="Arial"/>
            <w:color w:val="0000FF"/>
            <w:u w:val="single"/>
          </w:rPr>
          <w:t>www.twitter.com/MDLZ</w:t>
        </w:r>
      </w:hyperlink>
      <w:r w:rsidR="00E51B5F" w:rsidRPr="00E51B5F">
        <w:rPr>
          <w:rFonts w:ascii="Arial" w:hAnsi="Arial" w:cs="Arial"/>
        </w:rPr>
        <w:t xml:space="preserve">. </w:t>
      </w:r>
    </w:p>
    <w:p w14:paraId="778FAE95" w14:textId="77777777" w:rsidR="00E51B5F" w:rsidRPr="00E51B5F" w:rsidRDefault="00E51B5F" w:rsidP="00E51B5F">
      <w:pPr>
        <w:spacing w:after="0" w:line="240" w:lineRule="auto"/>
        <w:rPr>
          <w:rFonts w:ascii="Arial" w:eastAsia="Calibri" w:hAnsi="Arial" w:cs="Arial"/>
          <w:b/>
          <w:color w:val="4F2170"/>
          <w:sz w:val="24"/>
          <w:szCs w:val="24"/>
        </w:rPr>
      </w:pPr>
    </w:p>
    <w:p w14:paraId="33E738F4" w14:textId="77777777" w:rsidR="00646701" w:rsidRPr="00646701" w:rsidRDefault="00646701" w:rsidP="005B0D70">
      <w:pPr>
        <w:spacing w:after="0" w:line="240" w:lineRule="auto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880A69B" wp14:editId="0A846A78">
            <wp:extent cx="2206942" cy="213360"/>
            <wp:effectExtent l="0" t="0" r="0" b="0"/>
            <wp:docPr id="130268909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942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6701" w:rsidRPr="00646701" w:rsidSect="00B810BF">
      <w:headerReference w:type="default" r:id="rId15"/>
      <w:footerReference w:type="default" r:id="rId1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F54AD3" w14:textId="77777777" w:rsidR="00402624" w:rsidRDefault="00402624" w:rsidP="00646701">
      <w:pPr>
        <w:spacing w:after="0" w:line="240" w:lineRule="auto"/>
      </w:pPr>
      <w:r>
        <w:separator/>
      </w:r>
    </w:p>
  </w:endnote>
  <w:endnote w:type="continuationSeparator" w:id="0">
    <w:p w14:paraId="741FB327" w14:textId="77777777" w:rsidR="00402624" w:rsidRDefault="00402624" w:rsidP="00646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9345632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787A00" w14:textId="77777777" w:rsidR="0000765F" w:rsidRPr="00646701" w:rsidRDefault="0000765F" w:rsidP="00646701">
        <w:pPr>
          <w:pStyle w:val="Footer"/>
          <w:jc w:val="center"/>
          <w:rPr>
            <w:rFonts w:ascii="Arial" w:hAnsi="Arial" w:cs="Arial"/>
          </w:rPr>
        </w:pPr>
        <w:r w:rsidRPr="00646701">
          <w:rPr>
            <w:rFonts w:ascii="Arial" w:hAnsi="Arial" w:cs="Arial"/>
          </w:rPr>
          <w:fldChar w:fldCharType="begin"/>
        </w:r>
        <w:r w:rsidRPr="00646701">
          <w:rPr>
            <w:rFonts w:ascii="Arial" w:hAnsi="Arial" w:cs="Arial"/>
          </w:rPr>
          <w:instrText xml:space="preserve"> PAGE   \* MERGEFORMAT </w:instrText>
        </w:r>
        <w:r w:rsidRPr="00646701">
          <w:rPr>
            <w:rFonts w:ascii="Arial" w:hAnsi="Arial" w:cs="Arial"/>
          </w:rPr>
          <w:fldChar w:fldCharType="separate"/>
        </w:r>
        <w:r w:rsidR="004028CE">
          <w:rPr>
            <w:rFonts w:ascii="Arial" w:hAnsi="Arial" w:cs="Arial"/>
            <w:noProof/>
          </w:rPr>
          <w:t>3</w:t>
        </w:r>
        <w:r w:rsidRPr="00646701"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335D9E" w14:textId="77777777" w:rsidR="00402624" w:rsidRDefault="00402624" w:rsidP="00646701">
      <w:pPr>
        <w:spacing w:after="0" w:line="240" w:lineRule="auto"/>
      </w:pPr>
      <w:r>
        <w:separator/>
      </w:r>
    </w:p>
  </w:footnote>
  <w:footnote w:type="continuationSeparator" w:id="0">
    <w:p w14:paraId="4F51DF7C" w14:textId="77777777" w:rsidR="00402624" w:rsidRDefault="00402624" w:rsidP="00646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B50EF" w14:textId="3AEA29FF" w:rsidR="00CD5C92" w:rsidRDefault="00CD5C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A783D"/>
    <w:multiLevelType w:val="hybridMultilevel"/>
    <w:tmpl w:val="626E76E0"/>
    <w:lvl w:ilvl="0" w:tplc="0318E9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C05234"/>
    <w:multiLevelType w:val="hybridMultilevel"/>
    <w:tmpl w:val="A740C2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F04286"/>
    <w:multiLevelType w:val="hybridMultilevel"/>
    <w:tmpl w:val="9F2C0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B4498"/>
    <w:multiLevelType w:val="hybridMultilevel"/>
    <w:tmpl w:val="85EC4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701"/>
    <w:rsid w:val="0000765F"/>
    <w:rsid w:val="00033ECF"/>
    <w:rsid w:val="00051690"/>
    <w:rsid w:val="00056C6A"/>
    <w:rsid w:val="00056FDE"/>
    <w:rsid w:val="000828BE"/>
    <w:rsid w:val="00084AC7"/>
    <w:rsid w:val="0009015A"/>
    <w:rsid w:val="00090450"/>
    <w:rsid w:val="00094F03"/>
    <w:rsid w:val="000B0956"/>
    <w:rsid w:val="000B1529"/>
    <w:rsid w:val="000B4F94"/>
    <w:rsid w:val="000C34C9"/>
    <w:rsid w:val="000C4B33"/>
    <w:rsid w:val="000C700A"/>
    <w:rsid w:val="000C76F8"/>
    <w:rsid w:val="000D262D"/>
    <w:rsid w:val="000D7A1B"/>
    <w:rsid w:val="000E2D95"/>
    <w:rsid w:val="000E43C3"/>
    <w:rsid w:val="000E5684"/>
    <w:rsid w:val="000E5A43"/>
    <w:rsid w:val="000F29C7"/>
    <w:rsid w:val="000F4AB0"/>
    <w:rsid w:val="00112970"/>
    <w:rsid w:val="00121E61"/>
    <w:rsid w:val="00126FC4"/>
    <w:rsid w:val="00132857"/>
    <w:rsid w:val="00134040"/>
    <w:rsid w:val="00140153"/>
    <w:rsid w:val="00140786"/>
    <w:rsid w:val="001433C7"/>
    <w:rsid w:val="00143A98"/>
    <w:rsid w:val="00157048"/>
    <w:rsid w:val="001675C8"/>
    <w:rsid w:val="00172F0B"/>
    <w:rsid w:val="00174C20"/>
    <w:rsid w:val="00182DAE"/>
    <w:rsid w:val="001970DA"/>
    <w:rsid w:val="001A4E41"/>
    <w:rsid w:val="001C7AC6"/>
    <w:rsid w:val="001E39DA"/>
    <w:rsid w:val="001E700F"/>
    <w:rsid w:val="001F011A"/>
    <w:rsid w:val="001F08E1"/>
    <w:rsid w:val="002070EF"/>
    <w:rsid w:val="00212088"/>
    <w:rsid w:val="0022683E"/>
    <w:rsid w:val="0023171C"/>
    <w:rsid w:val="00242A73"/>
    <w:rsid w:val="00253F1C"/>
    <w:rsid w:val="0026495D"/>
    <w:rsid w:val="00280278"/>
    <w:rsid w:val="00280C48"/>
    <w:rsid w:val="00280E05"/>
    <w:rsid w:val="00281B8C"/>
    <w:rsid w:val="00296847"/>
    <w:rsid w:val="00296CC1"/>
    <w:rsid w:val="002C0796"/>
    <w:rsid w:val="002C7914"/>
    <w:rsid w:val="002D10F3"/>
    <w:rsid w:val="002D2AAE"/>
    <w:rsid w:val="002D737F"/>
    <w:rsid w:val="002E213C"/>
    <w:rsid w:val="002F57C4"/>
    <w:rsid w:val="002F6536"/>
    <w:rsid w:val="00307733"/>
    <w:rsid w:val="00315C75"/>
    <w:rsid w:val="00323C3E"/>
    <w:rsid w:val="003262D2"/>
    <w:rsid w:val="0034201A"/>
    <w:rsid w:val="00343746"/>
    <w:rsid w:val="00355784"/>
    <w:rsid w:val="00361CC4"/>
    <w:rsid w:val="003633A1"/>
    <w:rsid w:val="003661FF"/>
    <w:rsid w:val="003849C7"/>
    <w:rsid w:val="003939EB"/>
    <w:rsid w:val="003B6E3F"/>
    <w:rsid w:val="003D0FB1"/>
    <w:rsid w:val="003E466F"/>
    <w:rsid w:val="003E5072"/>
    <w:rsid w:val="003E5272"/>
    <w:rsid w:val="003F06EE"/>
    <w:rsid w:val="00402624"/>
    <w:rsid w:val="004028CE"/>
    <w:rsid w:val="004048DC"/>
    <w:rsid w:val="00407EDC"/>
    <w:rsid w:val="00413C65"/>
    <w:rsid w:val="004152E3"/>
    <w:rsid w:val="00422EC7"/>
    <w:rsid w:val="00456FB7"/>
    <w:rsid w:val="00461E8F"/>
    <w:rsid w:val="0046310E"/>
    <w:rsid w:val="0046553C"/>
    <w:rsid w:val="004800E9"/>
    <w:rsid w:val="004A198D"/>
    <w:rsid w:val="004A3D25"/>
    <w:rsid w:val="004A5A6B"/>
    <w:rsid w:val="004B57B0"/>
    <w:rsid w:val="004B6120"/>
    <w:rsid w:val="004E0B8E"/>
    <w:rsid w:val="004F3E87"/>
    <w:rsid w:val="004F586D"/>
    <w:rsid w:val="004F606D"/>
    <w:rsid w:val="0051235F"/>
    <w:rsid w:val="00517E7C"/>
    <w:rsid w:val="00546044"/>
    <w:rsid w:val="00551C3B"/>
    <w:rsid w:val="00563E9C"/>
    <w:rsid w:val="0056654E"/>
    <w:rsid w:val="00566738"/>
    <w:rsid w:val="00576797"/>
    <w:rsid w:val="005769A8"/>
    <w:rsid w:val="00584667"/>
    <w:rsid w:val="00590EBE"/>
    <w:rsid w:val="005A132F"/>
    <w:rsid w:val="005B0D70"/>
    <w:rsid w:val="005B591A"/>
    <w:rsid w:val="005C5F4A"/>
    <w:rsid w:val="005E4B9D"/>
    <w:rsid w:val="005E545A"/>
    <w:rsid w:val="006137BD"/>
    <w:rsid w:val="00622EFE"/>
    <w:rsid w:val="0063278F"/>
    <w:rsid w:val="00646701"/>
    <w:rsid w:val="00646D45"/>
    <w:rsid w:val="00647668"/>
    <w:rsid w:val="00651E25"/>
    <w:rsid w:val="00660324"/>
    <w:rsid w:val="006757A7"/>
    <w:rsid w:val="00675C2B"/>
    <w:rsid w:val="00684639"/>
    <w:rsid w:val="00684CCF"/>
    <w:rsid w:val="0069533E"/>
    <w:rsid w:val="006960B9"/>
    <w:rsid w:val="006A6BBC"/>
    <w:rsid w:val="006C7973"/>
    <w:rsid w:val="006D6F61"/>
    <w:rsid w:val="006D7291"/>
    <w:rsid w:val="00705806"/>
    <w:rsid w:val="00736AA8"/>
    <w:rsid w:val="00752FBF"/>
    <w:rsid w:val="007677E2"/>
    <w:rsid w:val="00767BF7"/>
    <w:rsid w:val="00770482"/>
    <w:rsid w:val="00770C48"/>
    <w:rsid w:val="00772C55"/>
    <w:rsid w:val="0078144D"/>
    <w:rsid w:val="007846DD"/>
    <w:rsid w:val="007A28B6"/>
    <w:rsid w:val="007A358C"/>
    <w:rsid w:val="007A4659"/>
    <w:rsid w:val="007A680C"/>
    <w:rsid w:val="007F2E92"/>
    <w:rsid w:val="007F4298"/>
    <w:rsid w:val="007F63B8"/>
    <w:rsid w:val="007F6D09"/>
    <w:rsid w:val="007F74CF"/>
    <w:rsid w:val="00804435"/>
    <w:rsid w:val="00807FA9"/>
    <w:rsid w:val="00826164"/>
    <w:rsid w:val="00843D65"/>
    <w:rsid w:val="008456F6"/>
    <w:rsid w:val="008518F8"/>
    <w:rsid w:val="00854301"/>
    <w:rsid w:val="00860E68"/>
    <w:rsid w:val="00864F08"/>
    <w:rsid w:val="0089253D"/>
    <w:rsid w:val="0089759E"/>
    <w:rsid w:val="008A7E79"/>
    <w:rsid w:val="008B2DBC"/>
    <w:rsid w:val="008B724D"/>
    <w:rsid w:val="008C1EDA"/>
    <w:rsid w:val="008C6EA5"/>
    <w:rsid w:val="008D3202"/>
    <w:rsid w:val="008D57BA"/>
    <w:rsid w:val="008D615F"/>
    <w:rsid w:val="008E6924"/>
    <w:rsid w:val="008F3A2A"/>
    <w:rsid w:val="0090573E"/>
    <w:rsid w:val="00905BAC"/>
    <w:rsid w:val="009115B2"/>
    <w:rsid w:val="0091357A"/>
    <w:rsid w:val="00915F2E"/>
    <w:rsid w:val="00922994"/>
    <w:rsid w:val="00933671"/>
    <w:rsid w:val="00940E71"/>
    <w:rsid w:val="009578A1"/>
    <w:rsid w:val="0096749E"/>
    <w:rsid w:val="00983071"/>
    <w:rsid w:val="009956BB"/>
    <w:rsid w:val="009B756F"/>
    <w:rsid w:val="009C2E12"/>
    <w:rsid w:val="009C44E8"/>
    <w:rsid w:val="009D48CB"/>
    <w:rsid w:val="009D4BAB"/>
    <w:rsid w:val="009F2D40"/>
    <w:rsid w:val="009F3ABD"/>
    <w:rsid w:val="00A1768B"/>
    <w:rsid w:val="00A3225E"/>
    <w:rsid w:val="00A352EF"/>
    <w:rsid w:val="00A42E32"/>
    <w:rsid w:val="00A4622B"/>
    <w:rsid w:val="00A479E1"/>
    <w:rsid w:val="00A67810"/>
    <w:rsid w:val="00A7734E"/>
    <w:rsid w:val="00A87106"/>
    <w:rsid w:val="00A90E2F"/>
    <w:rsid w:val="00A932B0"/>
    <w:rsid w:val="00A94483"/>
    <w:rsid w:val="00AB7FE8"/>
    <w:rsid w:val="00AE4002"/>
    <w:rsid w:val="00AF129D"/>
    <w:rsid w:val="00B016AE"/>
    <w:rsid w:val="00B016EC"/>
    <w:rsid w:val="00B06BF9"/>
    <w:rsid w:val="00B2336F"/>
    <w:rsid w:val="00B23DF2"/>
    <w:rsid w:val="00B247DA"/>
    <w:rsid w:val="00B278BD"/>
    <w:rsid w:val="00B301CF"/>
    <w:rsid w:val="00B309FC"/>
    <w:rsid w:val="00B77170"/>
    <w:rsid w:val="00B810BF"/>
    <w:rsid w:val="00B910A1"/>
    <w:rsid w:val="00B91B1C"/>
    <w:rsid w:val="00BA5B0F"/>
    <w:rsid w:val="00BB0EEB"/>
    <w:rsid w:val="00BB3D4C"/>
    <w:rsid w:val="00BB5F00"/>
    <w:rsid w:val="00BC19E6"/>
    <w:rsid w:val="00BD6F1F"/>
    <w:rsid w:val="00BE158D"/>
    <w:rsid w:val="00BF18B0"/>
    <w:rsid w:val="00BF6AF9"/>
    <w:rsid w:val="00C24C0C"/>
    <w:rsid w:val="00C32D7C"/>
    <w:rsid w:val="00C37EF9"/>
    <w:rsid w:val="00C4773E"/>
    <w:rsid w:val="00C74E40"/>
    <w:rsid w:val="00C90B3B"/>
    <w:rsid w:val="00CA5C9E"/>
    <w:rsid w:val="00CA6A2E"/>
    <w:rsid w:val="00CB021C"/>
    <w:rsid w:val="00CB29F0"/>
    <w:rsid w:val="00CC405F"/>
    <w:rsid w:val="00CC73F4"/>
    <w:rsid w:val="00CD5C92"/>
    <w:rsid w:val="00CD6961"/>
    <w:rsid w:val="00D07DDF"/>
    <w:rsid w:val="00D1374E"/>
    <w:rsid w:val="00D2575F"/>
    <w:rsid w:val="00D26B6E"/>
    <w:rsid w:val="00D3588E"/>
    <w:rsid w:val="00D3757C"/>
    <w:rsid w:val="00D40D37"/>
    <w:rsid w:val="00D45873"/>
    <w:rsid w:val="00D55A2F"/>
    <w:rsid w:val="00D80ED5"/>
    <w:rsid w:val="00D81FA2"/>
    <w:rsid w:val="00D92E91"/>
    <w:rsid w:val="00DA3313"/>
    <w:rsid w:val="00DD79D3"/>
    <w:rsid w:val="00DE08F1"/>
    <w:rsid w:val="00E1534D"/>
    <w:rsid w:val="00E17EBB"/>
    <w:rsid w:val="00E41533"/>
    <w:rsid w:val="00E5153D"/>
    <w:rsid w:val="00E51B5F"/>
    <w:rsid w:val="00E625A2"/>
    <w:rsid w:val="00E63938"/>
    <w:rsid w:val="00E72945"/>
    <w:rsid w:val="00E75CF0"/>
    <w:rsid w:val="00E76E31"/>
    <w:rsid w:val="00E90ABA"/>
    <w:rsid w:val="00E956D3"/>
    <w:rsid w:val="00EB6D89"/>
    <w:rsid w:val="00EC3F33"/>
    <w:rsid w:val="00ED7671"/>
    <w:rsid w:val="00EE1372"/>
    <w:rsid w:val="00EE1C63"/>
    <w:rsid w:val="00EE7572"/>
    <w:rsid w:val="00F05562"/>
    <w:rsid w:val="00F24D62"/>
    <w:rsid w:val="00F275DA"/>
    <w:rsid w:val="00F27ECE"/>
    <w:rsid w:val="00F37D65"/>
    <w:rsid w:val="00F413E2"/>
    <w:rsid w:val="00F41D3E"/>
    <w:rsid w:val="00F572A1"/>
    <w:rsid w:val="00F6785F"/>
    <w:rsid w:val="00F72B16"/>
    <w:rsid w:val="00F82717"/>
    <w:rsid w:val="00F82C59"/>
    <w:rsid w:val="00FA4C37"/>
    <w:rsid w:val="00FC538C"/>
    <w:rsid w:val="00FD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81AFA93"/>
  <w15:docId w15:val="{12CC0CA9-8792-4FBF-ADD1-77E1CEB2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F2D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62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7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670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7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6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701"/>
  </w:style>
  <w:style w:type="paragraph" w:styleId="Footer">
    <w:name w:val="footer"/>
    <w:basedOn w:val="Normal"/>
    <w:link w:val="FooterChar"/>
    <w:uiPriority w:val="99"/>
    <w:unhideWhenUsed/>
    <w:rsid w:val="00646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701"/>
  </w:style>
  <w:style w:type="paragraph" w:styleId="NormalWeb">
    <w:name w:val="Normal (Web)"/>
    <w:basedOn w:val="Normal"/>
    <w:uiPriority w:val="99"/>
    <w:unhideWhenUsed/>
    <w:rsid w:val="002C0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C0796"/>
    <w:rPr>
      <w:b/>
      <w:bCs/>
    </w:rPr>
  </w:style>
  <w:style w:type="character" w:styleId="Emphasis">
    <w:name w:val="Emphasis"/>
    <w:basedOn w:val="DefaultParagraphFont"/>
    <w:uiPriority w:val="20"/>
    <w:qFormat/>
    <w:rsid w:val="002C0796"/>
    <w:rPr>
      <w:i/>
      <w:iCs/>
    </w:rPr>
  </w:style>
  <w:style w:type="character" w:customStyle="1" w:styleId="apple-converted-space">
    <w:name w:val="apple-converted-space"/>
    <w:basedOn w:val="DefaultParagraphFont"/>
    <w:rsid w:val="002C0796"/>
  </w:style>
  <w:style w:type="character" w:styleId="CommentReference">
    <w:name w:val="annotation reference"/>
    <w:basedOn w:val="DefaultParagraphFont"/>
    <w:uiPriority w:val="99"/>
    <w:semiHidden/>
    <w:unhideWhenUsed/>
    <w:rsid w:val="002C07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7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7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7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796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C0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C0796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F2D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Revision">
    <w:name w:val="Revision"/>
    <w:hidden/>
    <w:uiPriority w:val="99"/>
    <w:semiHidden/>
    <w:rsid w:val="00E90AB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262D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E51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936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twitter.com/MDL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ondelezinternationa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lobenewswire.com/Tracker?data=e3Mc7kghqbPduVOEyqMmJkp98WBtyfSsQ9e4rPyoCT7VlkSrnw1_davqMZEtBppeoz5uHiJhMl-oYZmICSp7Bt4TXrPh24dzftJv8H6Ppa8=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bit.ly/1Oji9y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ews@mdlz.com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03ACF-7B86-4799-95D8-C1386B0ED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inVentiv Health</Company>
  <LinksUpToDate>false</LinksUpToDate>
  <CharactersWithSpaces>5529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Djoleva-Minioti, Ivanka</cp:lastModifiedBy>
  <cp:revision>9</cp:revision>
  <dcterms:created xsi:type="dcterms:W3CDTF">2016-02-23T08:35:00Z</dcterms:created>
  <dcterms:modified xsi:type="dcterms:W3CDTF">2016-02-23T08:51:00Z</dcterms:modified>
</cp:coreProperties>
</file>