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E1EE7D" w14:textId="77777777" w:rsidR="00CD088E" w:rsidRDefault="00CD088E" w:rsidP="0071240F">
      <w:pPr>
        <w:widowControl w:val="0"/>
        <w:autoSpaceDE w:val="0"/>
        <w:autoSpaceDN w:val="0"/>
        <w:adjustRightInd w:val="0"/>
        <w:spacing w:after="240"/>
        <w:rPr>
          <w:rFonts w:ascii="Century Gothic" w:hAnsi="Century Gothic" w:cs="Century Gothic"/>
        </w:rPr>
      </w:pPr>
    </w:p>
    <w:p w14:paraId="3C86309F" w14:textId="6ADB9C5D" w:rsidR="0071240F" w:rsidRPr="00E8336C" w:rsidRDefault="0071240F" w:rsidP="0071240F">
      <w:pPr>
        <w:widowControl w:val="0"/>
        <w:autoSpaceDE w:val="0"/>
        <w:autoSpaceDN w:val="0"/>
        <w:adjustRightInd w:val="0"/>
        <w:spacing w:after="240"/>
        <w:rPr>
          <w:rFonts w:ascii="Times" w:hAnsi="Times" w:cs="Times"/>
        </w:rPr>
      </w:pPr>
      <w:r w:rsidRPr="00E8336C">
        <w:rPr>
          <w:rFonts w:ascii="Century Gothic" w:hAnsi="Century Gothic" w:cs="Century Gothic"/>
        </w:rPr>
        <w:t xml:space="preserve">Pressrelease </w:t>
      </w:r>
    </w:p>
    <w:p w14:paraId="030428FE" w14:textId="1BC70B4C" w:rsidR="0071240F" w:rsidRDefault="0071240F" w:rsidP="0071240F">
      <w:pPr>
        <w:widowControl w:val="0"/>
        <w:autoSpaceDE w:val="0"/>
        <w:autoSpaceDN w:val="0"/>
        <w:adjustRightInd w:val="0"/>
        <w:spacing w:after="240"/>
        <w:rPr>
          <w:rFonts w:ascii="Times" w:hAnsi="Times" w:cs="Times"/>
        </w:rPr>
      </w:pPr>
      <w:r>
        <w:rPr>
          <w:rFonts w:ascii="Century Gothic" w:hAnsi="Century Gothic" w:cs="Century Gothic"/>
          <w:b/>
          <w:bCs/>
          <w:sz w:val="34"/>
          <w:szCs w:val="34"/>
        </w:rPr>
        <w:t>RISENTA</w:t>
      </w:r>
      <w:r w:rsidR="007A3E8C">
        <w:rPr>
          <w:rFonts w:ascii="Century Gothic" w:hAnsi="Century Gothic" w:cs="Century Gothic"/>
          <w:b/>
          <w:bCs/>
          <w:sz w:val="34"/>
          <w:szCs w:val="34"/>
        </w:rPr>
        <w:t xml:space="preserve">S </w:t>
      </w:r>
      <w:r w:rsidR="00345708">
        <w:rPr>
          <w:rFonts w:ascii="Century Gothic" w:hAnsi="Century Gothic" w:cs="Century Gothic"/>
          <w:b/>
          <w:bCs/>
          <w:sz w:val="34"/>
          <w:szCs w:val="34"/>
        </w:rPr>
        <w:t>KIKÄRTSPASTA HAR FÅTT UTMÄRKELSEN MåBra Val 2015</w:t>
      </w:r>
      <w:r w:rsidR="007A3E8C">
        <w:rPr>
          <w:rFonts w:ascii="Century Gothic" w:hAnsi="Century Gothic" w:cs="Century Gothic"/>
          <w:b/>
          <w:bCs/>
          <w:sz w:val="34"/>
          <w:szCs w:val="34"/>
        </w:rPr>
        <w:t xml:space="preserve">! </w:t>
      </w:r>
      <w:r>
        <w:rPr>
          <w:rFonts w:ascii="Century Gothic" w:hAnsi="Century Gothic" w:cs="Century Gothic"/>
          <w:b/>
          <w:bCs/>
          <w:sz w:val="34"/>
          <w:szCs w:val="34"/>
        </w:rPr>
        <w:t xml:space="preserve"> </w:t>
      </w:r>
    </w:p>
    <w:p w14:paraId="0B6A6901" w14:textId="5F10A31B" w:rsidR="00C87203" w:rsidRDefault="00345708" w:rsidP="00280000">
      <w:pPr>
        <w:shd w:val="clear" w:color="auto" w:fill="FFFFFF"/>
        <w:spacing w:after="150" w:line="300" w:lineRule="atLeast"/>
        <w:rPr>
          <w:rFonts w:ascii="Century Gothic" w:hAnsi="Century Gothic" w:cs="Century Gothic"/>
          <w:sz w:val="22"/>
          <w:szCs w:val="22"/>
        </w:rPr>
      </w:pPr>
      <w:r>
        <w:rPr>
          <w:rFonts w:ascii="Century Gothic" w:hAnsi="Century Gothic" w:cs="Century Gothic"/>
          <w:b/>
          <w:bCs/>
          <w:sz w:val="22"/>
          <w:szCs w:val="22"/>
        </w:rPr>
        <w:t>Risentas kikärtspasta fick MåBra:s utmärkelse för Årets bästa hälsoval</w:t>
      </w:r>
      <w:r w:rsidR="00D40372">
        <w:rPr>
          <w:rFonts w:ascii="Century Gothic" w:hAnsi="Century Gothic" w:cs="Century Gothic"/>
          <w:b/>
          <w:bCs/>
          <w:sz w:val="22"/>
          <w:szCs w:val="22"/>
        </w:rPr>
        <w:t>,</w:t>
      </w:r>
      <w:r>
        <w:rPr>
          <w:rFonts w:ascii="Century Gothic" w:hAnsi="Century Gothic" w:cs="Century Gothic"/>
          <w:b/>
          <w:bCs/>
          <w:sz w:val="22"/>
          <w:szCs w:val="22"/>
        </w:rPr>
        <w:t xml:space="preserve"> 2015</w:t>
      </w:r>
      <w:r w:rsidR="007A3E8C" w:rsidRPr="000019A1">
        <w:rPr>
          <w:rFonts w:ascii="Century Gothic" w:hAnsi="Century Gothic" w:cs="Century Gothic"/>
          <w:b/>
          <w:bCs/>
          <w:sz w:val="22"/>
          <w:szCs w:val="22"/>
        </w:rPr>
        <w:t>.</w:t>
      </w:r>
      <w:r w:rsidR="00D40372">
        <w:rPr>
          <w:rFonts w:ascii="Century Gothic" w:hAnsi="Century Gothic" w:cs="Century Gothic"/>
          <w:b/>
          <w:bCs/>
          <w:sz w:val="22"/>
          <w:szCs w:val="22"/>
        </w:rPr>
        <w:t xml:space="preserve"> Samtliga vinnare omnämns i MåBra nr1 2016.</w:t>
      </w:r>
      <w:r w:rsidR="007A3E8C" w:rsidRPr="000019A1">
        <w:rPr>
          <w:rFonts w:ascii="Century Gothic" w:hAnsi="Century Gothic" w:cs="Century Gothic"/>
          <w:b/>
          <w:bCs/>
          <w:sz w:val="22"/>
          <w:szCs w:val="22"/>
        </w:rPr>
        <w:t xml:space="preserve"> </w:t>
      </w:r>
      <w:r w:rsidR="00BF5EA8" w:rsidRPr="000019A1">
        <w:rPr>
          <w:rFonts w:ascii="Helvetica" w:hAnsi="Helvetica" w:cs="Helvetica"/>
          <w:bCs/>
          <w:sz w:val="22"/>
          <w:szCs w:val="22"/>
        </w:rPr>
        <w:br/>
      </w:r>
      <w:r w:rsidR="00BF5EA8" w:rsidRPr="000019A1">
        <w:rPr>
          <w:rFonts w:ascii="Helvetica" w:hAnsi="Helvetica" w:cs="Helvetica"/>
          <w:bCs/>
          <w:sz w:val="22"/>
          <w:szCs w:val="22"/>
        </w:rPr>
        <w:br/>
      </w:r>
      <w:r w:rsidR="008360AF">
        <w:rPr>
          <w:rFonts w:ascii="Century Gothic" w:hAnsi="Century Gothic" w:cs="Helvetica"/>
          <w:bCs/>
          <w:sz w:val="22"/>
          <w:szCs w:val="22"/>
        </w:rPr>
        <w:t xml:space="preserve">Juryn uttrycker i sin motivering </w:t>
      </w:r>
      <w:r>
        <w:rPr>
          <w:rFonts w:ascii="Century Gothic" w:hAnsi="Century Gothic" w:cs="Helvetica"/>
          <w:bCs/>
          <w:sz w:val="22"/>
          <w:szCs w:val="22"/>
        </w:rPr>
        <w:t>att produkten, som är mer proteinrik</w:t>
      </w:r>
      <w:r w:rsidR="002E58BA">
        <w:rPr>
          <w:rFonts w:ascii="Century Gothic" w:hAnsi="Century Gothic" w:cs="Helvetica"/>
          <w:bCs/>
          <w:sz w:val="22"/>
          <w:szCs w:val="22"/>
        </w:rPr>
        <w:t>,</w:t>
      </w:r>
      <w:r>
        <w:rPr>
          <w:rFonts w:ascii="Century Gothic" w:hAnsi="Century Gothic" w:cs="Helvetica"/>
          <w:bCs/>
          <w:sz w:val="22"/>
          <w:szCs w:val="22"/>
        </w:rPr>
        <w:t xml:space="preserve"> än vanlig pasta blir matigare och mer mättande. Pastan är naturligt glutenfri och har en god, mustig och lite nötaktig smak, något som tilltalade juryn.</w:t>
      </w:r>
      <w:r w:rsidR="002E58BA">
        <w:rPr>
          <w:rFonts w:ascii="Century Gothic" w:hAnsi="Century Gothic" w:cs="Helvetica"/>
          <w:bCs/>
          <w:sz w:val="22"/>
          <w:szCs w:val="22"/>
        </w:rPr>
        <w:t xml:space="preserve"> </w:t>
      </w:r>
      <w:r w:rsidR="004143F9" w:rsidRPr="000019A1">
        <w:rPr>
          <w:rFonts w:ascii="Century Gothic" w:hAnsi="Century Gothic" w:cs="Helvetica"/>
          <w:bCs/>
          <w:sz w:val="22"/>
          <w:szCs w:val="22"/>
        </w:rPr>
        <w:t>R</w:t>
      </w:r>
      <w:r w:rsidR="00940935" w:rsidRPr="000019A1">
        <w:rPr>
          <w:rFonts w:ascii="Century Gothic" w:hAnsi="Century Gothic" w:cs="Helvetica"/>
          <w:bCs/>
          <w:sz w:val="22"/>
          <w:szCs w:val="22"/>
        </w:rPr>
        <w:t xml:space="preserve">isentas </w:t>
      </w:r>
      <w:r>
        <w:rPr>
          <w:rFonts w:ascii="Century Gothic" w:hAnsi="Century Gothic" w:cs="Helvetica"/>
          <w:bCs/>
          <w:sz w:val="22"/>
          <w:szCs w:val="22"/>
        </w:rPr>
        <w:t>kikärts</w:t>
      </w:r>
      <w:r w:rsidR="008360AF">
        <w:rPr>
          <w:rFonts w:ascii="Century Gothic" w:hAnsi="Century Gothic" w:cs="Helvetica"/>
          <w:bCs/>
          <w:sz w:val="22"/>
          <w:szCs w:val="22"/>
        </w:rPr>
        <w:t>pasta</w:t>
      </w:r>
      <w:r>
        <w:rPr>
          <w:rFonts w:ascii="Century Gothic" w:hAnsi="Century Gothic" w:cs="Helvetica"/>
          <w:bCs/>
          <w:sz w:val="22"/>
          <w:szCs w:val="22"/>
        </w:rPr>
        <w:t>produkter</w:t>
      </w:r>
      <w:r w:rsidR="00BF5EA8" w:rsidRPr="000019A1">
        <w:rPr>
          <w:rFonts w:ascii="Century Gothic" w:hAnsi="Century Gothic" w:cs="Helvetica"/>
          <w:bCs/>
          <w:sz w:val="22"/>
          <w:szCs w:val="22"/>
        </w:rPr>
        <w:t xml:space="preserve"> </w:t>
      </w:r>
      <w:r w:rsidR="007A3E8C" w:rsidRPr="000019A1">
        <w:rPr>
          <w:rFonts w:ascii="Century Gothic" w:hAnsi="Century Gothic" w:cs="Helvetica"/>
          <w:bCs/>
          <w:sz w:val="22"/>
          <w:szCs w:val="22"/>
        </w:rPr>
        <w:t>k</w:t>
      </w:r>
      <w:r w:rsidR="0070665B" w:rsidRPr="000019A1">
        <w:rPr>
          <w:rFonts w:ascii="Century Gothic" w:hAnsi="Century Gothic" w:cs="Helvetica"/>
          <w:bCs/>
          <w:sz w:val="22"/>
          <w:szCs w:val="22"/>
        </w:rPr>
        <w:t xml:space="preserve">ombinerar </w:t>
      </w:r>
      <w:r>
        <w:rPr>
          <w:rFonts w:ascii="Century Gothic" w:hAnsi="Century Gothic" w:cs="Helvetica"/>
          <w:bCs/>
          <w:sz w:val="22"/>
          <w:szCs w:val="22"/>
        </w:rPr>
        <w:t>fina</w:t>
      </w:r>
      <w:r w:rsidR="00940935" w:rsidRPr="000019A1">
        <w:rPr>
          <w:rFonts w:ascii="Century Gothic" w:hAnsi="Century Gothic" w:cs="Helvetica"/>
          <w:bCs/>
          <w:sz w:val="22"/>
          <w:szCs w:val="22"/>
        </w:rPr>
        <w:t xml:space="preserve"> </w:t>
      </w:r>
      <w:r w:rsidR="0070665B" w:rsidRPr="000019A1">
        <w:rPr>
          <w:rFonts w:ascii="Century Gothic" w:hAnsi="Century Gothic" w:cs="Helvetica"/>
          <w:bCs/>
          <w:sz w:val="22"/>
          <w:szCs w:val="22"/>
        </w:rPr>
        <w:t>egenskaper</w:t>
      </w:r>
      <w:r>
        <w:rPr>
          <w:rFonts w:ascii="Century Gothic" w:hAnsi="Century Gothic" w:cs="Helvetica"/>
          <w:bCs/>
          <w:sz w:val="22"/>
          <w:szCs w:val="22"/>
        </w:rPr>
        <w:t xml:space="preserve"> </w:t>
      </w:r>
      <w:r w:rsidR="0070665B" w:rsidRPr="000019A1">
        <w:rPr>
          <w:rFonts w:ascii="Century Gothic" w:hAnsi="Century Gothic" w:cs="Helvetica"/>
          <w:bCs/>
          <w:sz w:val="22"/>
          <w:szCs w:val="22"/>
        </w:rPr>
        <w:t>från</w:t>
      </w:r>
      <w:r w:rsidR="00BF5EA8" w:rsidRPr="000019A1">
        <w:rPr>
          <w:rFonts w:ascii="Century Gothic" w:hAnsi="Century Gothic" w:cs="Helvetica"/>
          <w:bCs/>
          <w:sz w:val="22"/>
          <w:szCs w:val="22"/>
        </w:rPr>
        <w:t xml:space="preserve"> </w:t>
      </w:r>
      <w:r>
        <w:rPr>
          <w:rFonts w:ascii="Century Gothic" w:hAnsi="Century Gothic" w:cs="Helvetica"/>
          <w:bCs/>
          <w:sz w:val="22"/>
          <w:szCs w:val="22"/>
        </w:rPr>
        <w:t>kikärto</w:t>
      </w:r>
      <w:r w:rsidR="00BF5EA8" w:rsidRPr="000019A1">
        <w:rPr>
          <w:rFonts w:ascii="Century Gothic" w:hAnsi="Century Gothic" w:cs="Helvetica"/>
          <w:bCs/>
          <w:sz w:val="22"/>
          <w:szCs w:val="22"/>
        </w:rPr>
        <w:t>r och pasta</w:t>
      </w:r>
      <w:r w:rsidR="002E58BA">
        <w:rPr>
          <w:rFonts w:ascii="Century Gothic" w:hAnsi="Century Gothic" w:cs="Helvetica"/>
          <w:bCs/>
          <w:sz w:val="22"/>
          <w:szCs w:val="22"/>
        </w:rPr>
        <w:t>,</w:t>
      </w:r>
      <w:r>
        <w:rPr>
          <w:rFonts w:ascii="Century Gothic" w:hAnsi="Century Gothic" w:cs="Helvetica"/>
          <w:bCs/>
          <w:sz w:val="22"/>
          <w:szCs w:val="22"/>
        </w:rPr>
        <w:t xml:space="preserve"> tilltalar</w:t>
      </w:r>
      <w:r w:rsidR="002E58BA">
        <w:rPr>
          <w:rFonts w:ascii="Century Gothic" w:hAnsi="Century Gothic" w:cs="Helvetica"/>
          <w:bCs/>
          <w:sz w:val="22"/>
          <w:szCs w:val="22"/>
        </w:rPr>
        <w:t xml:space="preserve"> hälsointresserade konsumenter som är nyfikna på bra vardagsprodukter</w:t>
      </w:r>
      <w:r w:rsidR="00BF5EA8" w:rsidRPr="000019A1">
        <w:rPr>
          <w:rFonts w:ascii="Century Gothic" w:hAnsi="Century Gothic" w:cs="Helvetica"/>
          <w:bCs/>
          <w:sz w:val="22"/>
          <w:szCs w:val="22"/>
        </w:rPr>
        <w:t>.</w:t>
      </w:r>
      <w:r w:rsidR="00940935" w:rsidRPr="000019A1">
        <w:rPr>
          <w:rFonts w:ascii="Century Gothic" w:hAnsi="Century Gothic" w:cs="Helvetica"/>
          <w:bCs/>
          <w:sz w:val="22"/>
          <w:szCs w:val="22"/>
        </w:rPr>
        <w:t xml:space="preserve"> </w:t>
      </w:r>
      <w:r w:rsidR="0095194C" w:rsidRPr="000019A1">
        <w:rPr>
          <w:sz w:val="22"/>
          <w:szCs w:val="22"/>
        </w:rPr>
        <w:br/>
      </w:r>
      <w:r w:rsidR="002E1F22" w:rsidRPr="000019A1">
        <w:rPr>
          <w:rFonts w:ascii="Century Gothic" w:hAnsi="Century Gothic" w:cs="Century Gothic"/>
          <w:sz w:val="22"/>
          <w:szCs w:val="22"/>
        </w:rPr>
        <w:br/>
      </w:r>
      <w:r w:rsidR="00280000" w:rsidRPr="000019A1">
        <w:rPr>
          <w:rFonts w:ascii="Century Gothic" w:hAnsi="Century Gothic" w:cs="Century Gothic"/>
          <w:sz w:val="22"/>
          <w:szCs w:val="22"/>
        </w:rPr>
        <w:t xml:space="preserve">- </w:t>
      </w:r>
      <w:r w:rsidR="002E58BA">
        <w:rPr>
          <w:rFonts w:ascii="Century Gothic" w:hAnsi="Century Gothic" w:cs="Century Gothic"/>
          <w:sz w:val="22"/>
          <w:szCs w:val="22"/>
        </w:rPr>
        <w:t xml:space="preserve">Risentas kunnande om baljväxter och specialmjöl, </w:t>
      </w:r>
      <w:r w:rsidR="00D46C60">
        <w:rPr>
          <w:rFonts w:ascii="Century Gothic" w:hAnsi="Century Gothic" w:cs="Century Gothic"/>
          <w:sz w:val="22"/>
          <w:szCs w:val="22"/>
        </w:rPr>
        <w:t>ihop</w:t>
      </w:r>
      <w:r w:rsidR="002E58BA">
        <w:rPr>
          <w:rFonts w:ascii="Century Gothic" w:hAnsi="Century Gothic" w:cs="Century Gothic"/>
          <w:sz w:val="22"/>
          <w:szCs w:val="22"/>
        </w:rPr>
        <w:t xml:space="preserve"> med en duktig pastaleverantörs kunskap om pasta</w:t>
      </w:r>
      <w:r w:rsidR="00D46C60">
        <w:rPr>
          <w:rFonts w:ascii="Century Gothic" w:hAnsi="Century Gothic" w:cs="Century Gothic"/>
          <w:sz w:val="22"/>
          <w:szCs w:val="22"/>
        </w:rPr>
        <w:t>,</w:t>
      </w:r>
      <w:r w:rsidR="002E58BA">
        <w:rPr>
          <w:rFonts w:ascii="Century Gothic" w:hAnsi="Century Gothic" w:cs="Century Gothic"/>
          <w:sz w:val="22"/>
          <w:szCs w:val="22"/>
        </w:rPr>
        <w:t xml:space="preserve"> resulterade i tre </w:t>
      </w:r>
      <w:r w:rsidR="00D46C60">
        <w:rPr>
          <w:rFonts w:ascii="Century Gothic" w:hAnsi="Century Gothic" w:cs="Century Gothic"/>
          <w:sz w:val="22"/>
          <w:szCs w:val="22"/>
        </w:rPr>
        <w:t xml:space="preserve">helt unika </w:t>
      </w:r>
      <w:r w:rsidR="002E58BA">
        <w:rPr>
          <w:rFonts w:ascii="Century Gothic" w:hAnsi="Century Gothic" w:cs="Century Gothic"/>
          <w:sz w:val="22"/>
          <w:szCs w:val="22"/>
        </w:rPr>
        <w:t xml:space="preserve">kikärtspastaprodukter. Torra ärtor, bönor och linser har Risenta </w:t>
      </w:r>
      <w:r w:rsidR="00FB6AB4">
        <w:rPr>
          <w:rFonts w:ascii="Century Gothic" w:hAnsi="Century Gothic" w:cs="Century Gothic"/>
          <w:sz w:val="22"/>
          <w:szCs w:val="22"/>
        </w:rPr>
        <w:t xml:space="preserve">länge </w:t>
      </w:r>
      <w:r w:rsidR="002E58BA">
        <w:rPr>
          <w:rFonts w:ascii="Century Gothic" w:hAnsi="Century Gothic" w:cs="Century Gothic"/>
          <w:sz w:val="22"/>
          <w:szCs w:val="22"/>
        </w:rPr>
        <w:t xml:space="preserve">haft i sitt </w:t>
      </w:r>
      <w:r w:rsidR="002E58BA" w:rsidRPr="003C555A">
        <w:rPr>
          <w:rFonts w:ascii="Century Gothic" w:hAnsi="Century Gothic" w:cs="Century Gothic"/>
          <w:sz w:val="22"/>
          <w:szCs w:val="22"/>
        </w:rPr>
        <w:t>s</w:t>
      </w:r>
      <w:r w:rsidR="00D46C60" w:rsidRPr="003C555A">
        <w:rPr>
          <w:rFonts w:ascii="Century Gothic" w:hAnsi="Century Gothic" w:cs="Century Gothic"/>
          <w:sz w:val="22"/>
          <w:szCs w:val="22"/>
        </w:rPr>
        <w:t>ortiment</w:t>
      </w:r>
      <w:r w:rsidR="00694C2A" w:rsidRPr="003C555A">
        <w:rPr>
          <w:rFonts w:ascii="Century Gothic" w:hAnsi="Century Gothic" w:cs="Century Gothic"/>
          <w:sz w:val="22"/>
          <w:szCs w:val="22"/>
        </w:rPr>
        <w:t xml:space="preserve">, </w:t>
      </w:r>
      <w:r w:rsidR="003C555A" w:rsidRPr="003C555A">
        <w:rPr>
          <w:rFonts w:ascii="Century Gothic" w:hAnsi="Century Gothic" w:cs="Helvetica"/>
          <w:sz w:val="22"/>
          <w:szCs w:val="22"/>
        </w:rPr>
        <w:t>men när prod</w:t>
      </w:r>
      <w:r w:rsidR="003C555A">
        <w:rPr>
          <w:rFonts w:ascii="Century Gothic" w:hAnsi="Century Gothic" w:cs="Helvetica"/>
          <w:sz w:val="22"/>
          <w:szCs w:val="22"/>
        </w:rPr>
        <w:t>ukterna nu gjorts om till pasta</w:t>
      </w:r>
      <w:r w:rsidR="00694C2A" w:rsidRPr="003C555A">
        <w:rPr>
          <w:rFonts w:ascii="Century Gothic" w:hAnsi="Century Gothic" w:cs="Century Gothic"/>
          <w:sz w:val="22"/>
          <w:szCs w:val="22"/>
        </w:rPr>
        <w:t xml:space="preserve"> kan alla äta kikärtor på ett nytt innovativt sätt. De </w:t>
      </w:r>
      <w:r w:rsidR="00FB6AB4" w:rsidRPr="003C555A">
        <w:rPr>
          <w:rFonts w:ascii="Century Gothic" w:hAnsi="Century Gothic" w:cs="Century Gothic"/>
          <w:sz w:val="22"/>
          <w:szCs w:val="22"/>
        </w:rPr>
        <w:t xml:space="preserve">nya </w:t>
      </w:r>
      <w:r w:rsidR="00FB6AB4">
        <w:rPr>
          <w:rFonts w:ascii="Century Gothic" w:hAnsi="Century Gothic" w:cs="Century Gothic"/>
          <w:sz w:val="22"/>
          <w:szCs w:val="22"/>
        </w:rPr>
        <w:t>produkterna kombinera</w:t>
      </w:r>
      <w:r w:rsidR="00694C2A">
        <w:rPr>
          <w:rFonts w:ascii="Century Gothic" w:hAnsi="Century Gothic" w:cs="Century Gothic"/>
          <w:sz w:val="22"/>
          <w:szCs w:val="22"/>
        </w:rPr>
        <w:t>r</w:t>
      </w:r>
      <w:r w:rsidR="00FB6AB4">
        <w:rPr>
          <w:rFonts w:ascii="Century Gothic" w:hAnsi="Century Gothic" w:cs="Century Gothic"/>
          <w:sz w:val="22"/>
          <w:szCs w:val="22"/>
        </w:rPr>
        <w:t xml:space="preserve"> klimatsmart mat med fint innehåll och enkel användning. Produkterna</w:t>
      </w:r>
      <w:r w:rsidR="002E58BA">
        <w:rPr>
          <w:rFonts w:ascii="Century Gothic" w:hAnsi="Century Gothic" w:cs="Century Gothic"/>
          <w:sz w:val="22"/>
          <w:szCs w:val="22"/>
        </w:rPr>
        <w:t xml:space="preserve"> passar många</w:t>
      </w:r>
      <w:r w:rsidR="00FB6AB4">
        <w:rPr>
          <w:rFonts w:ascii="Century Gothic" w:hAnsi="Century Gothic" w:cs="Century Gothic"/>
          <w:sz w:val="22"/>
          <w:szCs w:val="22"/>
        </w:rPr>
        <w:t xml:space="preserve"> och v</w:t>
      </w:r>
      <w:r w:rsidR="00E8336C" w:rsidRPr="000019A1">
        <w:rPr>
          <w:rFonts w:ascii="Century Gothic" w:hAnsi="Century Gothic" w:cs="Century Gothic"/>
          <w:sz w:val="22"/>
          <w:szCs w:val="22"/>
        </w:rPr>
        <w:t xml:space="preserve">i glada att kunna erbjuda en god </w:t>
      </w:r>
      <w:r w:rsidR="002E58BA">
        <w:rPr>
          <w:rFonts w:ascii="Century Gothic" w:hAnsi="Century Gothic" w:cs="Century Gothic"/>
          <w:sz w:val="22"/>
          <w:szCs w:val="22"/>
        </w:rPr>
        <w:t>vardags</w:t>
      </w:r>
      <w:r w:rsidR="00E8336C" w:rsidRPr="000019A1">
        <w:rPr>
          <w:rFonts w:ascii="Century Gothic" w:hAnsi="Century Gothic" w:cs="Century Gothic"/>
          <w:sz w:val="22"/>
          <w:szCs w:val="22"/>
        </w:rPr>
        <w:t>produkt med naturligt innehåll</w:t>
      </w:r>
      <w:r w:rsidR="00280000" w:rsidRPr="000019A1">
        <w:rPr>
          <w:rFonts w:ascii="Century Gothic" w:hAnsi="Century Gothic" w:cs="Century Gothic"/>
          <w:sz w:val="22"/>
          <w:szCs w:val="22"/>
        </w:rPr>
        <w:t>,</w:t>
      </w:r>
      <w:r w:rsidR="00E8336C" w:rsidRPr="000019A1">
        <w:rPr>
          <w:rFonts w:ascii="Century Gothic" w:hAnsi="Century Gothic" w:cs="Century Gothic"/>
          <w:sz w:val="22"/>
          <w:szCs w:val="22"/>
        </w:rPr>
        <w:t xml:space="preserve"> </w:t>
      </w:r>
      <w:r w:rsidR="00BE098F" w:rsidRPr="000019A1">
        <w:rPr>
          <w:rFonts w:ascii="Century Gothic" w:hAnsi="Century Gothic" w:cs="Century Gothic"/>
          <w:sz w:val="22"/>
          <w:szCs w:val="22"/>
        </w:rPr>
        <w:t>som alla</w:t>
      </w:r>
      <w:r w:rsidR="00BF5EA8" w:rsidRPr="000019A1">
        <w:rPr>
          <w:rFonts w:ascii="Century Gothic" w:hAnsi="Century Gothic" w:cs="Century Gothic"/>
          <w:sz w:val="22"/>
          <w:szCs w:val="22"/>
        </w:rPr>
        <w:t xml:space="preserve"> </w:t>
      </w:r>
      <w:r w:rsidR="00F94055" w:rsidRPr="000019A1">
        <w:rPr>
          <w:rFonts w:ascii="Century Gothic" w:hAnsi="Century Gothic" w:cs="Century Gothic"/>
          <w:sz w:val="22"/>
          <w:szCs w:val="22"/>
        </w:rPr>
        <w:t xml:space="preserve">kan äta. </w:t>
      </w:r>
      <w:r w:rsidR="002E58BA">
        <w:rPr>
          <w:rFonts w:ascii="Century Gothic" w:hAnsi="Century Gothic" w:cs="Century Gothic"/>
          <w:sz w:val="22"/>
          <w:szCs w:val="22"/>
        </w:rPr>
        <w:t>D</w:t>
      </w:r>
      <w:r w:rsidR="00D46C60">
        <w:rPr>
          <w:rFonts w:ascii="Century Gothic" w:hAnsi="Century Gothic" w:cs="Century Gothic"/>
          <w:sz w:val="22"/>
          <w:szCs w:val="22"/>
        </w:rPr>
        <w:t>en</w:t>
      </w:r>
      <w:bookmarkStart w:id="0" w:name="_GoBack"/>
      <w:bookmarkEnd w:id="0"/>
      <w:r w:rsidR="00D46C60">
        <w:rPr>
          <w:rFonts w:ascii="Century Gothic" w:hAnsi="Century Gothic" w:cs="Century Gothic"/>
          <w:sz w:val="22"/>
          <w:szCs w:val="22"/>
        </w:rPr>
        <w:t xml:space="preserve"> fina utnämningen är vi både stolta och</w:t>
      </w:r>
      <w:r w:rsidR="002E58BA">
        <w:rPr>
          <w:rFonts w:ascii="Century Gothic" w:hAnsi="Century Gothic" w:cs="Century Gothic"/>
          <w:sz w:val="22"/>
          <w:szCs w:val="22"/>
        </w:rPr>
        <w:t xml:space="preserve"> glada över</w:t>
      </w:r>
      <w:r w:rsidR="00D46C60">
        <w:rPr>
          <w:rFonts w:ascii="Century Gothic" w:hAnsi="Century Gothic" w:cs="Century Gothic"/>
          <w:sz w:val="22"/>
          <w:szCs w:val="22"/>
        </w:rPr>
        <w:t>,</w:t>
      </w:r>
      <w:r w:rsidR="002E58BA">
        <w:rPr>
          <w:rFonts w:ascii="Century Gothic" w:hAnsi="Century Gothic" w:cs="Century Gothic"/>
          <w:sz w:val="22"/>
          <w:szCs w:val="22"/>
        </w:rPr>
        <w:t xml:space="preserve"> och vi hoppas att den leder till att fle</w:t>
      </w:r>
      <w:r w:rsidR="00D46C60">
        <w:rPr>
          <w:rFonts w:ascii="Century Gothic" w:hAnsi="Century Gothic" w:cs="Century Gothic"/>
          <w:sz w:val="22"/>
          <w:szCs w:val="22"/>
        </w:rPr>
        <w:t>r prova</w:t>
      </w:r>
      <w:r w:rsidR="00694C2A">
        <w:rPr>
          <w:rFonts w:ascii="Century Gothic" w:hAnsi="Century Gothic" w:cs="Century Gothic"/>
          <w:sz w:val="22"/>
          <w:szCs w:val="22"/>
        </w:rPr>
        <w:t>r</w:t>
      </w:r>
      <w:r w:rsidR="00D46C60">
        <w:rPr>
          <w:rFonts w:ascii="Century Gothic" w:hAnsi="Century Gothic" w:cs="Century Gothic"/>
          <w:sz w:val="22"/>
          <w:szCs w:val="22"/>
        </w:rPr>
        <w:t xml:space="preserve"> vår goda, hälsosamma pasta</w:t>
      </w:r>
      <w:r w:rsidR="00280000" w:rsidRPr="000019A1">
        <w:rPr>
          <w:rFonts w:ascii="Century Gothic" w:hAnsi="Century Gothic" w:cs="Century Gothic"/>
          <w:sz w:val="22"/>
          <w:szCs w:val="22"/>
        </w:rPr>
        <w:t xml:space="preserve">, säger </w:t>
      </w:r>
      <w:r w:rsidR="002E58BA">
        <w:rPr>
          <w:rFonts w:ascii="Century Gothic" w:hAnsi="Century Gothic" w:cs="Century Gothic"/>
          <w:sz w:val="22"/>
          <w:szCs w:val="22"/>
        </w:rPr>
        <w:t>Lisa Tagesson</w:t>
      </w:r>
      <w:r w:rsidR="00280000" w:rsidRPr="000019A1">
        <w:rPr>
          <w:rFonts w:ascii="Century Gothic" w:hAnsi="Century Gothic" w:cs="Century Gothic"/>
          <w:sz w:val="22"/>
          <w:szCs w:val="22"/>
        </w:rPr>
        <w:t xml:space="preserve">, </w:t>
      </w:r>
      <w:r w:rsidR="002E58BA">
        <w:rPr>
          <w:rFonts w:ascii="Century Gothic" w:hAnsi="Century Gothic" w:cs="Century Gothic"/>
          <w:sz w:val="22"/>
          <w:szCs w:val="22"/>
        </w:rPr>
        <w:t>Kategori- och Marknadschef</w:t>
      </w:r>
      <w:r w:rsidR="00280000" w:rsidRPr="000019A1">
        <w:rPr>
          <w:rFonts w:ascii="Century Gothic" w:hAnsi="Century Gothic" w:cs="Century Gothic"/>
          <w:sz w:val="22"/>
          <w:szCs w:val="22"/>
        </w:rPr>
        <w:t xml:space="preserve"> </w:t>
      </w:r>
      <w:r w:rsidR="00E8336C" w:rsidRPr="000019A1">
        <w:rPr>
          <w:rFonts w:ascii="Century Gothic" w:hAnsi="Century Gothic" w:cs="Century Gothic"/>
          <w:sz w:val="22"/>
          <w:szCs w:val="22"/>
        </w:rPr>
        <w:t>på Risenta.</w:t>
      </w:r>
    </w:p>
    <w:p w14:paraId="0442238C" w14:textId="77777777" w:rsidR="00D46C60" w:rsidRPr="002E58BA" w:rsidRDefault="00D46C60" w:rsidP="00280000">
      <w:pPr>
        <w:shd w:val="clear" w:color="auto" w:fill="FFFFFF"/>
        <w:spacing w:after="150" w:line="300" w:lineRule="atLeast"/>
        <w:rPr>
          <w:rFonts w:ascii="Century Gothic" w:hAnsi="Century Gothic" w:cs="Helvetica"/>
          <w:bCs/>
          <w:sz w:val="22"/>
          <w:szCs w:val="22"/>
        </w:rPr>
      </w:pPr>
    </w:p>
    <w:p w14:paraId="3817F24D" w14:textId="3186B79D" w:rsidR="00A54311" w:rsidRDefault="00D46C60" w:rsidP="000019A1">
      <w:pPr>
        <w:shd w:val="clear" w:color="auto" w:fill="FFFFFF"/>
        <w:spacing w:after="150" w:line="300" w:lineRule="atLeast"/>
        <w:jc w:val="center"/>
        <w:rPr>
          <w:rFonts w:ascii="Century Gothic" w:eastAsia="Times New Roman" w:hAnsi="Century Gothic"/>
        </w:rPr>
      </w:pPr>
      <w:r w:rsidRPr="00D46C60">
        <w:rPr>
          <w:rFonts w:ascii="Century Gothic" w:eastAsia="Times New Roman" w:hAnsi="Century Gothic"/>
          <w:noProof/>
        </w:rPr>
        <w:drawing>
          <wp:inline distT="0" distB="0" distL="0" distR="0" wp14:anchorId="183EDA01" wp14:editId="394C5A97">
            <wp:extent cx="3085200" cy="2307600"/>
            <wp:effectExtent l="0" t="0" r="1270" b="0"/>
            <wp:docPr id="1" name="Picture 1" descr="G:\Marknad\BILDER\RECEPTFOLDRAR\Kikärtspasta folder-15\Bild 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arknad\BILDER\RECEPTFOLDRAR\Kikärtspasta folder-15\Bild 09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85200" cy="2307600"/>
                    </a:xfrm>
                    <a:prstGeom prst="rect">
                      <a:avLst/>
                    </a:prstGeom>
                    <a:noFill/>
                    <a:ln>
                      <a:noFill/>
                    </a:ln>
                  </pic:spPr>
                </pic:pic>
              </a:graphicData>
            </a:graphic>
          </wp:inline>
        </w:drawing>
      </w:r>
    </w:p>
    <w:p w14:paraId="36ABD26C" w14:textId="37399C7E" w:rsidR="00C87203" w:rsidRDefault="00C87203" w:rsidP="000019A1">
      <w:pPr>
        <w:shd w:val="clear" w:color="auto" w:fill="FFFFFF"/>
        <w:spacing w:after="150" w:line="300" w:lineRule="atLeast"/>
        <w:jc w:val="center"/>
        <w:rPr>
          <w:rFonts w:ascii="Century Gothic" w:eastAsia="Times New Roman" w:hAnsi="Century Gothic"/>
        </w:rPr>
      </w:pPr>
    </w:p>
    <w:p w14:paraId="2C665794" w14:textId="324E1C22" w:rsidR="000D3F9D" w:rsidRPr="00CD088E" w:rsidRDefault="00D46C60" w:rsidP="00280000">
      <w:pPr>
        <w:shd w:val="clear" w:color="auto" w:fill="FFFFFF"/>
        <w:spacing w:after="150" w:line="300" w:lineRule="atLeast"/>
        <w:rPr>
          <w:rFonts w:eastAsia="Times New Roman"/>
          <w:sz w:val="22"/>
          <w:szCs w:val="22"/>
        </w:rPr>
      </w:pPr>
      <w:r>
        <w:rPr>
          <w:rFonts w:ascii="Century Gothic" w:eastAsia="Times New Roman" w:hAnsi="Century Gothic"/>
          <w:sz w:val="22"/>
          <w:szCs w:val="22"/>
        </w:rPr>
        <w:t>Risentas Kikärts</w:t>
      </w:r>
      <w:r w:rsidR="00254885" w:rsidRPr="00CD088E">
        <w:rPr>
          <w:rFonts w:ascii="Century Gothic" w:eastAsia="Times New Roman" w:hAnsi="Century Gothic"/>
          <w:sz w:val="22"/>
          <w:szCs w:val="22"/>
        </w:rPr>
        <w:t>pasta</w:t>
      </w:r>
      <w:r w:rsidR="00BE098F" w:rsidRPr="00CD088E">
        <w:rPr>
          <w:rFonts w:ascii="Century Gothic" w:eastAsia="Times New Roman" w:hAnsi="Century Gothic"/>
          <w:sz w:val="22"/>
          <w:szCs w:val="22"/>
        </w:rPr>
        <w:t xml:space="preserve"> lansera</w:t>
      </w:r>
      <w:r w:rsidR="008E1FFA" w:rsidRPr="00CD088E">
        <w:rPr>
          <w:rFonts w:ascii="Century Gothic" w:eastAsia="Times New Roman" w:hAnsi="Century Gothic"/>
          <w:sz w:val="22"/>
          <w:szCs w:val="22"/>
        </w:rPr>
        <w:t>de</w:t>
      </w:r>
      <w:r w:rsidR="00BE098F" w:rsidRPr="00CD088E">
        <w:rPr>
          <w:rFonts w:ascii="Century Gothic" w:eastAsia="Times New Roman" w:hAnsi="Century Gothic"/>
          <w:sz w:val="22"/>
          <w:szCs w:val="22"/>
        </w:rPr>
        <w:t>s i dagligvaruhandeln i vecka 3</w:t>
      </w:r>
      <w:r w:rsidR="00945D54" w:rsidRPr="00CD088E">
        <w:rPr>
          <w:rFonts w:ascii="Century Gothic" w:eastAsia="Times New Roman" w:hAnsi="Century Gothic"/>
          <w:sz w:val="22"/>
          <w:szCs w:val="22"/>
        </w:rPr>
        <w:t>3</w:t>
      </w:r>
      <w:r>
        <w:rPr>
          <w:rFonts w:ascii="Century Gothic" w:eastAsia="Times New Roman" w:hAnsi="Century Gothic"/>
          <w:sz w:val="22"/>
          <w:szCs w:val="22"/>
        </w:rPr>
        <w:t>, 2015</w:t>
      </w:r>
      <w:r w:rsidR="00BE098F" w:rsidRPr="00CD088E">
        <w:rPr>
          <w:rFonts w:ascii="Century Gothic" w:eastAsia="Times New Roman" w:hAnsi="Century Gothic"/>
          <w:sz w:val="22"/>
          <w:szCs w:val="22"/>
        </w:rPr>
        <w:t xml:space="preserve"> och kostar cirka</w:t>
      </w:r>
      <w:r w:rsidR="0070665B" w:rsidRPr="00CD088E">
        <w:rPr>
          <w:rFonts w:ascii="Century Gothic" w:eastAsia="Times New Roman" w:hAnsi="Century Gothic"/>
          <w:sz w:val="22"/>
          <w:szCs w:val="22"/>
        </w:rPr>
        <w:t xml:space="preserve"> 30 kronor för 1 paket</w:t>
      </w:r>
      <w:r w:rsidR="00360A6A" w:rsidRPr="00CD088E">
        <w:rPr>
          <w:rFonts w:ascii="Century Gothic" w:eastAsia="Times New Roman" w:hAnsi="Century Gothic"/>
          <w:sz w:val="22"/>
          <w:szCs w:val="22"/>
        </w:rPr>
        <w:t>,</w:t>
      </w:r>
      <w:r w:rsidR="0070665B" w:rsidRPr="00CD088E">
        <w:rPr>
          <w:rFonts w:ascii="Century Gothic" w:eastAsia="Times New Roman" w:hAnsi="Century Gothic"/>
          <w:sz w:val="22"/>
          <w:szCs w:val="22"/>
        </w:rPr>
        <w:t xml:space="preserve"> </w:t>
      </w:r>
      <w:r>
        <w:rPr>
          <w:rFonts w:ascii="Century Gothic" w:eastAsia="Times New Roman" w:hAnsi="Century Gothic"/>
          <w:sz w:val="22"/>
          <w:szCs w:val="22"/>
        </w:rPr>
        <w:t>3</w:t>
      </w:r>
      <w:r w:rsidR="00945D54" w:rsidRPr="00CD088E">
        <w:rPr>
          <w:rFonts w:ascii="Century Gothic" w:eastAsia="Times New Roman" w:hAnsi="Century Gothic"/>
          <w:sz w:val="22"/>
          <w:szCs w:val="22"/>
        </w:rPr>
        <w:t>00 gram (4</w:t>
      </w:r>
      <w:r w:rsidR="00360A6A" w:rsidRPr="00CD088E">
        <w:rPr>
          <w:rFonts w:ascii="Century Gothic" w:eastAsia="Times New Roman" w:hAnsi="Century Gothic"/>
          <w:sz w:val="22"/>
          <w:szCs w:val="22"/>
        </w:rPr>
        <w:t xml:space="preserve"> portioner)</w:t>
      </w:r>
      <w:r w:rsidR="0064715D" w:rsidRPr="00CD088E">
        <w:rPr>
          <w:rFonts w:ascii="Century Gothic" w:eastAsia="Times New Roman" w:hAnsi="Century Gothic"/>
          <w:sz w:val="22"/>
          <w:szCs w:val="22"/>
        </w:rPr>
        <w:t>.</w:t>
      </w:r>
    </w:p>
    <w:p w14:paraId="1A8FA18F" w14:textId="77777777" w:rsidR="00C87203" w:rsidRPr="00CD088E" w:rsidRDefault="00C87203" w:rsidP="009669BF">
      <w:pPr>
        <w:pStyle w:val="NormalWeb"/>
        <w:rPr>
          <w:rFonts w:ascii="Century Gothic" w:hAnsi="Century Gothic" w:cs="Century Gothic"/>
          <w:b/>
          <w:bCs/>
          <w:color w:val="1A1A1A"/>
          <w:sz w:val="22"/>
          <w:szCs w:val="22"/>
        </w:rPr>
      </w:pPr>
    </w:p>
    <w:p w14:paraId="72EBE3FE" w14:textId="77777777" w:rsidR="00E47554" w:rsidRDefault="00E47554" w:rsidP="009669BF">
      <w:pPr>
        <w:pStyle w:val="NormalWeb"/>
        <w:rPr>
          <w:rFonts w:ascii="Century Gothic" w:hAnsi="Century Gothic" w:cs="Century Gothic"/>
          <w:b/>
          <w:bCs/>
          <w:color w:val="1A1A1A"/>
          <w:sz w:val="22"/>
          <w:szCs w:val="22"/>
        </w:rPr>
      </w:pPr>
    </w:p>
    <w:p w14:paraId="5E967917" w14:textId="77777777" w:rsidR="00E47554" w:rsidRDefault="00E47554" w:rsidP="009669BF">
      <w:pPr>
        <w:pStyle w:val="NormalWeb"/>
        <w:rPr>
          <w:rFonts w:ascii="Century Gothic" w:hAnsi="Century Gothic" w:cs="Century Gothic"/>
          <w:b/>
          <w:bCs/>
          <w:color w:val="1A1A1A"/>
          <w:sz w:val="22"/>
          <w:szCs w:val="22"/>
        </w:rPr>
      </w:pPr>
    </w:p>
    <w:p w14:paraId="2F9FD56F" w14:textId="77777777" w:rsidR="0071240F" w:rsidRPr="00DA5A34" w:rsidRDefault="0071240F" w:rsidP="009669BF">
      <w:pPr>
        <w:pStyle w:val="NormalWeb"/>
        <w:rPr>
          <w:rFonts w:ascii="Century Gothic" w:hAnsi="Century Gothic"/>
          <w:sz w:val="22"/>
          <w:szCs w:val="22"/>
        </w:rPr>
      </w:pPr>
      <w:r w:rsidRPr="00DA5A34">
        <w:rPr>
          <w:rFonts w:ascii="Century Gothic" w:hAnsi="Century Gothic" w:cs="Century Gothic"/>
          <w:b/>
          <w:bCs/>
          <w:color w:val="1A1A1A"/>
          <w:sz w:val="22"/>
          <w:szCs w:val="22"/>
        </w:rPr>
        <w:t>Om Risenta</w:t>
      </w:r>
    </w:p>
    <w:p w14:paraId="333A700C" w14:textId="580D69EF" w:rsidR="00DA5A34" w:rsidRPr="00DA5A34" w:rsidRDefault="00DA5A34" w:rsidP="00DA5A34">
      <w:pPr>
        <w:widowControl w:val="0"/>
        <w:autoSpaceDE w:val="0"/>
        <w:autoSpaceDN w:val="0"/>
        <w:adjustRightInd w:val="0"/>
        <w:rPr>
          <w:rFonts w:ascii="Century Gothic" w:hAnsi="Century Gothic" w:cs="Times"/>
          <w:sz w:val="22"/>
          <w:szCs w:val="22"/>
        </w:rPr>
      </w:pPr>
      <w:r w:rsidRPr="00DA5A34">
        <w:rPr>
          <w:rFonts w:ascii="Century Gothic" w:hAnsi="Century Gothic"/>
          <w:sz w:val="22"/>
          <w:szCs w:val="22"/>
        </w:rPr>
        <w:t xml:space="preserve">Risenta är ett svenskt företag som idag är marknadsledande producent av hälsosamma baslivsmedel i Sverige. Företaget erbjuder ett heltäckande sortiment av basvaror som frön och kärnor, müsli och granola, specialmjöl, flingor och gryn, ris, bönor och linser, mellanmålsprodukter samt bönpasta, torkad frukt och nötter. Risenta grundades 1940 och sedan 2005 finns huvudkontor och lager i Sollentuna, Stockholm. Idag ingår Risenta i det finländska familjeägda företaget Paulig Group. </w:t>
      </w:r>
      <w:hyperlink r:id="rId8" w:history="1">
        <w:r w:rsidRPr="00DA5A34">
          <w:rPr>
            <w:rStyle w:val="Hyperlink"/>
            <w:rFonts w:ascii="Century Gothic" w:hAnsi="Century Gothic"/>
            <w:sz w:val="22"/>
            <w:szCs w:val="22"/>
          </w:rPr>
          <w:t>www.risenta.se</w:t>
        </w:r>
      </w:hyperlink>
      <w:r w:rsidRPr="00DA5A34">
        <w:rPr>
          <w:rFonts w:ascii="Century Gothic" w:hAnsi="Century Gothic"/>
          <w:sz w:val="22"/>
          <w:szCs w:val="22"/>
        </w:rPr>
        <w:t xml:space="preserve">. </w:t>
      </w:r>
    </w:p>
    <w:p w14:paraId="15A5CBC5" w14:textId="77777777" w:rsidR="00DA5A34" w:rsidRPr="00DA5A34" w:rsidRDefault="00DA5A34" w:rsidP="0071240F">
      <w:pPr>
        <w:widowControl w:val="0"/>
        <w:autoSpaceDE w:val="0"/>
        <w:autoSpaceDN w:val="0"/>
        <w:adjustRightInd w:val="0"/>
        <w:rPr>
          <w:rFonts w:ascii="Century Gothic" w:hAnsi="Century Gothic"/>
          <w:sz w:val="22"/>
          <w:szCs w:val="22"/>
        </w:rPr>
      </w:pPr>
    </w:p>
    <w:p w14:paraId="1ADD990A" w14:textId="1B708C5A" w:rsidR="00DA5A34" w:rsidRPr="00DA5A34" w:rsidRDefault="00DA5A34" w:rsidP="00DA5A34">
      <w:pPr>
        <w:pStyle w:val="NormalWeb"/>
        <w:rPr>
          <w:rFonts w:ascii="Century Gothic" w:hAnsi="Century Gothic"/>
          <w:sz w:val="22"/>
          <w:szCs w:val="22"/>
        </w:rPr>
      </w:pPr>
      <w:r w:rsidRPr="00DA5A34">
        <w:rPr>
          <w:rFonts w:ascii="Century Gothic" w:hAnsi="Century Gothic" w:cs="Century Gothic"/>
          <w:b/>
          <w:bCs/>
          <w:color w:val="1A1A1A"/>
          <w:sz w:val="22"/>
          <w:szCs w:val="22"/>
        </w:rPr>
        <w:t>Om Paulig Group</w:t>
      </w:r>
    </w:p>
    <w:p w14:paraId="4236EB9F" w14:textId="42A89C0F" w:rsidR="00343E95" w:rsidRDefault="00DA5A34" w:rsidP="0071240F">
      <w:pPr>
        <w:widowControl w:val="0"/>
        <w:autoSpaceDE w:val="0"/>
        <w:autoSpaceDN w:val="0"/>
        <w:adjustRightInd w:val="0"/>
        <w:rPr>
          <w:rFonts w:ascii="Century Gothic" w:hAnsi="Century Gothic"/>
          <w:sz w:val="22"/>
          <w:szCs w:val="22"/>
        </w:rPr>
      </w:pPr>
      <w:r w:rsidRPr="00DA5A34">
        <w:rPr>
          <w:rFonts w:ascii="Century Gothic" w:hAnsi="Century Gothic"/>
          <w:sz w:val="22"/>
          <w:szCs w:val="22"/>
        </w:rPr>
        <w:t xml:space="preserve">Paulig Group är ett internationellt familjeägt företag i livsmedelsbranschen. Koncernen har fyra divisioner: Kaffe, Världens Mat &amp; Kryddor, Snack Food och Naturally Healthy Food. Till Paulig-koncernens starka varumärken hör bland annat Paulig, Santa Maria och Risenta. Koncernen har närmare 2 000 anställda i femton olika länder. År 2014 var omsättningen 867 miljoner euro. </w:t>
      </w:r>
      <w:hyperlink r:id="rId9" w:history="1">
        <w:r w:rsidR="00343E95" w:rsidRPr="00326EA4">
          <w:rPr>
            <w:rStyle w:val="Hyperlink"/>
            <w:rFonts w:ascii="Century Gothic" w:hAnsi="Century Gothic"/>
            <w:sz w:val="22"/>
            <w:szCs w:val="22"/>
          </w:rPr>
          <w:t>www.pauliggroup.com</w:t>
        </w:r>
      </w:hyperlink>
    </w:p>
    <w:p w14:paraId="434880CB" w14:textId="77777777" w:rsidR="00DA5A34" w:rsidRPr="00DA5A34" w:rsidRDefault="00DA5A34" w:rsidP="0071240F">
      <w:pPr>
        <w:widowControl w:val="0"/>
        <w:autoSpaceDE w:val="0"/>
        <w:autoSpaceDN w:val="0"/>
        <w:adjustRightInd w:val="0"/>
        <w:rPr>
          <w:rFonts w:ascii="Century Gothic" w:hAnsi="Century Gothic"/>
          <w:sz w:val="22"/>
          <w:szCs w:val="22"/>
        </w:rPr>
      </w:pPr>
    </w:p>
    <w:p w14:paraId="3E6DFA1E" w14:textId="77777777" w:rsidR="00DA5A34" w:rsidRPr="00DA5A34" w:rsidRDefault="00DA5A34" w:rsidP="0071240F">
      <w:pPr>
        <w:widowControl w:val="0"/>
        <w:autoSpaceDE w:val="0"/>
        <w:autoSpaceDN w:val="0"/>
        <w:adjustRightInd w:val="0"/>
        <w:rPr>
          <w:rFonts w:ascii="Century Gothic" w:hAnsi="Century Gothic" w:cs="Times"/>
          <w:sz w:val="22"/>
          <w:szCs w:val="22"/>
        </w:rPr>
      </w:pPr>
    </w:p>
    <w:p w14:paraId="0DDF4118" w14:textId="77777777" w:rsidR="00632747" w:rsidRDefault="0071240F" w:rsidP="0071240F">
      <w:pPr>
        <w:widowControl w:val="0"/>
        <w:autoSpaceDE w:val="0"/>
        <w:autoSpaceDN w:val="0"/>
        <w:adjustRightInd w:val="0"/>
        <w:spacing w:after="240"/>
        <w:rPr>
          <w:rFonts w:ascii="Century Gothic" w:hAnsi="Century Gothic" w:cs="Century Gothic"/>
          <w:color w:val="1A1A1A"/>
          <w:sz w:val="22"/>
          <w:szCs w:val="22"/>
        </w:rPr>
      </w:pPr>
      <w:r w:rsidRPr="00DA5A34">
        <w:rPr>
          <w:rFonts w:ascii="Century Gothic" w:hAnsi="Century Gothic" w:cs="Century Gothic"/>
          <w:color w:val="1A1A1A"/>
          <w:sz w:val="22"/>
          <w:szCs w:val="22"/>
        </w:rPr>
        <w:t xml:space="preserve">För ytterligare </w:t>
      </w:r>
      <w:r w:rsidR="00C87203" w:rsidRPr="00DA5A34">
        <w:rPr>
          <w:rFonts w:ascii="Century Gothic" w:hAnsi="Century Gothic" w:cs="Century Gothic"/>
          <w:color w:val="1A1A1A"/>
          <w:sz w:val="22"/>
          <w:szCs w:val="22"/>
        </w:rPr>
        <w:t>information</w:t>
      </w:r>
      <w:r w:rsidRPr="00DA5A34">
        <w:rPr>
          <w:rFonts w:ascii="Century Gothic" w:hAnsi="Century Gothic" w:cs="Century Gothic"/>
          <w:color w:val="1A1A1A"/>
          <w:sz w:val="22"/>
          <w:szCs w:val="22"/>
        </w:rPr>
        <w:t xml:space="preserve">, vänligen kontakta: </w:t>
      </w:r>
    </w:p>
    <w:p w14:paraId="711F5202" w14:textId="48D0F1BC" w:rsidR="0071240F" w:rsidRPr="00DA5A34" w:rsidRDefault="00C87203" w:rsidP="0071240F">
      <w:pPr>
        <w:widowControl w:val="0"/>
        <w:autoSpaceDE w:val="0"/>
        <w:autoSpaceDN w:val="0"/>
        <w:adjustRightInd w:val="0"/>
        <w:spacing w:after="240"/>
        <w:rPr>
          <w:rFonts w:ascii="Century Gothic" w:hAnsi="Century Gothic" w:cs="Times"/>
          <w:sz w:val="22"/>
          <w:szCs w:val="22"/>
        </w:rPr>
      </w:pPr>
      <w:r w:rsidRPr="00DA5A34">
        <w:rPr>
          <w:rFonts w:ascii="Century Gothic" w:hAnsi="Century Gothic" w:cs="Century Gothic"/>
          <w:color w:val="1A1A1A"/>
          <w:sz w:val="22"/>
          <w:szCs w:val="22"/>
        </w:rPr>
        <w:t xml:space="preserve">Lisa Tagesson, </w:t>
      </w:r>
      <w:r w:rsidR="0071240F" w:rsidRPr="00DA5A34">
        <w:rPr>
          <w:rFonts w:ascii="Century Gothic" w:hAnsi="Century Gothic" w:cs="Century Gothic"/>
          <w:color w:val="1A1A1A"/>
          <w:sz w:val="22"/>
          <w:szCs w:val="22"/>
        </w:rPr>
        <w:t xml:space="preserve">e-post: </w:t>
      </w:r>
      <w:hyperlink r:id="rId10" w:history="1">
        <w:r w:rsidRPr="00DA5A34">
          <w:rPr>
            <w:rStyle w:val="Hyperlink"/>
            <w:rFonts w:ascii="Century Gothic" w:hAnsi="Century Gothic" w:cs="Century Gothic"/>
            <w:sz w:val="22"/>
            <w:szCs w:val="22"/>
          </w:rPr>
          <w:t>lisa.tagesson@risenta.se</w:t>
        </w:r>
      </w:hyperlink>
      <w:r w:rsidRPr="00DA5A34">
        <w:rPr>
          <w:rFonts w:ascii="Century Gothic" w:hAnsi="Century Gothic" w:cs="Century Gothic"/>
          <w:color w:val="1A1A1A"/>
          <w:sz w:val="22"/>
          <w:szCs w:val="22"/>
        </w:rPr>
        <w:t xml:space="preserve"> tel: 08-586 275 12</w:t>
      </w:r>
    </w:p>
    <w:p w14:paraId="599A13A1" w14:textId="77777777" w:rsidR="00B818BD" w:rsidRPr="00DA5A34" w:rsidRDefault="00B818BD">
      <w:pPr>
        <w:rPr>
          <w:rFonts w:ascii="Century Gothic" w:hAnsi="Century Gothic"/>
          <w:sz w:val="22"/>
          <w:szCs w:val="22"/>
        </w:rPr>
      </w:pPr>
    </w:p>
    <w:sectPr w:rsidR="00B818BD" w:rsidRPr="00DA5A34" w:rsidSect="00E47554">
      <w:headerReference w:type="default" r:id="rId11"/>
      <w:pgSz w:w="12240" w:h="15840"/>
      <w:pgMar w:top="1417" w:right="1417" w:bottom="0" w:left="1417"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8FC5A3" w14:textId="77777777" w:rsidR="00085C40" w:rsidRDefault="00085C40" w:rsidP="00085C40">
      <w:r>
        <w:separator/>
      </w:r>
    </w:p>
  </w:endnote>
  <w:endnote w:type="continuationSeparator" w:id="0">
    <w:p w14:paraId="6DA05AD2" w14:textId="77777777" w:rsidR="00085C40" w:rsidRDefault="00085C40" w:rsidP="00085C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9FCC09" w14:textId="77777777" w:rsidR="00085C40" w:rsidRDefault="00085C40" w:rsidP="00085C40">
      <w:r>
        <w:separator/>
      </w:r>
    </w:p>
  </w:footnote>
  <w:footnote w:type="continuationSeparator" w:id="0">
    <w:p w14:paraId="1126C6D6" w14:textId="77777777" w:rsidR="00085C40" w:rsidRDefault="00085C40" w:rsidP="00085C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8DC93E" w14:textId="52D7666B" w:rsidR="00085C40" w:rsidRDefault="00085C40" w:rsidP="00085C40">
    <w:pPr>
      <w:pStyle w:val="Header"/>
      <w:jc w:val="center"/>
    </w:pPr>
    <w:r>
      <w:rPr>
        <w:noProof/>
      </w:rPr>
      <w:drawing>
        <wp:inline distT="0" distB="0" distL="0" distR="0" wp14:anchorId="2C810A1D" wp14:editId="5F5D2272">
          <wp:extent cx="723900" cy="723900"/>
          <wp:effectExtent l="0" t="0" r="0" b="0"/>
          <wp:docPr id="15" name="Picture 15" descr="G:\Marknad\RISENTAS GRAFISKA MANUAL, LOGO &amp; VARUMÄRKE - OK\2. RISENTA LOGO_CIRKEL\1. Risenta logotype_Cirkel\140414, Risenta_Organic_circle_RGB_we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arknad\RISENTAS GRAFISKA MANUAL, LOGO &amp; VARUMÄRKE - OK\2. RISENTA LOGO_CIRKEL\1. Risenta logotype_Cirkel\140414, Risenta_Organic_circle_RGB_web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240F"/>
    <w:rsid w:val="000019A1"/>
    <w:rsid w:val="00085C40"/>
    <w:rsid w:val="00086E26"/>
    <w:rsid w:val="000D3F9D"/>
    <w:rsid w:val="002470DD"/>
    <w:rsid w:val="00254885"/>
    <w:rsid w:val="00280000"/>
    <w:rsid w:val="002E1F22"/>
    <w:rsid w:val="002E58BA"/>
    <w:rsid w:val="00343E95"/>
    <w:rsid w:val="00345708"/>
    <w:rsid w:val="00360A6A"/>
    <w:rsid w:val="00370C5B"/>
    <w:rsid w:val="003C39CE"/>
    <w:rsid w:val="003C555A"/>
    <w:rsid w:val="004143F9"/>
    <w:rsid w:val="00541FFB"/>
    <w:rsid w:val="00585453"/>
    <w:rsid w:val="00605967"/>
    <w:rsid w:val="00632747"/>
    <w:rsid w:val="0064715D"/>
    <w:rsid w:val="00685519"/>
    <w:rsid w:val="00694C2A"/>
    <w:rsid w:val="006C0F5A"/>
    <w:rsid w:val="0070665B"/>
    <w:rsid w:val="0071240F"/>
    <w:rsid w:val="007A3E8C"/>
    <w:rsid w:val="008360AF"/>
    <w:rsid w:val="00877B2B"/>
    <w:rsid w:val="008E1FFA"/>
    <w:rsid w:val="00940935"/>
    <w:rsid w:val="00945D54"/>
    <w:rsid w:val="0095194C"/>
    <w:rsid w:val="009669BF"/>
    <w:rsid w:val="009D442D"/>
    <w:rsid w:val="009F7EA3"/>
    <w:rsid w:val="00A54311"/>
    <w:rsid w:val="00AB50FB"/>
    <w:rsid w:val="00B818BD"/>
    <w:rsid w:val="00BB311E"/>
    <w:rsid w:val="00BE098F"/>
    <w:rsid w:val="00BF5EA8"/>
    <w:rsid w:val="00C3712A"/>
    <w:rsid w:val="00C87203"/>
    <w:rsid w:val="00CD088E"/>
    <w:rsid w:val="00D40372"/>
    <w:rsid w:val="00D46C60"/>
    <w:rsid w:val="00D609BC"/>
    <w:rsid w:val="00DA1E9B"/>
    <w:rsid w:val="00DA5A34"/>
    <w:rsid w:val="00E47554"/>
    <w:rsid w:val="00E60E59"/>
    <w:rsid w:val="00E8336C"/>
    <w:rsid w:val="00EE4868"/>
    <w:rsid w:val="00F94055"/>
    <w:rsid w:val="00FB6AB4"/>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4038F06C"/>
  <w14:defaultImageDpi w14:val="300"/>
  <w15:docId w15:val="{3CF9F661-B062-4444-94EE-68897E699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1240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1240F"/>
    <w:rPr>
      <w:rFonts w:ascii="Lucida Grande" w:hAnsi="Lucida Grande" w:cs="Lucida Grande"/>
      <w:sz w:val="18"/>
      <w:szCs w:val="18"/>
    </w:rPr>
  </w:style>
  <w:style w:type="paragraph" w:styleId="ListParagraph">
    <w:name w:val="List Paragraph"/>
    <w:basedOn w:val="Normal"/>
    <w:uiPriority w:val="34"/>
    <w:qFormat/>
    <w:rsid w:val="00E8336C"/>
    <w:pPr>
      <w:ind w:left="720"/>
      <w:contextualSpacing/>
    </w:pPr>
  </w:style>
  <w:style w:type="paragraph" w:styleId="NormalWeb">
    <w:name w:val="Normal (Web)"/>
    <w:basedOn w:val="Normal"/>
    <w:uiPriority w:val="99"/>
    <w:unhideWhenUsed/>
    <w:rsid w:val="0095194C"/>
    <w:pPr>
      <w:spacing w:before="100" w:beforeAutospacing="1" w:after="100" w:afterAutospacing="1"/>
    </w:pPr>
    <w:rPr>
      <w:rFonts w:ascii="Times" w:hAnsi="Times" w:cs="Times New Roman"/>
      <w:sz w:val="20"/>
      <w:szCs w:val="20"/>
    </w:rPr>
  </w:style>
  <w:style w:type="paragraph" w:styleId="Header">
    <w:name w:val="header"/>
    <w:basedOn w:val="Normal"/>
    <w:link w:val="HeaderChar"/>
    <w:uiPriority w:val="99"/>
    <w:unhideWhenUsed/>
    <w:rsid w:val="00085C40"/>
    <w:pPr>
      <w:tabs>
        <w:tab w:val="center" w:pos="4513"/>
        <w:tab w:val="right" w:pos="9026"/>
      </w:tabs>
    </w:pPr>
  </w:style>
  <w:style w:type="character" w:customStyle="1" w:styleId="HeaderChar">
    <w:name w:val="Header Char"/>
    <w:basedOn w:val="DefaultParagraphFont"/>
    <w:link w:val="Header"/>
    <w:uiPriority w:val="99"/>
    <w:rsid w:val="00085C40"/>
  </w:style>
  <w:style w:type="paragraph" w:styleId="Footer">
    <w:name w:val="footer"/>
    <w:basedOn w:val="Normal"/>
    <w:link w:val="FooterChar"/>
    <w:uiPriority w:val="99"/>
    <w:unhideWhenUsed/>
    <w:rsid w:val="00085C40"/>
    <w:pPr>
      <w:tabs>
        <w:tab w:val="center" w:pos="4513"/>
        <w:tab w:val="right" w:pos="9026"/>
      </w:tabs>
    </w:pPr>
  </w:style>
  <w:style w:type="character" w:customStyle="1" w:styleId="FooterChar">
    <w:name w:val="Footer Char"/>
    <w:basedOn w:val="DefaultParagraphFont"/>
    <w:link w:val="Footer"/>
    <w:uiPriority w:val="99"/>
    <w:rsid w:val="00085C40"/>
  </w:style>
  <w:style w:type="character" w:styleId="Hyperlink">
    <w:name w:val="Hyperlink"/>
    <w:basedOn w:val="DefaultParagraphFont"/>
    <w:uiPriority w:val="99"/>
    <w:unhideWhenUsed/>
    <w:rsid w:val="00C8720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4835149">
      <w:bodyDiv w:val="1"/>
      <w:marLeft w:val="0"/>
      <w:marRight w:val="0"/>
      <w:marTop w:val="0"/>
      <w:marBottom w:val="0"/>
      <w:divBdr>
        <w:top w:val="none" w:sz="0" w:space="0" w:color="auto"/>
        <w:left w:val="none" w:sz="0" w:space="0" w:color="auto"/>
        <w:bottom w:val="none" w:sz="0" w:space="0" w:color="auto"/>
        <w:right w:val="none" w:sz="0" w:space="0" w:color="auto"/>
      </w:divBdr>
    </w:div>
    <w:div w:id="825515842">
      <w:bodyDiv w:val="1"/>
      <w:marLeft w:val="0"/>
      <w:marRight w:val="0"/>
      <w:marTop w:val="0"/>
      <w:marBottom w:val="0"/>
      <w:divBdr>
        <w:top w:val="none" w:sz="0" w:space="0" w:color="auto"/>
        <w:left w:val="none" w:sz="0" w:space="0" w:color="auto"/>
        <w:bottom w:val="none" w:sz="0" w:space="0" w:color="auto"/>
        <w:right w:val="none" w:sz="0" w:space="0" w:color="auto"/>
      </w:divBdr>
      <w:divsChild>
        <w:div w:id="436946850">
          <w:marLeft w:val="0"/>
          <w:marRight w:val="0"/>
          <w:marTop w:val="0"/>
          <w:marBottom w:val="0"/>
          <w:divBdr>
            <w:top w:val="none" w:sz="0" w:space="0" w:color="auto"/>
            <w:left w:val="none" w:sz="0" w:space="0" w:color="auto"/>
            <w:bottom w:val="none" w:sz="0" w:space="0" w:color="auto"/>
            <w:right w:val="none" w:sz="0" w:space="0" w:color="auto"/>
          </w:divBdr>
          <w:divsChild>
            <w:div w:id="489634544">
              <w:marLeft w:val="0"/>
              <w:marRight w:val="0"/>
              <w:marTop w:val="0"/>
              <w:marBottom w:val="0"/>
              <w:divBdr>
                <w:top w:val="none" w:sz="0" w:space="0" w:color="auto"/>
                <w:left w:val="none" w:sz="0" w:space="0" w:color="auto"/>
                <w:bottom w:val="none" w:sz="0" w:space="0" w:color="auto"/>
                <w:right w:val="none" w:sz="0" w:space="0" w:color="auto"/>
              </w:divBdr>
            </w:div>
          </w:divsChild>
        </w:div>
        <w:div w:id="100414325">
          <w:marLeft w:val="0"/>
          <w:marRight w:val="0"/>
          <w:marTop w:val="0"/>
          <w:marBottom w:val="0"/>
          <w:divBdr>
            <w:top w:val="none" w:sz="0" w:space="0" w:color="auto"/>
            <w:left w:val="none" w:sz="0" w:space="0" w:color="auto"/>
            <w:bottom w:val="none" w:sz="0" w:space="0" w:color="auto"/>
            <w:right w:val="none" w:sz="0" w:space="0" w:color="auto"/>
          </w:divBdr>
          <w:divsChild>
            <w:div w:id="109721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isenta.s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lisa.tagesson@risenta.se" TargetMode="External"/><Relationship Id="rId4" Type="http://schemas.openxmlformats.org/officeDocument/2006/relationships/webSettings" Target="webSettings.xml"/><Relationship Id="rId9" Type="http://schemas.openxmlformats.org/officeDocument/2006/relationships/hyperlink" Target="http://www.pauliggroup.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61BF83-9B6C-4709-B25F-B96E37718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2</Pages>
  <Words>415</Words>
  <Characters>2203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modinåkerlind</Company>
  <LinksUpToDate>false</LinksUpToDate>
  <CharactersWithSpaces>2613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Cornelia Dunge</dc:creator>
  <cp:keywords/>
  <dc:description/>
  <cp:lastModifiedBy>Lisa Tagesson</cp:lastModifiedBy>
  <cp:revision>15</cp:revision>
  <cp:lastPrinted>2014-11-05T17:35:00Z</cp:lastPrinted>
  <dcterms:created xsi:type="dcterms:W3CDTF">2015-12-21T14:14:00Z</dcterms:created>
  <dcterms:modified xsi:type="dcterms:W3CDTF">2015-12-21T16:13:00Z</dcterms:modified>
</cp:coreProperties>
</file>