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0E69C" w14:textId="321FA631" w:rsidR="00D96CA2" w:rsidRPr="003A4636" w:rsidRDefault="00903A59" w:rsidP="00D96CA2">
      <w:pPr>
        <w:rPr>
          <w:rFonts w:cs="Arial"/>
          <w:sz w:val="22"/>
          <w:szCs w:val="22"/>
        </w:rPr>
      </w:pPr>
      <w:r>
        <w:rPr>
          <w:rFonts w:cs="Arial"/>
          <w:sz w:val="22"/>
          <w:szCs w:val="22"/>
        </w:rPr>
        <w:t>Helsingborg den 30</w:t>
      </w:r>
      <w:r w:rsidR="00D96CA2" w:rsidRPr="003A4636">
        <w:rPr>
          <w:rFonts w:cs="Arial"/>
          <w:sz w:val="22"/>
          <w:szCs w:val="22"/>
        </w:rPr>
        <w:t xml:space="preserve"> november 2018 </w:t>
      </w:r>
    </w:p>
    <w:p w14:paraId="199550E6" w14:textId="033780EB" w:rsidR="00C8767D" w:rsidRDefault="00045805" w:rsidP="00045805">
      <w:pPr>
        <w:spacing w:after="120"/>
        <w:rPr>
          <w:rFonts w:ascii="Arial Nova" w:hAnsi="Arial Nova"/>
          <w:b/>
          <w:sz w:val="16"/>
          <w:szCs w:val="16"/>
        </w:rPr>
      </w:pPr>
      <w:r>
        <w:rPr>
          <w:rFonts w:cs="Arial"/>
        </w:rPr>
        <w:br/>
      </w:r>
      <w:r w:rsidR="00D96CA2" w:rsidRPr="005C406B">
        <w:rPr>
          <w:rFonts w:cs="Arial"/>
        </w:rPr>
        <w:br/>
      </w:r>
      <w:r w:rsidR="00D96CA2" w:rsidRPr="00EE4751">
        <w:rPr>
          <w:rFonts w:cs="Arial"/>
          <w:sz w:val="24"/>
        </w:rPr>
        <w:t>PRESSMEDDELANDE</w:t>
      </w:r>
      <w:r w:rsidR="00D96CA2" w:rsidRPr="00EE4751">
        <w:rPr>
          <w:rFonts w:cs="Arial"/>
          <w:b/>
        </w:rPr>
        <w:br/>
      </w:r>
      <w:r w:rsidR="00D96CA2">
        <w:rPr>
          <w:rFonts w:ascii="Arial Nova" w:hAnsi="Arial Nova"/>
          <w:b/>
          <w:sz w:val="16"/>
          <w:szCs w:val="16"/>
        </w:rPr>
        <w:br/>
      </w:r>
    </w:p>
    <w:p w14:paraId="0359660E" w14:textId="17ACE0C9" w:rsidR="00903A59" w:rsidRDefault="00903A59" w:rsidP="00045805">
      <w:pPr>
        <w:spacing w:after="120"/>
        <w:rPr>
          <w:rFonts w:ascii="Arial Nova" w:hAnsi="Arial Nova"/>
          <w:b/>
          <w:sz w:val="16"/>
          <w:szCs w:val="16"/>
        </w:rPr>
      </w:pPr>
    </w:p>
    <w:p w14:paraId="5E38443E" w14:textId="77777777" w:rsidR="00903A59" w:rsidRDefault="00903A59" w:rsidP="00045805">
      <w:pPr>
        <w:spacing w:after="120"/>
        <w:rPr>
          <w:rFonts w:ascii="Arial Nova" w:hAnsi="Arial Nova"/>
          <w:b/>
          <w:sz w:val="16"/>
          <w:szCs w:val="16"/>
        </w:rPr>
      </w:pPr>
    </w:p>
    <w:p w14:paraId="18644752" w14:textId="39CA2255" w:rsidR="00D96CA2" w:rsidRPr="00962872" w:rsidRDefault="00D96CA2" w:rsidP="00045805">
      <w:pPr>
        <w:spacing w:after="120"/>
        <w:rPr>
          <w:rFonts w:ascii="Arial Nova" w:hAnsi="Arial Nova"/>
          <w:b/>
          <w:sz w:val="36"/>
          <w:szCs w:val="36"/>
        </w:rPr>
      </w:pPr>
      <w:r w:rsidRPr="004D6A65">
        <w:rPr>
          <w:rFonts w:ascii="Arial Nova" w:hAnsi="Arial Nova"/>
          <w:b/>
          <w:sz w:val="16"/>
          <w:szCs w:val="16"/>
        </w:rPr>
        <w:br/>
      </w:r>
      <w:r w:rsidRPr="00962872">
        <w:rPr>
          <w:rFonts w:ascii="Arial Nova" w:hAnsi="Arial Nova"/>
          <w:b/>
          <w:sz w:val="36"/>
          <w:szCs w:val="36"/>
        </w:rPr>
        <w:t xml:space="preserve">Woody växer </w:t>
      </w:r>
      <w:r w:rsidR="008D01B3">
        <w:rPr>
          <w:rFonts w:ascii="Arial Nova" w:hAnsi="Arial Nova"/>
          <w:b/>
          <w:sz w:val="36"/>
          <w:szCs w:val="36"/>
        </w:rPr>
        <w:t xml:space="preserve">– inviger </w:t>
      </w:r>
      <w:r w:rsidR="00962872" w:rsidRPr="00962872">
        <w:rPr>
          <w:rFonts w:ascii="Arial Nova" w:hAnsi="Arial Nova"/>
          <w:b/>
          <w:sz w:val="36"/>
          <w:szCs w:val="36"/>
        </w:rPr>
        <w:t>94:e anläggning</w:t>
      </w:r>
      <w:r w:rsidR="008D01B3">
        <w:rPr>
          <w:rFonts w:ascii="Arial Nova" w:hAnsi="Arial Nova"/>
          <w:b/>
          <w:sz w:val="36"/>
          <w:szCs w:val="36"/>
        </w:rPr>
        <w:t>en</w:t>
      </w:r>
      <w:bookmarkStart w:id="0" w:name="_GoBack"/>
      <w:bookmarkEnd w:id="0"/>
      <w:r w:rsidR="00B100E2">
        <w:rPr>
          <w:rFonts w:ascii="Arial Nova" w:hAnsi="Arial Nova"/>
          <w:b/>
          <w:sz w:val="36"/>
          <w:szCs w:val="36"/>
        </w:rPr>
        <w:t>!</w:t>
      </w:r>
    </w:p>
    <w:p w14:paraId="53BE19AA" w14:textId="1819AA35" w:rsidR="00FE043D" w:rsidRPr="003A4636" w:rsidRDefault="00424E00" w:rsidP="005716C4">
      <w:pPr>
        <w:rPr>
          <w:rFonts w:ascii="Garamond" w:hAnsi="Garamond" w:cstheme="minorBidi"/>
          <w:b/>
          <w:sz w:val="24"/>
        </w:rPr>
      </w:pPr>
      <w:r w:rsidRPr="00D96CA2">
        <w:rPr>
          <w:rFonts w:ascii="Garamond" w:hAnsi="Garamond" w:cstheme="minorBidi"/>
          <w:b/>
          <w:sz w:val="24"/>
        </w:rPr>
        <w:t>PoG Woody Bygghandel</w:t>
      </w:r>
      <w:r w:rsidR="00201E1C" w:rsidRPr="00D96CA2">
        <w:rPr>
          <w:rFonts w:ascii="Garamond" w:hAnsi="Garamond" w:cstheme="minorBidi"/>
          <w:b/>
          <w:sz w:val="24"/>
        </w:rPr>
        <w:t xml:space="preserve">, som </w:t>
      </w:r>
      <w:r w:rsidRPr="00D96CA2">
        <w:rPr>
          <w:rFonts w:ascii="Garamond" w:hAnsi="Garamond" w:cstheme="minorBidi"/>
          <w:b/>
          <w:sz w:val="24"/>
        </w:rPr>
        <w:t xml:space="preserve">är en del av Woody-kedjan, öppnar idag fredag 30/11 </w:t>
      </w:r>
      <w:r w:rsidR="00FE043D" w:rsidRPr="00D96CA2">
        <w:rPr>
          <w:rFonts w:ascii="Garamond" w:hAnsi="Garamond" w:cstheme="minorBidi"/>
          <w:b/>
          <w:sz w:val="24"/>
        </w:rPr>
        <w:t>sin sjunde anläggning när man slår upp portarna till sin helt nybyggda p</w:t>
      </w:r>
      <w:r w:rsidR="00543F5D">
        <w:rPr>
          <w:rFonts w:ascii="Garamond" w:hAnsi="Garamond" w:cstheme="minorBidi"/>
          <w:b/>
          <w:sz w:val="24"/>
        </w:rPr>
        <w:t xml:space="preserve">roffsanläggning på </w:t>
      </w:r>
      <w:proofErr w:type="gramStart"/>
      <w:r w:rsidR="00543F5D">
        <w:rPr>
          <w:rFonts w:ascii="Garamond" w:hAnsi="Garamond" w:cstheme="minorBidi"/>
          <w:b/>
          <w:sz w:val="24"/>
        </w:rPr>
        <w:t>9.</w:t>
      </w:r>
      <w:r w:rsidR="00FE043D" w:rsidRPr="00D96CA2">
        <w:rPr>
          <w:rFonts w:ascii="Garamond" w:hAnsi="Garamond" w:cstheme="minorBidi"/>
          <w:b/>
          <w:sz w:val="24"/>
        </w:rPr>
        <w:t>000</w:t>
      </w:r>
      <w:proofErr w:type="gramEnd"/>
      <w:r w:rsidR="00FE043D" w:rsidRPr="00D96CA2">
        <w:rPr>
          <w:rFonts w:ascii="Garamond" w:hAnsi="Garamond" w:cstheme="minorBidi"/>
          <w:b/>
          <w:sz w:val="24"/>
        </w:rPr>
        <w:t xml:space="preserve"> m</w:t>
      </w:r>
      <w:r w:rsidR="00FE043D" w:rsidRPr="00D96CA2">
        <w:rPr>
          <w:rFonts w:ascii="Garamond" w:hAnsi="Garamond" w:cstheme="minorBidi"/>
          <w:b/>
          <w:sz w:val="24"/>
          <w:vertAlign w:val="superscript"/>
        </w:rPr>
        <w:t>2</w:t>
      </w:r>
      <w:r w:rsidR="00201E1C" w:rsidRPr="00D96CA2">
        <w:rPr>
          <w:rFonts w:ascii="Garamond" w:hAnsi="Garamond" w:cstheme="minorBidi"/>
          <w:b/>
          <w:sz w:val="24"/>
        </w:rPr>
        <w:t xml:space="preserve"> </w:t>
      </w:r>
      <w:r w:rsidR="00FE043D" w:rsidRPr="00D96CA2">
        <w:rPr>
          <w:rFonts w:ascii="Garamond" w:hAnsi="Garamond" w:cstheme="minorBidi"/>
          <w:b/>
          <w:sz w:val="24"/>
        </w:rPr>
        <w:t>på Väla Södra i Helsingborg</w:t>
      </w:r>
      <w:r w:rsidR="003A4636">
        <w:rPr>
          <w:rFonts w:ascii="Garamond" w:hAnsi="Garamond" w:cstheme="minorBidi"/>
          <w:b/>
          <w:sz w:val="24"/>
        </w:rPr>
        <w:t xml:space="preserve">. Butiken blir därmed </w:t>
      </w:r>
      <w:r w:rsidR="003A4636" w:rsidRPr="003A4636">
        <w:rPr>
          <w:rFonts w:ascii="Garamond" w:hAnsi="Garamond" w:cstheme="minorBidi"/>
          <w:b/>
          <w:sz w:val="24"/>
        </w:rPr>
        <w:t xml:space="preserve">Woody-kedjans totalt 94:e anläggning fördelat på knappt 50 delägare. </w:t>
      </w:r>
    </w:p>
    <w:p w14:paraId="54285576" w14:textId="77777777" w:rsidR="00045805" w:rsidRDefault="00045805" w:rsidP="007C1BA1">
      <w:pPr>
        <w:rPr>
          <w:rFonts w:ascii="Garamond" w:hAnsi="Garamond" w:cstheme="minorBidi"/>
          <w:b/>
          <w:sz w:val="24"/>
        </w:rPr>
      </w:pPr>
    </w:p>
    <w:p w14:paraId="486E290E" w14:textId="0437F6F2" w:rsidR="007C1BA1" w:rsidRPr="0010565C" w:rsidRDefault="00201E1C" w:rsidP="0010565C">
      <w:pPr>
        <w:spacing w:after="160"/>
        <w:rPr>
          <w:rFonts w:ascii="Garamond" w:hAnsi="Garamond" w:cstheme="minorBidi"/>
          <w:b/>
          <w:sz w:val="24"/>
        </w:rPr>
      </w:pPr>
      <w:r w:rsidRPr="00045805">
        <w:rPr>
          <w:rFonts w:ascii="Garamond" w:hAnsi="Garamond" w:cstheme="minorBidi"/>
          <w:sz w:val="24"/>
        </w:rPr>
        <w:t xml:space="preserve">Familjeägda </w:t>
      </w:r>
      <w:proofErr w:type="spellStart"/>
      <w:r w:rsidR="00FE043D" w:rsidRPr="00045805">
        <w:rPr>
          <w:rFonts w:ascii="Garamond" w:hAnsi="Garamond" w:cstheme="minorBidi"/>
          <w:sz w:val="24"/>
        </w:rPr>
        <w:t>PoG</w:t>
      </w:r>
      <w:proofErr w:type="spellEnd"/>
      <w:r w:rsidR="00903A59">
        <w:rPr>
          <w:rFonts w:ascii="Garamond" w:hAnsi="Garamond" w:cstheme="minorBidi"/>
          <w:sz w:val="24"/>
        </w:rPr>
        <w:t xml:space="preserve"> – </w:t>
      </w:r>
      <w:r w:rsidR="00903A59" w:rsidRPr="00045805">
        <w:rPr>
          <w:rFonts w:ascii="Garamond" w:hAnsi="Garamond" w:cstheme="minorBidi"/>
          <w:sz w:val="24"/>
        </w:rPr>
        <w:t>som nästa år firar 115-årsjubileum</w:t>
      </w:r>
      <w:r w:rsidR="00903A59">
        <w:rPr>
          <w:rFonts w:ascii="Garamond" w:hAnsi="Garamond" w:cstheme="minorBidi"/>
          <w:sz w:val="24"/>
        </w:rPr>
        <w:t xml:space="preserve"> –</w:t>
      </w:r>
      <w:r w:rsidR="00FE043D" w:rsidRPr="00045805">
        <w:rPr>
          <w:rFonts w:ascii="Garamond" w:hAnsi="Garamond" w:cstheme="minorBidi"/>
          <w:sz w:val="24"/>
        </w:rPr>
        <w:t xml:space="preserve"> </w:t>
      </w:r>
      <w:r w:rsidRPr="00045805">
        <w:rPr>
          <w:rFonts w:ascii="Garamond" w:hAnsi="Garamond" w:cstheme="minorBidi"/>
          <w:sz w:val="24"/>
        </w:rPr>
        <w:t xml:space="preserve">är en av regionens </w:t>
      </w:r>
      <w:r w:rsidR="007C1BA1" w:rsidRPr="00045805">
        <w:rPr>
          <w:rFonts w:ascii="Garamond" w:hAnsi="Garamond" w:cstheme="minorBidi"/>
          <w:sz w:val="24"/>
        </w:rPr>
        <w:t>mest aktiva och</w:t>
      </w:r>
      <w:r w:rsidR="00FE043D" w:rsidRPr="00045805">
        <w:rPr>
          <w:rFonts w:ascii="Garamond" w:hAnsi="Garamond" w:cstheme="minorBidi"/>
          <w:sz w:val="24"/>
        </w:rPr>
        <w:t xml:space="preserve"> offensiva </w:t>
      </w:r>
      <w:r w:rsidRPr="00045805">
        <w:rPr>
          <w:rFonts w:ascii="Garamond" w:hAnsi="Garamond" w:cstheme="minorBidi"/>
          <w:sz w:val="24"/>
        </w:rPr>
        <w:t>byg</w:t>
      </w:r>
      <w:r w:rsidR="009368AA" w:rsidRPr="00045805">
        <w:rPr>
          <w:rFonts w:ascii="Garamond" w:hAnsi="Garamond" w:cstheme="minorBidi"/>
          <w:sz w:val="24"/>
        </w:rPr>
        <w:t>ghandlare</w:t>
      </w:r>
      <w:r w:rsidR="00903A59">
        <w:rPr>
          <w:rFonts w:ascii="Garamond" w:hAnsi="Garamond" w:cstheme="minorBidi"/>
          <w:sz w:val="24"/>
        </w:rPr>
        <w:t xml:space="preserve"> och </w:t>
      </w:r>
      <w:r w:rsidR="00962872">
        <w:rPr>
          <w:rFonts w:ascii="Garamond" w:hAnsi="Garamond" w:cstheme="minorBidi"/>
          <w:sz w:val="24"/>
        </w:rPr>
        <w:t xml:space="preserve">öppnar </w:t>
      </w:r>
      <w:r w:rsidR="00903A59">
        <w:rPr>
          <w:rFonts w:ascii="Garamond" w:hAnsi="Garamond" w:cstheme="minorBidi"/>
          <w:sz w:val="24"/>
        </w:rPr>
        <w:t xml:space="preserve">alltså </w:t>
      </w:r>
      <w:r w:rsidR="00962872">
        <w:rPr>
          <w:rFonts w:ascii="Garamond" w:hAnsi="Garamond" w:cstheme="minorBidi"/>
          <w:sz w:val="24"/>
        </w:rPr>
        <w:t>i</w:t>
      </w:r>
      <w:r w:rsidR="00F95362" w:rsidRPr="00D96CA2">
        <w:rPr>
          <w:rFonts w:ascii="Garamond" w:hAnsi="Garamond" w:cstheme="minorBidi"/>
          <w:sz w:val="24"/>
        </w:rPr>
        <w:t>dag</w:t>
      </w:r>
      <w:r w:rsidR="009A67BD">
        <w:rPr>
          <w:rFonts w:ascii="Garamond" w:hAnsi="Garamond" w:cstheme="minorBidi"/>
          <w:sz w:val="24"/>
        </w:rPr>
        <w:t xml:space="preserve"> fredag</w:t>
      </w:r>
      <w:r w:rsidR="00F95362" w:rsidRPr="00D96CA2">
        <w:rPr>
          <w:rFonts w:ascii="Garamond" w:hAnsi="Garamond" w:cstheme="minorBidi"/>
          <w:sz w:val="24"/>
        </w:rPr>
        <w:t xml:space="preserve"> </w:t>
      </w:r>
      <w:r w:rsidR="00B100E2">
        <w:rPr>
          <w:rFonts w:ascii="Garamond" w:hAnsi="Garamond" w:cstheme="minorBidi"/>
          <w:sz w:val="24"/>
        </w:rPr>
        <w:t>sin</w:t>
      </w:r>
      <w:r w:rsidR="00F95362" w:rsidRPr="00D96CA2">
        <w:rPr>
          <w:rFonts w:ascii="Garamond" w:hAnsi="Garamond" w:cstheme="minorBidi"/>
          <w:sz w:val="24"/>
        </w:rPr>
        <w:t xml:space="preserve"> helt </w:t>
      </w:r>
      <w:r w:rsidR="00FE043D" w:rsidRPr="00D96CA2">
        <w:rPr>
          <w:rFonts w:ascii="Garamond" w:hAnsi="Garamond" w:cstheme="minorBidi"/>
          <w:sz w:val="24"/>
        </w:rPr>
        <w:t>ny</w:t>
      </w:r>
      <w:r w:rsidR="00B100E2">
        <w:rPr>
          <w:rFonts w:ascii="Garamond" w:hAnsi="Garamond" w:cstheme="minorBidi"/>
          <w:sz w:val="24"/>
        </w:rPr>
        <w:t>a</w:t>
      </w:r>
      <w:r w:rsidR="00FE043D" w:rsidRPr="00D96CA2">
        <w:rPr>
          <w:rFonts w:ascii="Garamond" w:hAnsi="Garamond" w:cstheme="minorBidi"/>
          <w:sz w:val="24"/>
        </w:rPr>
        <w:t xml:space="preserve"> </w:t>
      </w:r>
      <w:r w:rsidR="00D66C0B" w:rsidRPr="00D96CA2">
        <w:rPr>
          <w:rFonts w:ascii="Garamond" w:hAnsi="Garamond" w:cstheme="minorBidi"/>
          <w:sz w:val="24"/>
        </w:rPr>
        <w:t xml:space="preserve">anläggning </w:t>
      </w:r>
      <w:r w:rsidR="00FE043D" w:rsidRPr="00D96CA2">
        <w:rPr>
          <w:rFonts w:ascii="Garamond" w:hAnsi="Garamond" w:cs="Arial"/>
          <w:sz w:val="24"/>
        </w:rPr>
        <w:t xml:space="preserve">på </w:t>
      </w:r>
      <w:r w:rsidR="00F95362" w:rsidRPr="00D96CA2">
        <w:rPr>
          <w:rFonts w:ascii="Garamond" w:hAnsi="Garamond" w:cs="Arial"/>
          <w:sz w:val="24"/>
        </w:rPr>
        <w:t xml:space="preserve">totalt </w:t>
      </w:r>
      <w:proofErr w:type="gramStart"/>
      <w:r w:rsidR="00156EE2">
        <w:rPr>
          <w:rFonts w:ascii="Garamond" w:hAnsi="Garamond" w:cs="Arial"/>
          <w:sz w:val="24"/>
        </w:rPr>
        <w:t>8.</w:t>
      </w:r>
      <w:r w:rsidR="00FE043D" w:rsidRPr="00D96CA2">
        <w:rPr>
          <w:rFonts w:ascii="Garamond" w:hAnsi="Garamond" w:cs="Arial"/>
          <w:sz w:val="24"/>
        </w:rPr>
        <w:t>800</w:t>
      </w:r>
      <w:proofErr w:type="gramEnd"/>
      <w:r w:rsidR="00FE043D" w:rsidRPr="00D96CA2">
        <w:rPr>
          <w:rFonts w:ascii="Garamond" w:hAnsi="Garamond" w:cs="Arial"/>
          <w:sz w:val="24"/>
        </w:rPr>
        <w:t xml:space="preserve"> m</w:t>
      </w:r>
      <w:r w:rsidR="00FE043D" w:rsidRPr="00D96CA2">
        <w:rPr>
          <w:rFonts w:ascii="Garamond" w:hAnsi="Garamond" w:cs="Arial"/>
          <w:sz w:val="24"/>
          <w:vertAlign w:val="superscript"/>
        </w:rPr>
        <w:t>2</w:t>
      </w:r>
      <w:r w:rsidR="00156EE2">
        <w:rPr>
          <w:rFonts w:ascii="Garamond" w:hAnsi="Garamond" w:cs="Arial"/>
          <w:sz w:val="24"/>
        </w:rPr>
        <w:t xml:space="preserve"> (varav 3.</w:t>
      </w:r>
      <w:r w:rsidR="00FE043D" w:rsidRPr="00D96CA2">
        <w:rPr>
          <w:rFonts w:ascii="Garamond" w:hAnsi="Garamond" w:cs="Arial"/>
          <w:sz w:val="24"/>
        </w:rPr>
        <w:t>000 m</w:t>
      </w:r>
      <w:r w:rsidR="00FE043D" w:rsidRPr="00D96CA2">
        <w:rPr>
          <w:rFonts w:ascii="Garamond" w:hAnsi="Garamond" w:cs="Arial"/>
          <w:sz w:val="24"/>
          <w:vertAlign w:val="superscript"/>
        </w:rPr>
        <w:t>2</w:t>
      </w:r>
      <w:r w:rsidR="00FE043D" w:rsidRPr="00D96CA2">
        <w:rPr>
          <w:rFonts w:ascii="Garamond" w:hAnsi="Garamond" w:cs="Arial"/>
          <w:sz w:val="24"/>
        </w:rPr>
        <w:t xml:space="preserve"> är butik, lager och virkeshall)</w:t>
      </w:r>
      <w:r w:rsidR="00D66C0B" w:rsidRPr="00D96CA2">
        <w:rPr>
          <w:rFonts w:ascii="Garamond" w:hAnsi="Garamond" w:cs="Arial"/>
          <w:sz w:val="24"/>
        </w:rPr>
        <w:t>.</w:t>
      </w:r>
      <w:r w:rsidR="007C1BA1" w:rsidRPr="00D96CA2">
        <w:rPr>
          <w:rFonts w:ascii="Garamond" w:hAnsi="Garamond" w:cs="Arial"/>
          <w:sz w:val="24"/>
        </w:rPr>
        <w:t xml:space="preserve"> </w:t>
      </w:r>
      <w:r w:rsidR="007C1BA1" w:rsidRPr="00D96CA2">
        <w:rPr>
          <w:rFonts w:ascii="Garamond" w:hAnsi="Garamond" w:cs="Arial"/>
          <w:sz w:val="24"/>
        </w:rPr>
        <w:br/>
      </w:r>
      <w:r w:rsidR="00B100E2">
        <w:rPr>
          <w:rFonts w:ascii="Garamond" w:hAnsi="Garamond" w:cstheme="minorBidi"/>
          <w:sz w:val="24"/>
        </w:rPr>
        <w:t>B</w:t>
      </w:r>
      <w:r w:rsidR="00F95362" w:rsidRPr="00D96CA2">
        <w:rPr>
          <w:rFonts w:ascii="Garamond" w:hAnsi="Garamond" w:cstheme="minorBidi"/>
          <w:sz w:val="24"/>
        </w:rPr>
        <w:t>utiken</w:t>
      </w:r>
      <w:r w:rsidR="007C1BA1" w:rsidRPr="00D96CA2">
        <w:rPr>
          <w:rFonts w:ascii="Garamond" w:hAnsi="Garamond" w:cstheme="minorBidi"/>
          <w:sz w:val="24"/>
        </w:rPr>
        <w:t xml:space="preserve"> </w:t>
      </w:r>
      <w:r w:rsidR="00185D8F">
        <w:rPr>
          <w:rFonts w:ascii="Garamond" w:hAnsi="Garamond" w:cstheme="minorBidi"/>
          <w:sz w:val="24"/>
        </w:rPr>
        <w:t xml:space="preserve">är PoG:s första i nordvästra Skåne och </w:t>
      </w:r>
      <w:r w:rsidR="007C1BA1" w:rsidRPr="00D96CA2">
        <w:rPr>
          <w:rFonts w:ascii="Garamond" w:hAnsi="Garamond" w:cstheme="minorBidi"/>
          <w:sz w:val="24"/>
        </w:rPr>
        <w:t xml:space="preserve">ligger </w:t>
      </w:r>
      <w:r w:rsidR="009F30AC" w:rsidRPr="00D96CA2">
        <w:rPr>
          <w:rFonts w:ascii="Garamond" w:hAnsi="Garamond" w:cstheme="minorBidi"/>
          <w:sz w:val="24"/>
        </w:rPr>
        <w:t>på ett attraktivt</w:t>
      </w:r>
      <w:r w:rsidR="007C1BA1" w:rsidRPr="00D96CA2">
        <w:rPr>
          <w:rFonts w:ascii="Garamond" w:hAnsi="Garamond" w:cstheme="minorBidi"/>
          <w:sz w:val="24"/>
        </w:rPr>
        <w:t xml:space="preserve"> läge </w:t>
      </w:r>
      <w:r w:rsidR="009F30AC" w:rsidRPr="00D96CA2">
        <w:rPr>
          <w:rFonts w:ascii="Garamond" w:hAnsi="Garamond" w:cstheme="minorBidi"/>
          <w:sz w:val="24"/>
        </w:rPr>
        <w:t>in</w:t>
      </w:r>
      <w:r w:rsidR="007C1BA1" w:rsidRPr="00D96CA2">
        <w:rPr>
          <w:rFonts w:ascii="Garamond" w:hAnsi="Garamond" w:cstheme="minorBidi"/>
          <w:sz w:val="24"/>
        </w:rPr>
        <w:t>vid E6:an</w:t>
      </w:r>
      <w:r w:rsidR="00185D8F">
        <w:rPr>
          <w:rFonts w:ascii="Garamond" w:hAnsi="Garamond" w:cstheme="minorBidi"/>
          <w:sz w:val="24"/>
        </w:rPr>
        <w:t xml:space="preserve"> på</w:t>
      </w:r>
      <w:r w:rsidR="007C1BA1" w:rsidRPr="00D96CA2">
        <w:rPr>
          <w:rFonts w:ascii="Garamond" w:hAnsi="Garamond" w:cstheme="minorBidi"/>
          <w:sz w:val="24"/>
        </w:rPr>
        <w:t xml:space="preserve"> </w:t>
      </w:r>
      <w:r w:rsidR="00D96CA2" w:rsidRPr="00D96CA2">
        <w:rPr>
          <w:rFonts w:ascii="Garamond" w:hAnsi="Garamond" w:cstheme="minorBidi"/>
          <w:sz w:val="24"/>
        </w:rPr>
        <w:t xml:space="preserve">den </w:t>
      </w:r>
      <w:r w:rsidR="007C1BA1" w:rsidRPr="00D96CA2">
        <w:rPr>
          <w:rFonts w:ascii="Garamond" w:hAnsi="Garamond" w:cstheme="minorBidi"/>
          <w:sz w:val="24"/>
        </w:rPr>
        <w:t>expansiva handelsplatsen Väla Södra</w:t>
      </w:r>
      <w:r w:rsidR="003A4636">
        <w:rPr>
          <w:rFonts w:ascii="Garamond" w:hAnsi="Garamond" w:cstheme="minorBidi"/>
          <w:sz w:val="24"/>
        </w:rPr>
        <w:t>.</w:t>
      </w:r>
    </w:p>
    <w:p w14:paraId="1920EE75" w14:textId="593F9D1B" w:rsidR="00201E1C" w:rsidRPr="00D96CA2" w:rsidRDefault="007C1BA1" w:rsidP="0010565C">
      <w:pPr>
        <w:spacing w:after="160"/>
        <w:ind w:left="227"/>
        <w:rPr>
          <w:rFonts w:ascii="Garamond" w:hAnsi="Garamond" w:cstheme="minorBidi"/>
          <w:sz w:val="24"/>
        </w:rPr>
      </w:pPr>
      <w:r w:rsidRPr="00D96CA2">
        <w:rPr>
          <w:rFonts w:ascii="Garamond" w:hAnsi="Garamond" w:cstheme="minorBidi"/>
          <w:sz w:val="24"/>
        </w:rPr>
        <w:t xml:space="preserve">– </w:t>
      </w:r>
      <w:r w:rsidR="00192474" w:rsidRPr="00D96CA2">
        <w:rPr>
          <w:rFonts w:ascii="Garamond" w:hAnsi="Garamond"/>
          <w:iCs/>
          <w:sz w:val="24"/>
        </w:rPr>
        <w:t>Woody-familjen</w:t>
      </w:r>
      <w:r w:rsidRPr="00D96CA2">
        <w:rPr>
          <w:rFonts w:ascii="Garamond" w:hAnsi="Garamond"/>
          <w:iCs/>
          <w:sz w:val="24"/>
        </w:rPr>
        <w:t xml:space="preserve"> är f</w:t>
      </w:r>
      <w:r w:rsidR="00192474" w:rsidRPr="00D96CA2">
        <w:rPr>
          <w:rFonts w:ascii="Garamond" w:hAnsi="Garamond"/>
          <w:iCs/>
          <w:sz w:val="24"/>
        </w:rPr>
        <w:t>ull</w:t>
      </w:r>
      <w:r w:rsidRPr="00D96CA2">
        <w:rPr>
          <w:rFonts w:ascii="Garamond" w:hAnsi="Garamond"/>
          <w:iCs/>
          <w:sz w:val="24"/>
        </w:rPr>
        <w:t xml:space="preserve"> av lokalt starka och skickliga entreprenörer som i likhet med Kalle Gustafsson och PoG vågar satsa och bygga nytt</w:t>
      </w:r>
      <w:r w:rsidR="00192474" w:rsidRPr="00D96CA2">
        <w:rPr>
          <w:rFonts w:ascii="Garamond" w:hAnsi="Garamond"/>
          <w:iCs/>
          <w:sz w:val="24"/>
        </w:rPr>
        <w:t xml:space="preserve"> och därigenom stärka både sin och hela kedjans position i regionen</w:t>
      </w:r>
      <w:r w:rsidR="009F30AC" w:rsidRPr="00D96CA2">
        <w:rPr>
          <w:rFonts w:ascii="Garamond" w:hAnsi="Garamond"/>
          <w:iCs/>
          <w:sz w:val="24"/>
        </w:rPr>
        <w:t>, säger Fredrik Johanson, VD för Woody Bygghandel med huvudkontor i Helsingborg och utvecklar:</w:t>
      </w:r>
    </w:p>
    <w:p w14:paraId="787AE893" w14:textId="477F3690" w:rsidR="009F30AC" w:rsidRPr="00D96CA2" w:rsidRDefault="009F30AC" w:rsidP="0010565C">
      <w:pPr>
        <w:spacing w:after="160"/>
        <w:ind w:left="227"/>
        <w:rPr>
          <w:rFonts w:ascii="Garamond" w:hAnsi="Garamond" w:cstheme="minorBidi"/>
          <w:sz w:val="24"/>
        </w:rPr>
      </w:pPr>
      <w:r w:rsidRPr="00D96CA2">
        <w:rPr>
          <w:rFonts w:ascii="Garamond" w:hAnsi="Garamond"/>
          <w:iCs/>
          <w:sz w:val="24"/>
        </w:rPr>
        <w:softHyphen/>
        <w:t>– Den här nyetableringen av PoG i Helsingborg är helt i linje med Woodys tillväxtstrategi</w:t>
      </w:r>
      <w:r w:rsidR="00D96CA2" w:rsidRPr="00D96CA2">
        <w:rPr>
          <w:rFonts w:ascii="Garamond" w:hAnsi="Garamond"/>
          <w:iCs/>
          <w:sz w:val="24"/>
        </w:rPr>
        <w:t>.</w:t>
      </w:r>
    </w:p>
    <w:p w14:paraId="3C2FC4FE" w14:textId="7D857F03" w:rsidR="0010565C" w:rsidRDefault="0010565C" w:rsidP="0010565C">
      <w:pPr>
        <w:spacing w:after="160"/>
        <w:rPr>
          <w:rFonts w:ascii="Garamond" w:hAnsi="Garamond" w:cs="Arial"/>
          <w:i/>
          <w:sz w:val="24"/>
          <w:shd w:val="clear" w:color="auto" w:fill="FFFFFF"/>
        </w:rPr>
      </w:pPr>
      <w:r>
        <w:rPr>
          <w:rFonts w:ascii="Garamond" w:hAnsi="Garamond" w:cstheme="minorBidi"/>
          <w:sz w:val="24"/>
        </w:rPr>
        <w:t>K</w:t>
      </w:r>
      <w:r w:rsidR="00D96CA2">
        <w:rPr>
          <w:rFonts w:ascii="Garamond" w:hAnsi="Garamond" w:cstheme="minorBidi"/>
          <w:sz w:val="24"/>
        </w:rPr>
        <w:t xml:space="preserve">edjan </w:t>
      </w:r>
      <w:r w:rsidR="00201E1C" w:rsidRPr="00D96CA2">
        <w:rPr>
          <w:rFonts w:ascii="Garamond" w:hAnsi="Garamond" w:cstheme="minorBidi"/>
          <w:sz w:val="24"/>
        </w:rPr>
        <w:t xml:space="preserve">har en </w:t>
      </w:r>
      <w:r w:rsidR="00D96CA2" w:rsidRPr="00D96CA2">
        <w:rPr>
          <w:rFonts w:ascii="Garamond" w:hAnsi="Garamond" w:cstheme="minorBidi"/>
          <w:sz w:val="24"/>
        </w:rPr>
        <w:t>tydlig</w:t>
      </w:r>
      <w:r w:rsidR="00201E1C" w:rsidRPr="00D96CA2">
        <w:rPr>
          <w:rFonts w:ascii="Garamond" w:hAnsi="Garamond" w:cstheme="minorBidi"/>
          <w:sz w:val="24"/>
        </w:rPr>
        <w:t xml:space="preserve"> plan </w:t>
      </w:r>
      <w:r w:rsidR="00647574">
        <w:rPr>
          <w:rFonts w:ascii="Garamond" w:hAnsi="Garamond" w:cs="Arial"/>
          <w:sz w:val="24"/>
          <w:shd w:val="clear" w:color="auto" w:fill="FFFFFF"/>
        </w:rPr>
        <w:t>med såväl</w:t>
      </w:r>
      <w:r w:rsidR="009F30AC" w:rsidRPr="00D96CA2">
        <w:rPr>
          <w:rFonts w:ascii="Garamond" w:hAnsi="Garamond" w:cs="Arial"/>
          <w:sz w:val="24"/>
          <w:shd w:val="clear" w:color="auto" w:fill="FFFFFF"/>
        </w:rPr>
        <w:t xml:space="preserve"> nyöppningar </w:t>
      </w:r>
      <w:r w:rsidR="00647574">
        <w:rPr>
          <w:rFonts w:ascii="Garamond" w:hAnsi="Garamond" w:cs="Arial"/>
          <w:sz w:val="24"/>
          <w:shd w:val="clear" w:color="auto" w:fill="FFFFFF"/>
        </w:rPr>
        <w:t>som</w:t>
      </w:r>
      <w:r w:rsidR="009F30AC" w:rsidRPr="00D96CA2">
        <w:rPr>
          <w:rFonts w:ascii="Garamond" w:hAnsi="Garamond" w:cs="Arial"/>
          <w:sz w:val="24"/>
          <w:shd w:val="clear" w:color="auto" w:fill="FFFFFF"/>
        </w:rPr>
        <w:t xml:space="preserve"> etableringar fram till 2020 på strategiskt viktiga orter i Sverige för att skapa lönsam tillväxt och en kostnadseffektiv organisation. </w:t>
      </w:r>
      <w:r w:rsidR="00656117">
        <w:rPr>
          <w:rFonts w:ascii="Garamond" w:hAnsi="Garamond" w:cs="Arial"/>
          <w:sz w:val="24"/>
          <w:shd w:val="clear" w:color="auto" w:fill="FFFFFF"/>
        </w:rPr>
        <w:br/>
      </w:r>
      <w:r w:rsidR="009F30AC" w:rsidRPr="00D96CA2">
        <w:rPr>
          <w:rFonts w:ascii="Garamond" w:hAnsi="Garamond" w:cs="Arial"/>
          <w:sz w:val="24"/>
          <w:shd w:val="clear" w:color="auto" w:fill="FFFFFF"/>
        </w:rPr>
        <w:t xml:space="preserve">Allt under devisen; </w:t>
      </w:r>
      <w:r w:rsidR="009F30AC" w:rsidRPr="00D96CA2">
        <w:rPr>
          <w:rFonts w:ascii="Garamond" w:hAnsi="Garamond" w:cs="Arial"/>
          <w:i/>
          <w:sz w:val="24"/>
          <w:shd w:val="clear" w:color="auto" w:fill="FFFFFF"/>
        </w:rPr>
        <w:t xml:space="preserve">Tillsammans – Framåt – Vinnare! </w:t>
      </w:r>
    </w:p>
    <w:p w14:paraId="0828AC7D" w14:textId="454F593F" w:rsidR="0010565C" w:rsidRDefault="009F30AC" w:rsidP="0010565C">
      <w:pPr>
        <w:spacing w:after="160"/>
        <w:ind w:left="227"/>
        <w:rPr>
          <w:rFonts w:ascii="Garamond" w:hAnsi="Garamond" w:cs="Arial"/>
          <w:sz w:val="24"/>
        </w:rPr>
      </w:pPr>
      <w:r w:rsidRPr="00D96CA2">
        <w:rPr>
          <w:rFonts w:ascii="Garamond" w:hAnsi="Garamond" w:cs="Arial"/>
          <w:sz w:val="24"/>
        </w:rPr>
        <w:t xml:space="preserve">– Tillsammans med både befintliga och nya delägare gör vi en offensiv </w:t>
      </w:r>
      <w:r w:rsidR="00D96CA2">
        <w:rPr>
          <w:rFonts w:ascii="Garamond" w:hAnsi="Garamond" w:cs="Arial"/>
          <w:sz w:val="24"/>
        </w:rPr>
        <w:t>med ett antal</w:t>
      </w:r>
      <w:r w:rsidRPr="00D96CA2">
        <w:rPr>
          <w:rFonts w:ascii="Garamond" w:hAnsi="Garamond" w:cs="Arial"/>
          <w:sz w:val="24"/>
        </w:rPr>
        <w:t xml:space="preserve"> y</w:t>
      </w:r>
      <w:r w:rsidR="00D96CA2">
        <w:rPr>
          <w:rFonts w:ascii="Garamond" w:hAnsi="Garamond" w:cs="Arial"/>
          <w:sz w:val="24"/>
        </w:rPr>
        <w:t xml:space="preserve">tterligare etableringar </w:t>
      </w:r>
      <w:r w:rsidRPr="00D96CA2">
        <w:rPr>
          <w:rFonts w:ascii="Garamond" w:hAnsi="Garamond" w:cs="Arial"/>
          <w:sz w:val="24"/>
        </w:rPr>
        <w:t xml:space="preserve">under de närmaste åren, avslutar Fredrik Johanson. </w:t>
      </w:r>
    </w:p>
    <w:p w14:paraId="61644CD4" w14:textId="6A15F4D0" w:rsidR="0010565C" w:rsidRPr="0010565C" w:rsidRDefault="0010565C" w:rsidP="0010565C">
      <w:pPr>
        <w:spacing w:after="160"/>
        <w:rPr>
          <w:rFonts w:ascii="Garamond" w:hAnsi="Garamond" w:cs="Arial"/>
          <w:sz w:val="24"/>
        </w:rPr>
      </w:pPr>
      <w:r w:rsidRPr="0010565C">
        <w:rPr>
          <w:rFonts w:ascii="Garamond" w:hAnsi="Garamond"/>
          <w:sz w:val="24"/>
        </w:rPr>
        <w:t xml:space="preserve">Förutom </w:t>
      </w:r>
      <w:r w:rsidR="00C8767D">
        <w:rPr>
          <w:rFonts w:ascii="Garamond" w:hAnsi="Garamond"/>
          <w:sz w:val="24"/>
        </w:rPr>
        <w:t>PoG:s nya anläggning</w:t>
      </w:r>
      <w:r w:rsidRPr="0010565C">
        <w:rPr>
          <w:rFonts w:ascii="Garamond" w:hAnsi="Garamond"/>
          <w:sz w:val="24"/>
        </w:rPr>
        <w:t xml:space="preserve"> i Helsingborg har Woody under 2018 etablerat nya verksamheter på flera platser runtom i Sverige som: Mora, </w:t>
      </w:r>
      <w:r w:rsidRPr="0010565C">
        <w:rPr>
          <w:rFonts w:ascii="Garamond" w:hAnsi="Garamond"/>
          <w:bCs/>
          <w:sz w:val="24"/>
        </w:rPr>
        <w:t xml:space="preserve">Karlshamn, Mörarp, Flädie, Rydebäck, Våxtorp, Vejby, </w:t>
      </w:r>
      <w:r w:rsidRPr="0010565C">
        <w:rPr>
          <w:rFonts w:ascii="Garamond" w:hAnsi="Garamond"/>
          <w:sz w:val="24"/>
        </w:rPr>
        <w:t xml:space="preserve">Örnsköldsvik </w:t>
      </w:r>
      <w:r>
        <w:rPr>
          <w:rFonts w:ascii="Garamond" w:hAnsi="Garamond"/>
          <w:sz w:val="24"/>
        </w:rPr>
        <w:t xml:space="preserve">och Tingsryd – </w:t>
      </w:r>
      <w:r w:rsidRPr="0010565C">
        <w:rPr>
          <w:rFonts w:ascii="Garamond" w:hAnsi="Garamond"/>
          <w:sz w:val="24"/>
        </w:rPr>
        <w:t xml:space="preserve">och det finns plats för ännu fler lokalt starka och duktiga entreprenörer inom Woody-kedjan. </w:t>
      </w:r>
    </w:p>
    <w:p w14:paraId="11C2565B" w14:textId="398A6E3E" w:rsidR="00942945" w:rsidRDefault="00942945" w:rsidP="00201E1C">
      <w:pPr>
        <w:rPr>
          <w:rFonts w:ascii="Garamond" w:hAnsi="Garamond"/>
          <w:sz w:val="24"/>
        </w:rPr>
      </w:pPr>
    </w:p>
    <w:p w14:paraId="0B6ED952" w14:textId="6AD7FEBB" w:rsidR="00524684" w:rsidRPr="00045805" w:rsidRDefault="00045805" w:rsidP="00524684">
      <w:pPr>
        <w:rPr>
          <w:rFonts w:cs="Arial"/>
          <w:b/>
          <w:szCs w:val="20"/>
        </w:rPr>
      </w:pPr>
      <w:r w:rsidRPr="00045805">
        <w:rPr>
          <w:rFonts w:cs="Arial"/>
          <w:b/>
          <w:szCs w:val="20"/>
        </w:rPr>
        <w:t>För mer information</w:t>
      </w:r>
      <w:r w:rsidR="00524684" w:rsidRPr="00045805">
        <w:rPr>
          <w:rFonts w:cs="Arial"/>
          <w:b/>
          <w:szCs w:val="20"/>
        </w:rPr>
        <w:t>:</w:t>
      </w:r>
    </w:p>
    <w:p w14:paraId="6CE475F0" w14:textId="0E0B1E06" w:rsidR="00903A59" w:rsidRDefault="00524684" w:rsidP="00524684">
      <w:pPr>
        <w:rPr>
          <w:rFonts w:cs="Arial"/>
          <w:szCs w:val="20"/>
        </w:rPr>
      </w:pPr>
      <w:r w:rsidRPr="00045805">
        <w:rPr>
          <w:rFonts w:cs="Arial"/>
          <w:szCs w:val="20"/>
        </w:rPr>
        <w:t xml:space="preserve">Fredrik Johanson, </w:t>
      </w:r>
      <w:r w:rsidR="00127176" w:rsidRPr="00045805">
        <w:rPr>
          <w:rFonts w:cs="Arial"/>
          <w:szCs w:val="20"/>
        </w:rPr>
        <w:t>VD</w:t>
      </w:r>
      <w:r w:rsidR="00C8767D">
        <w:rPr>
          <w:rFonts w:cs="Arial"/>
          <w:szCs w:val="20"/>
        </w:rPr>
        <w:t xml:space="preserve"> Woody Bygghandel, </w:t>
      </w:r>
      <w:r w:rsidR="002442E4">
        <w:rPr>
          <w:rFonts w:cs="Arial"/>
          <w:szCs w:val="20"/>
        </w:rPr>
        <w:t>0733–25</w:t>
      </w:r>
      <w:r w:rsidR="00962872">
        <w:rPr>
          <w:rFonts w:cs="Arial"/>
          <w:szCs w:val="20"/>
        </w:rPr>
        <w:t xml:space="preserve"> </w:t>
      </w:r>
      <w:r w:rsidR="002442E4">
        <w:rPr>
          <w:rFonts w:cs="Arial"/>
          <w:szCs w:val="20"/>
        </w:rPr>
        <w:t>99</w:t>
      </w:r>
      <w:r w:rsidR="00962872">
        <w:rPr>
          <w:rFonts w:cs="Arial"/>
          <w:szCs w:val="20"/>
        </w:rPr>
        <w:t xml:space="preserve"> </w:t>
      </w:r>
      <w:r w:rsidR="002442E4">
        <w:rPr>
          <w:rFonts w:cs="Arial"/>
          <w:szCs w:val="20"/>
        </w:rPr>
        <w:t>50</w:t>
      </w:r>
      <w:r w:rsidRPr="00045805">
        <w:rPr>
          <w:rFonts w:cs="Arial"/>
          <w:szCs w:val="20"/>
        </w:rPr>
        <w:t xml:space="preserve"> </w:t>
      </w:r>
      <w:hyperlink r:id="rId7" w:history="1">
        <w:r w:rsidR="00903A59" w:rsidRPr="003318DC">
          <w:rPr>
            <w:rStyle w:val="Hyperlnk"/>
            <w:rFonts w:cs="Arial"/>
            <w:szCs w:val="20"/>
          </w:rPr>
          <w:t>fredrik.johanson@woody.se</w:t>
        </w:r>
      </w:hyperlink>
    </w:p>
    <w:p w14:paraId="551D4702" w14:textId="77777777" w:rsidR="00903A59" w:rsidRDefault="00903A59" w:rsidP="00524684">
      <w:pPr>
        <w:rPr>
          <w:rFonts w:cs="Arial"/>
          <w:szCs w:val="20"/>
        </w:rPr>
      </w:pPr>
    </w:p>
    <w:p w14:paraId="72E82D4B" w14:textId="3B86A79B" w:rsidR="00C8767D" w:rsidRPr="00903A59" w:rsidRDefault="00903A59" w:rsidP="00524684">
      <w:pPr>
        <w:rPr>
          <w:rFonts w:cs="Arial"/>
          <w:szCs w:val="20"/>
        </w:rPr>
      </w:pPr>
      <w:r>
        <w:rPr>
          <w:rFonts w:cs="Arial"/>
          <w:color w:val="555555"/>
          <w:szCs w:val="20"/>
          <w:shd w:val="clear" w:color="auto" w:fill="FFFFFF"/>
        </w:rPr>
        <w:br/>
      </w:r>
    </w:p>
    <w:p w14:paraId="0BD98C38" w14:textId="02C9B5C8" w:rsidR="00903A59" w:rsidRDefault="00045805" w:rsidP="00045805">
      <w:pPr>
        <w:rPr>
          <w:rFonts w:cs="Arial"/>
          <w:i/>
          <w:sz w:val="18"/>
          <w:szCs w:val="18"/>
          <w:shd w:val="clear" w:color="auto" w:fill="FFFFFF"/>
        </w:rPr>
      </w:pPr>
      <w:r w:rsidRPr="00C8767D">
        <w:rPr>
          <w:rFonts w:cs="Arial"/>
          <w:b/>
          <w:i/>
          <w:sz w:val="18"/>
          <w:szCs w:val="18"/>
          <w:shd w:val="clear" w:color="auto" w:fill="FFFFFF"/>
        </w:rPr>
        <w:t>Om Woody Bygghandel:</w:t>
      </w:r>
      <w:r w:rsidRPr="00C8767D">
        <w:rPr>
          <w:rFonts w:cs="Arial"/>
          <w:i/>
          <w:sz w:val="18"/>
          <w:szCs w:val="18"/>
          <w:shd w:val="clear" w:color="auto" w:fill="FFFFFF"/>
        </w:rPr>
        <w:br/>
        <w:t>Woody Bygghandel är en frivilligkedja inom byggmaterial med över 5 miljarder i omsättning och 94 anläggningar som har ett tydligt fokus på proffskunden och den medvetne konsumenten. Kedjan ägs av lokala entreprenörer som samarbetar inom områden såsom inköp, marknad, IT, miljö och utbildning. Mer info på</w:t>
      </w:r>
      <w:r w:rsidR="00903A59">
        <w:rPr>
          <w:rFonts w:cs="Arial"/>
          <w:i/>
          <w:sz w:val="18"/>
          <w:szCs w:val="18"/>
          <w:shd w:val="clear" w:color="auto" w:fill="FFFFFF"/>
        </w:rPr>
        <w:t xml:space="preserve"> </w:t>
      </w:r>
      <w:hyperlink r:id="rId8" w:history="1">
        <w:r w:rsidR="00903A59" w:rsidRPr="003318DC">
          <w:rPr>
            <w:rStyle w:val="Hyperlnk"/>
            <w:rFonts w:cs="Arial"/>
            <w:i/>
            <w:sz w:val="18"/>
            <w:szCs w:val="18"/>
            <w:shd w:val="clear" w:color="auto" w:fill="FFFFFF"/>
          </w:rPr>
          <w:t>www.woody.se</w:t>
        </w:r>
      </w:hyperlink>
    </w:p>
    <w:p w14:paraId="7E68B585" w14:textId="1E9B9153" w:rsidR="0051044D" w:rsidRPr="00B100E2" w:rsidRDefault="00045805" w:rsidP="001C3075">
      <w:pPr>
        <w:rPr>
          <w:rFonts w:cs="Arial"/>
          <w:i/>
          <w:iCs/>
          <w:sz w:val="18"/>
          <w:szCs w:val="18"/>
          <w:shd w:val="clear" w:color="auto" w:fill="FFFFFF"/>
        </w:rPr>
      </w:pPr>
      <w:r w:rsidRPr="00C8767D">
        <w:rPr>
          <w:rFonts w:cs="Arial"/>
          <w:sz w:val="18"/>
          <w:szCs w:val="18"/>
        </w:rPr>
        <w:br/>
      </w:r>
      <w:r w:rsidRPr="00C8767D">
        <w:rPr>
          <w:rFonts w:cs="Arial"/>
          <w:b/>
          <w:i/>
          <w:sz w:val="18"/>
          <w:szCs w:val="18"/>
          <w:shd w:val="clear" w:color="auto" w:fill="FFFFFF"/>
        </w:rPr>
        <w:t xml:space="preserve">Om </w:t>
      </w:r>
      <w:proofErr w:type="spellStart"/>
      <w:r w:rsidRPr="00C8767D">
        <w:rPr>
          <w:rFonts w:cs="Arial"/>
          <w:b/>
          <w:i/>
          <w:sz w:val="18"/>
          <w:szCs w:val="18"/>
          <w:shd w:val="clear" w:color="auto" w:fill="FFFFFF"/>
        </w:rPr>
        <w:t>PoG</w:t>
      </w:r>
      <w:proofErr w:type="spellEnd"/>
      <w:r w:rsidRPr="00C8767D">
        <w:rPr>
          <w:rFonts w:cs="Arial"/>
          <w:b/>
          <w:i/>
          <w:sz w:val="18"/>
          <w:szCs w:val="18"/>
          <w:shd w:val="clear" w:color="auto" w:fill="FFFFFF"/>
        </w:rPr>
        <w:t>:</w:t>
      </w:r>
      <w:r w:rsidRPr="00C8767D">
        <w:rPr>
          <w:rFonts w:cs="Arial"/>
          <w:i/>
          <w:sz w:val="18"/>
          <w:szCs w:val="18"/>
          <w:shd w:val="clear" w:color="auto" w:fill="FFFFFF"/>
        </w:rPr>
        <w:br/>
      </w:r>
      <w:proofErr w:type="spellStart"/>
      <w:r w:rsidRPr="00C8767D">
        <w:rPr>
          <w:rStyle w:val="Betoning"/>
          <w:rFonts w:cs="Arial"/>
          <w:sz w:val="18"/>
          <w:szCs w:val="18"/>
          <w:shd w:val="clear" w:color="auto" w:fill="FFFFFF"/>
        </w:rPr>
        <w:t>PoG</w:t>
      </w:r>
      <w:proofErr w:type="spellEnd"/>
      <w:r w:rsidRPr="00C8767D">
        <w:rPr>
          <w:rStyle w:val="Betoning"/>
          <w:rFonts w:cs="Arial"/>
          <w:sz w:val="18"/>
          <w:szCs w:val="18"/>
          <w:shd w:val="clear" w:color="auto" w:fill="FFFFFF"/>
        </w:rPr>
        <w:t xml:space="preserve"> Woody Bygghandel, </w:t>
      </w:r>
      <w:hyperlink r:id="rId9" w:history="1">
        <w:r w:rsidR="00B100E2" w:rsidRPr="003318DC">
          <w:rPr>
            <w:rStyle w:val="Hyperlnk"/>
            <w:rFonts w:cs="Arial"/>
            <w:sz w:val="18"/>
            <w:szCs w:val="18"/>
            <w:shd w:val="clear" w:color="auto" w:fill="FFFFFF"/>
          </w:rPr>
          <w:t>www.pog.woody.se</w:t>
        </w:r>
      </w:hyperlink>
      <w:r w:rsidR="00B100E2">
        <w:rPr>
          <w:rStyle w:val="Betoning"/>
          <w:rFonts w:cs="Arial"/>
          <w:sz w:val="18"/>
          <w:szCs w:val="18"/>
          <w:shd w:val="clear" w:color="auto" w:fill="FFFFFF"/>
        </w:rPr>
        <w:t xml:space="preserve"> </w:t>
      </w:r>
      <w:r w:rsidRPr="00C8767D">
        <w:rPr>
          <w:rStyle w:val="Betoning"/>
          <w:rFonts w:cs="Arial"/>
          <w:sz w:val="18"/>
          <w:szCs w:val="18"/>
          <w:shd w:val="clear" w:color="auto" w:fill="FFFFFF"/>
        </w:rPr>
        <w:t>bedriver professionell bygghandel från 6 butiker i Skåne; Helsingborg, Hörby, Malmö, Sjöbo, Södra Sandby och Tomelilla samt ett välutvecklat logistikcenter och lager i Södra Sandby. PoG Woody Bygghandel AB är ett stabilt familjeföretag i tredje generationen med cirka 100 ans</w:t>
      </w:r>
      <w:r w:rsidR="00757CF3">
        <w:rPr>
          <w:rStyle w:val="Betoning"/>
          <w:rFonts w:cs="Arial"/>
          <w:sz w:val="18"/>
          <w:szCs w:val="18"/>
          <w:shd w:val="clear" w:color="auto" w:fill="FFFFFF"/>
        </w:rPr>
        <w:t>tällda och en omsättning på ca.</w:t>
      </w:r>
      <w:r w:rsidR="001249A9">
        <w:rPr>
          <w:rStyle w:val="Betoning"/>
          <w:rFonts w:cs="Arial"/>
          <w:sz w:val="18"/>
          <w:szCs w:val="18"/>
          <w:shd w:val="clear" w:color="auto" w:fill="FFFFFF"/>
        </w:rPr>
        <w:t xml:space="preserve"> </w:t>
      </w:r>
      <w:r w:rsidRPr="00C8767D">
        <w:rPr>
          <w:rStyle w:val="Betoning"/>
          <w:rFonts w:cs="Arial"/>
          <w:sz w:val="18"/>
          <w:szCs w:val="18"/>
          <w:shd w:val="clear" w:color="auto" w:fill="FFFFFF"/>
        </w:rPr>
        <w:t>450 miljoner kronor.</w:t>
      </w:r>
      <w:r w:rsidRPr="00045805">
        <w:rPr>
          <w:rFonts w:cs="Arial"/>
          <w:i/>
          <w:szCs w:val="20"/>
          <w:shd w:val="clear" w:color="auto" w:fill="FFFFFF"/>
        </w:rPr>
        <w:br/>
      </w:r>
      <w:r w:rsidRPr="007F2824">
        <w:rPr>
          <w:rFonts w:cs="Arial"/>
          <w:i/>
          <w:iCs/>
          <w:sz w:val="18"/>
          <w:szCs w:val="18"/>
          <w:shd w:val="clear" w:color="auto" w:fill="FFFFFF"/>
        </w:rPr>
        <w:t xml:space="preserve"> </w:t>
      </w:r>
    </w:p>
    <w:sectPr w:rsidR="0051044D" w:rsidRPr="00B100E2" w:rsidSect="0010565C">
      <w:headerReference w:type="even" r:id="rId10"/>
      <w:headerReference w:type="default" r:id="rId11"/>
      <w:footerReference w:type="default" r:id="rId12"/>
      <w:headerReference w:type="first" r:id="rId13"/>
      <w:pgSz w:w="11900" w:h="16840"/>
      <w:pgMar w:top="851" w:right="126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D46F5" w14:textId="77777777" w:rsidR="005A075A" w:rsidRDefault="005A075A">
      <w:r>
        <w:separator/>
      </w:r>
    </w:p>
  </w:endnote>
  <w:endnote w:type="continuationSeparator" w:id="0">
    <w:p w14:paraId="48E4A7EA" w14:textId="77777777" w:rsidR="005A075A" w:rsidRDefault="005A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0AAA" w14:textId="77777777" w:rsidR="005A25B3" w:rsidRDefault="00942B69">
    <w:pPr>
      <w:pStyle w:val="Sidfot"/>
    </w:pPr>
    <w:r>
      <w:rPr>
        <w:noProof/>
        <w:lang w:eastAsia="sv-SE"/>
      </w:rPr>
      <w:pict w14:anchorId="11757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8B4FE" w14:textId="77777777" w:rsidR="005A075A" w:rsidRDefault="005A075A">
      <w:r>
        <w:separator/>
      </w:r>
    </w:p>
  </w:footnote>
  <w:footnote w:type="continuationSeparator" w:id="0">
    <w:p w14:paraId="678ABF51" w14:textId="77777777" w:rsidR="005A075A" w:rsidRDefault="005A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6C20" w14:textId="77777777" w:rsidR="00656DC0" w:rsidRDefault="00942B69">
    <w:pPr>
      <w:pStyle w:val="Sidhuvud"/>
    </w:pPr>
    <w:r>
      <w:rPr>
        <w:noProof/>
        <w:lang w:eastAsia="sv-SE"/>
      </w:rPr>
      <w:pict w14:anchorId="6102A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42AF" w14:textId="77777777" w:rsidR="005A25B3" w:rsidRDefault="00AD08B2" w:rsidP="00003055">
    <w:pPr>
      <w:pStyle w:val="Sidhuvud"/>
      <w:tabs>
        <w:tab w:val="clear" w:pos="9072"/>
        <w:tab w:val="right" w:pos="9720"/>
      </w:tabs>
    </w:pPr>
    <w:r>
      <w:rPr>
        <w:noProof/>
        <w:lang w:eastAsia="sv-SE"/>
      </w:rPr>
      <w:drawing>
        <wp:anchor distT="0" distB="0" distL="114300" distR="114300" simplePos="0" relativeHeight="251661312" behindDoc="0" locked="0" layoutInCell="1" allowOverlap="1" wp14:anchorId="3D70D201" wp14:editId="2C353D17">
          <wp:simplePos x="0" y="0"/>
          <wp:positionH relativeFrom="column">
            <wp:posOffset>5334957</wp:posOffset>
          </wp:positionH>
          <wp:positionV relativeFrom="paragraph">
            <wp:posOffset>-309880</wp:posOffset>
          </wp:positionV>
          <wp:extent cx="873457" cy="854611"/>
          <wp:effectExtent l="0" t="0" r="3175" b="3175"/>
          <wp:wrapThrough wrapText="bothSides">
            <wp:wrapPolygon edited="0">
              <wp:start x="8012" y="0"/>
              <wp:lineTo x="2356" y="2409"/>
              <wp:lineTo x="943" y="4818"/>
              <wp:lineTo x="1885" y="7709"/>
              <wp:lineTo x="0" y="11081"/>
              <wp:lineTo x="0" y="15417"/>
              <wp:lineTo x="2828" y="15417"/>
              <wp:lineTo x="2828" y="17344"/>
              <wp:lineTo x="4713" y="21199"/>
              <wp:lineTo x="5655" y="21199"/>
              <wp:lineTo x="15552" y="21199"/>
              <wp:lineTo x="16966" y="21199"/>
              <wp:lineTo x="18380" y="15417"/>
              <wp:lineTo x="21207" y="15417"/>
              <wp:lineTo x="21207" y="11081"/>
              <wp:lineTo x="19322" y="7709"/>
              <wp:lineTo x="20736" y="4818"/>
              <wp:lineTo x="18851" y="2409"/>
              <wp:lineTo x="13196" y="0"/>
              <wp:lineTo x="8012"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ndlöfte_skugga.png"/>
                  <pic:cNvPicPr/>
                </pic:nvPicPr>
                <pic:blipFill>
                  <a:blip r:embed="rId1">
                    <a:extLst>
                      <a:ext uri="{28A0092B-C50C-407E-A947-70E740481C1C}">
                        <a14:useLocalDpi xmlns:a14="http://schemas.microsoft.com/office/drawing/2010/main" val="0"/>
                      </a:ext>
                    </a:extLst>
                  </a:blip>
                  <a:stretch>
                    <a:fillRect/>
                  </a:stretch>
                </pic:blipFill>
                <pic:spPr>
                  <a:xfrm>
                    <a:off x="0" y="0"/>
                    <a:ext cx="873457" cy="8546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E084" w14:textId="77777777" w:rsidR="00656DC0" w:rsidRDefault="00942B69">
    <w:pPr>
      <w:pStyle w:val="Sidhuvud"/>
    </w:pPr>
    <w:r>
      <w:rPr>
        <w:noProof/>
        <w:lang w:eastAsia="sv-SE"/>
      </w:rPr>
      <w:pict w14:anchorId="621DD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1FA"/>
    <w:multiLevelType w:val="hybridMultilevel"/>
    <w:tmpl w:val="6B889FD2"/>
    <w:lvl w:ilvl="0" w:tplc="95A68900">
      <w:numFmt w:val="bullet"/>
      <w:lvlText w:val="-"/>
      <w:lvlJc w:val="left"/>
      <w:pPr>
        <w:ind w:left="720" w:hanging="360"/>
      </w:pPr>
      <w:rPr>
        <w:rFonts w:ascii="Garamond" w:eastAsia="Cambr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3939C2"/>
    <w:multiLevelType w:val="hybridMultilevel"/>
    <w:tmpl w:val="66E28BA0"/>
    <w:lvl w:ilvl="0" w:tplc="D4A44862">
      <w:numFmt w:val="bullet"/>
      <w:lvlText w:val="-"/>
      <w:lvlJc w:val="left"/>
      <w:pPr>
        <w:ind w:left="1665" w:hanging="1305"/>
      </w:pPr>
      <w:rPr>
        <w:rFonts w:ascii="Garamond" w:eastAsia="Cambr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FA1A4A"/>
    <w:multiLevelType w:val="hybridMultilevel"/>
    <w:tmpl w:val="99CCD4EA"/>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4A6AEC"/>
    <w:multiLevelType w:val="hybridMultilevel"/>
    <w:tmpl w:val="52E80E84"/>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C92477"/>
    <w:multiLevelType w:val="hybridMultilevel"/>
    <w:tmpl w:val="3BD2682E"/>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6B671F"/>
    <w:multiLevelType w:val="hybridMultilevel"/>
    <w:tmpl w:val="9CCCD7A6"/>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C56B1F"/>
    <w:multiLevelType w:val="hybridMultilevel"/>
    <w:tmpl w:val="19E8578A"/>
    <w:lvl w:ilvl="0" w:tplc="1968F0F8">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8B029AA"/>
    <w:multiLevelType w:val="hybridMultilevel"/>
    <w:tmpl w:val="9630226C"/>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372277"/>
    <w:multiLevelType w:val="hybridMultilevel"/>
    <w:tmpl w:val="DB54D066"/>
    <w:lvl w:ilvl="0" w:tplc="95A68900">
      <w:numFmt w:val="bullet"/>
      <w:lvlText w:val="-"/>
      <w:lvlJc w:val="left"/>
      <w:pPr>
        <w:ind w:left="720" w:hanging="360"/>
      </w:pPr>
      <w:rPr>
        <w:rFonts w:ascii="Garamond" w:eastAsia="Cambria"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951595"/>
    <w:multiLevelType w:val="hybridMultilevel"/>
    <w:tmpl w:val="3EBE76D4"/>
    <w:lvl w:ilvl="0" w:tplc="DD6293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4"/>
  </w:num>
  <w:num w:numId="6">
    <w:abstractNumId w:val="3"/>
  </w:num>
  <w:num w:numId="7">
    <w:abstractNumId w:val="1"/>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5A"/>
    <w:rsid w:val="00003055"/>
    <w:rsid w:val="00014A4A"/>
    <w:rsid w:val="00016006"/>
    <w:rsid w:val="00045805"/>
    <w:rsid w:val="000615C7"/>
    <w:rsid w:val="000D0232"/>
    <w:rsid w:val="0010565C"/>
    <w:rsid w:val="001249A9"/>
    <w:rsid w:val="00127176"/>
    <w:rsid w:val="001563BA"/>
    <w:rsid w:val="00156EE2"/>
    <w:rsid w:val="00185D8F"/>
    <w:rsid w:val="00192474"/>
    <w:rsid w:val="001C3075"/>
    <w:rsid w:val="001C3773"/>
    <w:rsid w:val="001D3B93"/>
    <w:rsid w:val="00201E1C"/>
    <w:rsid w:val="00207596"/>
    <w:rsid w:val="00225E7C"/>
    <w:rsid w:val="002442E4"/>
    <w:rsid w:val="002648AC"/>
    <w:rsid w:val="002C0656"/>
    <w:rsid w:val="002E4876"/>
    <w:rsid w:val="0030272D"/>
    <w:rsid w:val="0031112C"/>
    <w:rsid w:val="0035438D"/>
    <w:rsid w:val="003564AB"/>
    <w:rsid w:val="00385472"/>
    <w:rsid w:val="003A4636"/>
    <w:rsid w:val="00424E00"/>
    <w:rsid w:val="004A3C18"/>
    <w:rsid w:val="004B4815"/>
    <w:rsid w:val="004B7AB0"/>
    <w:rsid w:val="005173C4"/>
    <w:rsid w:val="00524684"/>
    <w:rsid w:val="00543F5D"/>
    <w:rsid w:val="005716C4"/>
    <w:rsid w:val="00571785"/>
    <w:rsid w:val="005A075A"/>
    <w:rsid w:val="005A25B3"/>
    <w:rsid w:val="005F43BF"/>
    <w:rsid w:val="00647574"/>
    <w:rsid w:val="00656117"/>
    <w:rsid w:val="00670D1A"/>
    <w:rsid w:val="0067408F"/>
    <w:rsid w:val="006E0ACF"/>
    <w:rsid w:val="006F0082"/>
    <w:rsid w:val="00757CF3"/>
    <w:rsid w:val="007C1BA1"/>
    <w:rsid w:val="007F3BED"/>
    <w:rsid w:val="00822967"/>
    <w:rsid w:val="008335A7"/>
    <w:rsid w:val="00851709"/>
    <w:rsid w:val="00874168"/>
    <w:rsid w:val="008D01B3"/>
    <w:rsid w:val="00903A59"/>
    <w:rsid w:val="00921C80"/>
    <w:rsid w:val="009368AA"/>
    <w:rsid w:val="00942945"/>
    <w:rsid w:val="00962872"/>
    <w:rsid w:val="0097749A"/>
    <w:rsid w:val="009A67BD"/>
    <w:rsid w:val="009C77C8"/>
    <w:rsid w:val="009F30AC"/>
    <w:rsid w:val="00A021A9"/>
    <w:rsid w:val="00A71292"/>
    <w:rsid w:val="00AD08B2"/>
    <w:rsid w:val="00AD3486"/>
    <w:rsid w:val="00B100E2"/>
    <w:rsid w:val="00C21287"/>
    <w:rsid w:val="00C77D07"/>
    <w:rsid w:val="00C8767D"/>
    <w:rsid w:val="00CC6413"/>
    <w:rsid w:val="00CD13FB"/>
    <w:rsid w:val="00D66C0B"/>
    <w:rsid w:val="00D96CA2"/>
    <w:rsid w:val="00DD0333"/>
    <w:rsid w:val="00EC6564"/>
    <w:rsid w:val="00F019BC"/>
    <w:rsid w:val="00F95362"/>
    <w:rsid w:val="00FE043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3D9593"/>
  <w15:docId w15:val="{0071797D-6D6A-4E9D-ADAA-DD0224E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D25271"/>
    <w:rPr>
      <w:rFonts w:ascii="Arial" w:hAnsi="Arial"/>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Liststycke">
    <w:name w:val="List Paragraph"/>
    <w:basedOn w:val="Normal"/>
    <w:uiPriority w:val="34"/>
    <w:qFormat/>
    <w:rsid w:val="000615C7"/>
    <w:pPr>
      <w:ind w:left="720"/>
      <w:contextualSpacing/>
    </w:pPr>
    <w:rPr>
      <w:rFonts w:ascii="Calibri" w:eastAsiaTheme="minorHAnsi" w:hAnsi="Calibri" w:cs="Calibri"/>
      <w:sz w:val="22"/>
      <w:szCs w:val="22"/>
    </w:rPr>
  </w:style>
  <w:style w:type="character" w:styleId="Hyperlnk">
    <w:name w:val="Hyperlink"/>
    <w:basedOn w:val="Standardstycketeckensnitt"/>
    <w:uiPriority w:val="99"/>
    <w:unhideWhenUsed/>
    <w:rsid w:val="004B4815"/>
    <w:rPr>
      <w:color w:val="0000FF"/>
      <w:u w:val="single"/>
    </w:rPr>
  </w:style>
  <w:style w:type="character" w:styleId="Olstomnmnande">
    <w:name w:val="Unresolved Mention"/>
    <w:basedOn w:val="Standardstycketeckensnitt"/>
    <w:uiPriority w:val="99"/>
    <w:semiHidden/>
    <w:unhideWhenUsed/>
    <w:rsid w:val="00016006"/>
    <w:rPr>
      <w:color w:val="808080"/>
      <w:shd w:val="clear" w:color="auto" w:fill="E6E6E6"/>
    </w:rPr>
  </w:style>
  <w:style w:type="character" w:styleId="AnvndHyperlnk">
    <w:name w:val="FollowedHyperlink"/>
    <w:basedOn w:val="Standardstycketeckensnitt"/>
    <w:uiPriority w:val="99"/>
    <w:semiHidden/>
    <w:unhideWhenUsed/>
    <w:rsid w:val="00851709"/>
    <w:rPr>
      <w:color w:val="800080" w:themeColor="followedHyperlink"/>
      <w:u w:val="single"/>
    </w:rPr>
  </w:style>
  <w:style w:type="character" w:styleId="Betoning">
    <w:name w:val="Emphasis"/>
    <w:basedOn w:val="Standardstycketeckensnitt"/>
    <w:uiPriority w:val="20"/>
    <w:qFormat/>
    <w:rsid w:val="00045805"/>
    <w:rPr>
      <w:i/>
      <w:iCs/>
    </w:rPr>
  </w:style>
  <w:style w:type="paragraph" w:customStyle="1" w:styleId="Default">
    <w:name w:val="Default"/>
    <w:rsid w:val="0010565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15456">
      <w:bodyDiv w:val="1"/>
      <w:marLeft w:val="0"/>
      <w:marRight w:val="0"/>
      <w:marTop w:val="0"/>
      <w:marBottom w:val="0"/>
      <w:divBdr>
        <w:top w:val="none" w:sz="0" w:space="0" w:color="auto"/>
        <w:left w:val="none" w:sz="0" w:space="0" w:color="auto"/>
        <w:bottom w:val="none" w:sz="0" w:space="0" w:color="auto"/>
        <w:right w:val="none" w:sz="0" w:space="0" w:color="auto"/>
      </w:divBdr>
    </w:div>
    <w:div w:id="424569333">
      <w:bodyDiv w:val="1"/>
      <w:marLeft w:val="0"/>
      <w:marRight w:val="0"/>
      <w:marTop w:val="0"/>
      <w:marBottom w:val="0"/>
      <w:divBdr>
        <w:top w:val="none" w:sz="0" w:space="0" w:color="auto"/>
        <w:left w:val="none" w:sz="0" w:space="0" w:color="auto"/>
        <w:bottom w:val="none" w:sz="0" w:space="0" w:color="auto"/>
        <w:right w:val="none" w:sz="0" w:space="0" w:color="auto"/>
      </w:divBdr>
    </w:div>
    <w:div w:id="1444377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y.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redrik.johanson@woody.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g.woody.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2370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2811</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Ekstrand</dc:creator>
  <cp:lastModifiedBy>Niklas Svensander</cp:lastModifiedBy>
  <cp:revision>2</cp:revision>
  <cp:lastPrinted>2018-11-29T13:10:00Z</cp:lastPrinted>
  <dcterms:created xsi:type="dcterms:W3CDTF">2018-11-29T14:31:00Z</dcterms:created>
  <dcterms:modified xsi:type="dcterms:W3CDTF">2018-11-29T14:31:00Z</dcterms:modified>
</cp:coreProperties>
</file>