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3C256" w14:textId="1127D170" w:rsidR="00797F36" w:rsidRDefault="00797F36" w:rsidP="00797F36">
      <w:pPr>
        <w:pStyle w:val="Underrubrik"/>
        <w:rPr>
          <w:lang w:val="sv-SE"/>
        </w:rPr>
      </w:pPr>
      <w:r>
        <w:rPr>
          <w:lang w:val="sv-SE"/>
        </w:rPr>
        <w:t>LOK-stödssiffror 2020</w:t>
      </w:r>
    </w:p>
    <w:p w14:paraId="1473F2FE" w14:textId="7F9FDAA4" w:rsidR="00797F36" w:rsidRPr="00797F36" w:rsidRDefault="00797F36" w:rsidP="00797F36">
      <w:pPr>
        <w:rPr>
          <w:lang w:val="sv-SE"/>
        </w:rPr>
      </w:pPr>
      <w:r w:rsidRPr="00797F36">
        <w:rPr>
          <w:lang w:val="sv-SE"/>
        </w:rPr>
        <w:t>Hur stor andel av det totala tappet står basket, gymnastik, handboll, innebandy och volleyboll för i respektive län.</w:t>
      </w:r>
    </w:p>
    <w:p w14:paraId="3F3DA728" w14:textId="77777777" w:rsidR="00797F36" w:rsidRPr="00797F36" w:rsidRDefault="00797F36" w:rsidP="00797F36">
      <w:pPr>
        <w:rPr>
          <w:lang w:val="sv-SE"/>
        </w:rPr>
      </w:pPr>
    </w:p>
    <w:p w14:paraId="3B427BCE" w14:textId="77777777" w:rsidR="00797F36" w:rsidRPr="00797F36" w:rsidRDefault="00797F36" w:rsidP="00797F36">
      <w:pPr>
        <w:rPr>
          <w:lang w:val="sv-SE"/>
        </w:rPr>
      </w:pPr>
      <w:r w:rsidRPr="00797F36">
        <w:rPr>
          <w:lang w:val="sv-SE"/>
        </w:rPr>
        <w:t>Blekinge: 42%</w:t>
      </w:r>
    </w:p>
    <w:p w14:paraId="00945240" w14:textId="77777777" w:rsidR="00797F36" w:rsidRPr="00797F36" w:rsidRDefault="00797F36" w:rsidP="00797F36">
      <w:pPr>
        <w:rPr>
          <w:lang w:val="sv-SE"/>
        </w:rPr>
      </w:pPr>
      <w:r w:rsidRPr="00797F36">
        <w:rPr>
          <w:lang w:val="sv-SE"/>
        </w:rPr>
        <w:t>Dalarna: 68%</w:t>
      </w:r>
    </w:p>
    <w:p w14:paraId="55240E81" w14:textId="77777777" w:rsidR="00797F36" w:rsidRPr="00797F36" w:rsidRDefault="00797F36" w:rsidP="00797F36">
      <w:pPr>
        <w:rPr>
          <w:lang w:val="sv-SE"/>
        </w:rPr>
      </w:pPr>
      <w:r w:rsidRPr="00797F36">
        <w:rPr>
          <w:lang w:val="sv-SE"/>
        </w:rPr>
        <w:t>Gotland: 48%</w:t>
      </w:r>
    </w:p>
    <w:p w14:paraId="634D5FFA" w14:textId="77777777" w:rsidR="00797F36" w:rsidRPr="00797F36" w:rsidRDefault="00797F36" w:rsidP="00797F36">
      <w:pPr>
        <w:rPr>
          <w:lang w:val="sv-SE"/>
        </w:rPr>
      </w:pPr>
      <w:r w:rsidRPr="00797F36">
        <w:rPr>
          <w:lang w:val="sv-SE"/>
        </w:rPr>
        <w:t>Gävleborg: 50%</w:t>
      </w:r>
    </w:p>
    <w:p w14:paraId="2A67DB74" w14:textId="77777777" w:rsidR="00797F36" w:rsidRPr="00797F36" w:rsidRDefault="00797F36" w:rsidP="00797F36">
      <w:pPr>
        <w:rPr>
          <w:lang w:val="sv-SE"/>
        </w:rPr>
      </w:pPr>
      <w:r w:rsidRPr="00797F36">
        <w:rPr>
          <w:lang w:val="sv-SE"/>
        </w:rPr>
        <w:t>Halland: 47%</w:t>
      </w:r>
    </w:p>
    <w:p w14:paraId="6D5ABE9D" w14:textId="77777777" w:rsidR="00797F36" w:rsidRPr="00797F36" w:rsidRDefault="00797F36" w:rsidP="00797F36">
      <w:pPr>
        <w:rPr>
          <w:lang w:val="sv-SE"/>
        </w:rPr>
      </w:pPr>
      <w:r w:rsidRPr="00797F36">
        <w:rPr>
          <w:lang w:val="sv-SE"/>
        </w:rPr>
        <w:t>Jämtland: 42%</w:t>
      </w:r>
    </w:p>
    <w:p w14:paraId="4D4F8632" w14:textId="77777777" w:rsidR="00797F36" w:rsidRPr="00797F36" w:rsidRDefault="00797F36" w:rsidP="00797F36">
      <w:pPr>
        <w:rPr>
          <w:lang w:val="sv-SE"/>
        </w:rPr>
      </w:pPr>
      <w:r w:rsidRPr="00797F36">
        <w:rPr>
          <w:lang w:val="sv-SE"/>
        </w:rPr>
        <w:t>Jönköping: 42%</w:t>
      </w:r>
    </w:p>
    <w:p w14:paraId="7EDBFB0F" w14:textId="77777777" w:rsidR="00797F36" w:rsidRPr="00797F36" w:rsidRDefault="00797F36" w:rsidP="00797F36">
      <w:pPr>
        <w:rPr>
          <w:lang w:val="sv-SE"/>
        </w:rPr>
      </w:pPr>
      <w:r w:rsidRPr="00797F36">
        <w:rPr>
          <w:lang w:val="sv-SE"/>
        </w:rPr>
        <w:t>Kalmar: 30%</w:t>
      </w:r>
    </w:p>
    <w:p w14:paraId="583B78EA" w14:textId="77777777" w:rsidR="00797F36" w:rsidRPr="00797F36" w:rsidRDefault="00797F36" w:rsidP="00797F36">
      <w:pPr>
        <w:rPr>
          <w:lang w:val="sv-SE"/>
        </w:rPr>
      </w:pPr>
      <w:r w:rsidRPr="00797F36">
        <w:rPr>
          <w:lang w:val="sv-SE"/>
        </w:rPr>
        <w:t>Kronoberg: 41%</w:t>
      </w:r>
    </w:p>
    <w:p w14:paraId="7C9A9C9E" w14:textId="77777777" w:rsidR="00797F36" w:rsidRPr="00797F36" w:rsidRDefault="00797F36" w:rsidP="00797F36">
      <w:pPr>
        <w:rPr>
          <w:lang w:val="sv-SE"/>
        </w:rPr>
      </w:pPr>
      <w:r w:rsidRPr="00797F36">
        <w:rPr>
          <w:lang w:val="sv-SE"/>
        </w:rPr>
        <w:t>Norrbotten: 41%</w:t>
      </w:r>
    </w:p>
    <w:p w14:paraId="52776404" w14:textId="77777777" w:rsidR="00797F36" w:rsidRPr="00797F36" w:rsidRDefault="00797F36" w:rsidP="00797F36">
      <w:pPr>
        <w:rPr>
          <w:lang w:val="sv-SE"/>
        </w:rPr>
      </w:pPr>
      <w:r w:rsidRPr="00797F36">
        <w:rPr>
          <w:lang w:val="sv-SE"/>
        </w:rPr>
        <w:t>Skåne: 43%</w:t>
      </w:r>
    </w:p>
    <w:p w14:paraId="4944C8CA" w14:textId="77777777" w:rsidR="00797F36" w:rsidRPr="00797F36" w:rsidRDefault="00797F36" w:rsidP="00797F36">
      <w:pPr>
        <w:rPr>
          <w:lang w:val="sv-SE"/>
        </w:rPr>
      </w:pPr>
      <w:r w:rsidRPr="00797F36">
        <w:rPr>
          <w:lang w:val="sv-SE"/>
        </w:rPr>
        <w:t>Stockholm: 80%</w:t>
      </w:r>
    </w:p>
    <w:p w14:paraId="6ED7D754" w14:textId="77777777" w:rsidR="00797F36" w:rsidRPr="00797F36" w:rsidRDefault="00797F36" w:rsidP="00797F36">
      <w:pPr>
        <w:rPr>
          <w:lang w:val="sv-SE"/>
        </w:rPr>
      </w:pPr>
      <w:r w:rsidRPr="00797F36">
        <w:rPr>
          <w:lang w:val="sv-SE"/>
        </w:rPr>
        <w:t>Södermanland: 48%</w:t>
      </w:r>
    </w:p>
    <w:p w14:paraId="696CAB92" w14:textId="77777777" w:rsidR="00797F36" w:rsidRPr="00797F36" w:rsidRDefault="00797F36" w:rsidP="00797F36">
      <w:pPr>
        <w:rPr>
          <w:lang w:val="sv-SE"/>
        </w:rPr>
      </w:pPr>
      <w:r w:rsidRPr="00797F36">
        <w:rPr>
          <w:lang w:val="sv-SE"/>
        </w:rPr>
        <w:t>Uppsala: 102%</w:t>
      </w:r>
    </w:p>
    <w:p w14:paraId="08FEFC33" w14:textId="77777777" w:rsidR="00797F36" w:rsidRPr="00797F36" w:rsidRDefault="00797F36" w:rsidP="00797F36">
      <w:pPr>
        <w:rPr>
          <w:lang w:val="sv-SE"/>
        </w:rPr>
      </w:pPr>
      <w:r w:rsidRPr="00797F36">
        <w:rPr>
          <w:lang w:val="sv-SE"/>
        </w:rPr>
        <w:t>Värmland: 46%</w:t>
      </w:r>
    </w:p>
    <w:p w14:paraId="391DE32E" w14:textId="77777777" w:rsidR="00797F36" w:rsidRPr="00797F36" w:rsidRDefault="00797F36" w:rsidP="00797F36">
      <w:pPr>
        <w:rPr>
          <w:lang w:val="sv-SE"/>
        </w:rPr>
      </w:pPr>
      <w:r w:rsidRPr="00797F36">
        <w:rPr>
          <w:lang w:val="sv-SE"/>
        </w:rPr>
        <w:t>Västerbotten: 47%</w:t>
      </w:r>
    </w:p>
    <w:p w14:paraId="4AA12D75" w14:textId="0C96A757" w:rsidR="00797F36" w:rsidRDefault="00797F36" w:rsidP="00797F36">
      <w:pPr>
        <w:rPr>
          <w:lang w:val="sv-SE"/>
        </w:rPr>
      </w:pPr>
      <w:r w:rsidRPr="00797F36">
        <w:rPr>
          <w:lang w:val="sv-SE"/>
        </w:rPr>
        <w:t>Västernorrland: 27%</w:t>
      </w:r>
    </w:p>
    <w:p w14:paraId="0F31BB66" w14:textId="77777777" w:rsidR="00960C84" w:rsidRPr="00960C84" w:rsidRDefault="00960C84" w:rsidP="00960C84">
      <w:pPr>
        <w:rPr>
          <w:lang w:val="sv-SE"/>
        </w:rPr>
      </w:pPr>
      <w:r w:rsidRPr="00960C84">
        <w:rPr>
          <w:lang w:val="sv-SE"/>
        </w:rPr>
        <w:t>Västmanland: 43%</w:t>
      </w:r>
    </w:p>
    <w:p w14:paraId="01EEFF17" w14:textId="77777777" w:rsidR="00960C84" w:rsidRPr="00960C84" w:rsidRDefault="00960C84" w:rsidP="00960C84">
      <w:pPr>
        <w:rPr>
          <w:lang w:val="sv-SE"/>
        </w:rPr>
      </w:pPr>
      <w:r w:rsidRPr="00960C84">
        <w:rPr>
          <w:lang w:val="sv-SE"/>
        </w:rPr>
        <w:t>Västra Götaland: 53%</w:t>
      </w:r>
    </w:p>
    <w:p w14:paraId="48BCD053" w14:textId="77777777" w:rsidR="00960C84" w:rsidRPr="00960C84" w:rsidRDefault="00960C84" w:rsidP="00960C84">
      <w:pPr>
        <w:rPr>
          <w:lang w:val="sv-SE"/>
        </w:rPr>
      </w:pPr>
      <w:r w:rsidRPr="00960C84">
        <w:rPr>
          <w:lang w:val="sv-SE"/>
        </w:rPr>
        <w:t>Örebro: 59%</w:t>
      </w:r>
    </w:p>
    <w:p w14:paraId="0E90D820" w14:textId="77777777" w:rsidR="00960C84" w:rsidRPr="00960C84" w:rsidRDefault="00960C84" w:rsidP="00960C84">
      <w:pPr>
        <w:rPr>
          <w:lang w:val="sv-SE"/>
        </w:rPr>
      </w:pPr>
      <w:r w:rsidRPr="00960C84">
        <w:rPr>
          <w:lang w:val="sv-SE"/>
        </w:rPr>
        <w:t xml:space="preserve">Östergötland: 49% </w:t>
      </w:r>
    </w:p>
    <w:p w14:paraId="0A9E7F16" w14:textId="77777777" w:rsidR="00960C84" w:rsidRPr="00797F36" w:rsidRDefault="00960C84" w:rsidP="00797F36">
      <w:pPr>
        <w:rPr>
          <w:lang w:val="sv-SE"/>
        </w:rPr>
      </w:pPr>
    </w:p>
    <w:p w14:paraId="2459C1DD" w14:textId="77777777" w:rsidR="00797F36" w:rsidRPr="00797F36" w:rsidRDefault="00797F36" w:rsidP="00797F36">
      <w:pPr>
        <w:rPr>
          <w:lang w:val="sv-SE"/>
        </w:rPr>
      </w:pPr>
    </w:p>
    <w:p w14:paraId="226F0564" w14:textId="77777777" w:rsidR="00797F36" w:rsidRPr="00797F36" w:rsidRDefault="00797F36" w:rsidP="00797F36">
      <w:pPr>
        <w:rPr>
          <w:lang w:val="sv-SE"/>
        </w:rPr>
      </w:pPr>
      <w:r w:rsidRPr="00797F36">
        <w:rPr>
          <w:lang w:val="sv-SE"/>
        </w:rPr>
        <w:t>Källa: RF: LOK-stöd 2020</w:t>
      </w:r>
    </w:p>
    <w:p w14:paraId="40535849" w14:textId="77777777" w:rsidR="001A6F5F" w:rsidRPr="00797F36" w:rsidRDefault="001A6F5F" w:rsidP="00DD4195">
      <w:pPr>
        <w:rPr>
          <w:lang w:val="sv-SE"/>
        </w:rPr>
      </w:pPr>
    </w:p>
    <w:sectPr w:rsidR="001A6F5F" w:rsidRPr="00797F36" w:rsidSect="005C3E78">
      <w:headerReference w:type="even" r:id="rId10"/>
      <w:headerReference w:type="default" r:id="rId11"/>
      <w:footerReference w:type="default" r:id="rId12"/>
      <w:footerReference w:type="first" r:id="rId13"/>
      <w:pgSz w:w="11900" w:h="16840"/>
      <w:pgMar w:top="1701" w:right="1418" w:bottom="1418" w:left="1418" w:header="113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C0DAE" w14:textId="77777777" w:rsidR="00717D19" w:rsidRDefault="00717D19" w:rsidP="00A51774">
      <w:r>
        <w:separator/>
      </w:r>
    </w:p>
  </w:endnote>
  <w:endnote w:type="continuationSeparator" w:id="0">
    <w:p w14:paraId="43442B57" w14:textId="77777777" w:rsidR="00717D19" w:rsidRDefault="00717D19" w:rsidP="00A5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Palatino">
    <w:altName w:val="Segoe UI Historic"/>
    <w:charset w:val="00"/>
    <w:family w:val="roman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79E49" w14:textId="77777777" w:rsidR="00680610" w:rsidRDefault="00680610" w:rsidP="00A51774">
    <w:pPr>
      <w:pStyle w:val="p1"/>
    </w:pPr>
  </w:p>
  <w:p w14:paraId="65D02BC9" w14:textId="77777777" w:rsidR="00680610" w:rsidRDefault="00680610" w:rsidP="00A51774">
    <w:pPr>
      <w:pStyle w:val="p1"/>
    </w:pPr>
    <w:r>
      <w:rPr>
        <w:noProof/>
        <w:lang w:val="sv-SE" w:eastAsia="zh-CN"/>
      </w:rPr>
      <w:drawing>
        <wp:inline distT="0" distB="0" distL="0" distR="0" wp14:anchorId="22AC5BC7" wp14:editId="4949A002">
          <wp:extent cx="2659212" cy="359900"/>
          <wp:effectExtent l="0" t="0" r="0" b="0"/>
          <wp:docPr id="1" name="Bildobjekt 1" descr="/Users/hampusnilsson/Dropbox (HellstenKom)/#HK Team Folder/Gymnastikförbundet/Grafisk profil –/GF_Handbok_2017/GF logga/PNG/GF-fa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ampusnilsson/Dropbox (HellstenKom)/#HK Team Folder/Gymnastikförbundet/Grafisk profil –/GF_Handbok_2017/GF logga/PNG/GF-fa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004" cy="39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CB2FB" w14:textId="77777777" w:rsidR="00680610" w:rsidRDefault="00680610" w:rsidP="00A51774">
    <w:pPr>
      <w:pStyle w:val="p1"/>
    </w:pPr>
  </w:p>
  <w:p w14:paraId="13DB35C8" w14:textId="77777777" w:rsidR="00D601B6" w:rsidRPr="001A6F5F" w:rsidRDefault="00D601B6" w:rsidP="00A51774">
    <w:pPr>
      <w:pStyle w:val="p1"/>
      <w:rPr>
        <w:sz w:val="18"/>
      </w:rPr>
    </w:pPr>
    <w:r w:rsidRPr="001A6F5F">
      <w:rPr>
        <w:sz w:val="18"/>
      </w:rPr>
      <w:t>Skansbrogatan 7 / 100 61 Stockholm / 08-699 60 00 / info@gymnastik.se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D7C4C" w14:textId="77777777" w:rsidR="009B6C99" w:rsidRPr="003179EF" w:rsidRDefault="00314981" w:rsidP="003179EF">
    <w:pPr>
      <w:pStyle w:val="p1"/>
    </w:pPr>
    <w:r>
      <w:rPr>
        <w:noProof/>
        <w:lang w:val="sv-SE" w:eastAsia="zh-CN"/>
      </w:rPr>
      <w:drawing>
        <wp:inline distT="0" distB="0" distL="0" distR="0" wp14:anchorId="288C47D7" wp14:editId="28ACD827">
          <wp:extent cx="2659212" cy="359900"/>
          <wp:effectExtent l="0" t="0" r="0" b="0"/>
          <wp:docPr id="2" name="Bildobjekt 2" descr="/Users/hampusnilsson/Dropbox (HellstenKom)/#HK Team Folder/Gymnastikförbundet/Grafisk profil –/GF_Handbok_2017/GF logga/PNG/GF-fa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ampusnilsson/Dropbox (HellstenKom)/#HK Team Folder/Gymnastikförbundet/Grafisk profil –/GF_Handbok_2017/GF logga/PNG/GF-fa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004" cy="39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231BF" w14:textId="77777777" w:rsidR="00717D19" w:rsidRDefault="00717D19" w:rsidP="00A51774">
      <w:r>
        <w:separator/>
      </w:r>
    </w:p>
  </w:footnote>
  <w:footnote w:type="continuationSeparator" w:id="0">
    <w:p w14:paraId="0484DB18" w14:textId="77777777" w:rsidR="00717D19" w:rsidRDefault="00717D19" w:rsidP="00A5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4E588" w14:textId="77777777" w:rsidR="00D56FD2" w:rsidRDefault="00D56FD2" w:rsidP="00066FA2">
    <w:pPr>
      <w:pStyle w:val="Sidhuvud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F963EFC" w14:textId="77777777" w:rsidR="00D56FD2" w:rsidRDefault="00D56FD2" w:rsidP="00D56FD2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93787" w14:textId="77777777" w:rsidR="00D56FD2" w:rsidRPr="00D56FD2" w:rsidRDefault="00D56FD2" w:rsidP="00066FA2">
    <w:pPr>
      <w:pStyle w:val="Sidhuvud"/>
      <w:framePr w:wrap="none" w:vAnchor="text" w:hAnchor="margin" w:xAlign="right" w:y="1"/>
      <w:rPr>
        <w:rStyle w:val="Sidnummer"/>
        <w:rFonts w:ascii="Arial" w:hAnsi="Arial" w:cs="Arial"/>
      </w:rPr>
    </w:pPr>
    <w:r w:rsidRPr="00D56FD2">
      <w:rPr>
        <w:rStyle w:val="Sidnummer"/>
        <w:rFonts w:ascii="Arial" w:hAnsi="Arial" w:cs="Arial"/>
      </w:rPr>
      <w:fldChar w:fldCharType="begin"/>
    </w:r>
    <w:r w:rsidRPr="00D56FD2">
      <w:rPr>
        <w:rStyle w:val="Sidnummer"/>
        <w:rFonts w:ascii="Arial" w:hAnsi="Arial" w:cs="Arial"/>
      </w:rPr>
      <w:instrText xml:space="preserve">PAGE  </w:instrText>
    </w:r>
    <w:r w:rsidRPr="00D56FD2">
      <w:rPr>
        <w:rStyle w:val="Sidnummer"/>
        <w:rFonts w:ascii="Arial" w:hAnsi="Arial" w:cs="Arial"/>
      </w:rPr>
      <w:fldChar w:fldCharType="separate"/>
    </w:r>
    <w:r w:rsidR="005205AE">
      <w:rPr>
        <w:rStyle w:val="Sidnummer"/>
        <w:rFonts w:ascii="Arial" w:hAnsi="Arial" w:cs="Arial"/>
        <w:noProof/>
      </w:rPr>
      <w:t>2</w:t>
    </w:r>
    <w:r w:rsidRPr="00D56FD2">
      <w:rPr>
        <w:rStyle w:val="Sidnummer"/>
        <w:rFonts w:ascii="Arial" w:hAnsi="Arial" w:cs="Arial"/>
      </w:rPr>
      <w:fldChar w:fldCharType="end"/>
    </w:r>
  </w:p>
  <w:p w14:paraId="6C94162C" w14:textId="77777777" w:rsidR="00D56FD2" w:rsidRPr="002D1816" w:rsidRDefault="00D56FD2" w:rsidP="008808C7">
    <w:pPr>
      <w:pStyle w:val="Sidhuvud"/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8722A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D5698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2E0C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4AC6F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E2B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5A40B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8D65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6029C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541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C63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BD6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EF"/>
    <w:rsid w:val="00031947"/>
    <w:rsid w:val="000472FB"/>
    <w:rsid w:val="00060ECA"/>
    <w:rsid w:val="001A6F5F"/>
    <w:rsid w:val="002D1816"/>
    <w:rsid w:val="00314981"/>
    <w:rsid w:val="003179EF"/>
    <w:rsid w:val="003443CE"/>
    <w:rsid w:val="00395A26"/>
    <w:rsid w:val="004A07A9"/>
    <w:rsid w:val="005205AE"/>
    <w:rsid w:val="0058589D"/>
    <w:rsid w:val="005C3E78"/>
    <w:rsid w:val="00680610"/>
    <w:rsid w:val="006870D7"/>
    <w:rsid w:val="00717D19"/>
    <w:rsid w:val="007832B8"/>
    <w:rsid w:val="00797F36"/>
    <w:rsid w:val="007D3B6D"/>
    <w:rsid w:val="008808C7"/>
    <w:rsid w:val="0089355B"/>
    <w:rsid w:val="00942B14"/>
    <w:rsid w:val="00960C84"/>
    <w:rsid w:val="00967DF0"/>
    <w:rsid w:val="009B6C99"/>
    <w:rsid w:val="00A51774"/>
    <w:rsid w:val="00A7606A"/>
    <w:rsid w:val="00AB3006"/>
    <w:rsid w:val="00AC3713"/>
    <w:rsid w:val="00B90701"/>
    <w:rsid w:val="00C27F60"/>
    <w:rsid w:val="00D27AE7"/>
    <w:rsid w:val="00D56FD2"/>
    <w:rsid w:val="00D601B6"/>
    <w:rsid w:val="00DD4195"/>
    <w:rsid w:val="00F6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09DE"/>
  <w15:chartTrackingRefBased/>
  <w15:docId w15:val="{4D9634CE-9370-4FE8-80B2-996C66CE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51774"/>
    <w:rPr>
      <w:rFonts w:ascii="Palatino Linotype" w:hAnsi="Palatino Linotype"/>
      <w:sz w:val="22"/>
      <w:lang w:val="en-US"/>
    </w:rPr>
  </w:style>
  <w:style w:type="paragraph" w:styleId="Rubrik1">
    <w:name w:val="heading 1"/>
    <w:next w:val="Normal"/>
    <w:link w:val="Rubrik1Char"/>
    <w:uiPriority w:val="9"/>
    <w:rsid w:val="00A51774"/>
    <w:pPr>
      <w:outlineLvl w:val="0"/>
    </w:pPr>
    <w:rPr>
      <w:rFonts w:ascii="Museo Sans 300" w:hAnsi="Museo Sans 300"/>
      <w:caps/>
      <w:sz w:val="72"/>
      <w:lang w:val="en-US"/>
    </w:rPr>
  </w:style>
  <w:style w:type="paragraph" w:styleId="Rubrik2">
    <w:name w:val="heading 2"/>
    <w:aliases w:val="Ingress"/>
    <w:next w:val="Normal"/>
    <w:link w:val="Rubrik2Char"/>
    <w:uiPriority w:val="9"/>
    <w:unhideWhenUsed/>
    <w:qFormat/>
    <w:rsid w:val="00395A26"/>
    <w:pPr>
      <w:outlineLvl w:val="1"/>
    </w:pPr>
    <w:rPr>
      <w:rFonts w:ascii="Arial" w:hAnsi="Arial"/>
      <w:b/>
      <w:bCs/>
      <w:lang w:val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1A6F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453" w:themeColor="accent1" w:themeShade="7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semiHidden/>
    <w:rsid w:val="001A6F5F"/>
    <w:rPr>
      <w:rFonts w:asciiTheme="majorHAnsi" w:eastAsiaTheme="majorEastAsia" w:hAnsiTheme="majorHAnsi" w:cstheme="majorBidi"/>
      <w:color w:val="003453" w:themeColor="accent1" w:themeShade="7F"/>
      <w:lang w:val="en-US"/>
    </w:rPr>
  </w:style>
  <w:style w:type="paragraph" w:customStyle="1" w:styleId="p1">
    <w:name w:val="p1"/>
    <w:basedOn w:val="Normal"/>
    <w:rsid w:val="00D601B6"/>
    <w:pPr>
      <w:jc w:val="center"/>
    </w:pPr>
    <w:rPr>
      <w:rFonts w:ascii="Palatino" w:hAnsi="Palatino" w:cs="Times New Roman"/>
      <w:color w:val="007FB6"/>
      <w:sz w:val="9"/>
      <w:szCs w:val="9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A51774"/>
    <w:rPr>
      <w:rFonts w:ascii="Museo Sans 300" w:hAnsi="Museo Sans 300"/>
      <w:caps/>
      <w:sz w:val="72"/>
      <w:lang w:val="en-US"/>
    </w:rPr>
  </w:style>
  <w:style w:type="character" w:customStyle="1" w:styleId="Rubrik2Char">
    <w:name w:val="Rubrik 2 Char"/>
    <w:aliases w:val="Ingress Char"/>
    <w:basedOn w:val="Standardstycketeckensnitt"/>
    <w:link w:val="Rubrik2"/>
    <w:uiPriority w:val="9"/>
    <w:rsid w:val="00395A26"/>
    <w:rPr>
      <w:rFonts w:ascii="Arial" w:hAnsi="Arial"/>
      <w:b/>
      <w:bCs/>
      <w:lang w:val="en-US"/>
    </w:rPr>
  </w:style>
  <w:style w:type="character" w:styleId="Betoning">
    <w:name w:val="Emphasis"/>
    <w:uiPriority w:val="20"/>
    <w:rsid w:val="001A6F5F"/>
    <w:rPr>
      <w:i/>
      <w:iCs/>
    </w:rPr>
  </w:style>
  <w:style w:type="paragraph" w:styleId="Rubrik">
    <w:name w:val="Title"/>
    <w:basedOn w:val="Rubrik1"/>
    <w:next w:val="Normal"/>
    <w:link w:val="RubrikChar"/>
    <w:uiPriority w:val="10"/>
    <w:qFormat/>
    <w:rsid w:val="00395A26"/>
    <w:rPr>
      <w:rFonts w:ascii="Arial" w:hAnsi="Arial"/>
    </w:rPr>
  </w:style>
  <w:style w:type="character" w:customStyle="1" w:styleId="RubrikChar">
    <w:name w:val="Rubrik Char"/>
    <w:basedOn w:val="Standardstycketeckensnitt"/>
    <w:link w:val="Rubrik"/>
    <w:uiPriority w:val="10"/>
    <w:rsid w:val="00395A26"/>
    <w:rPr>
      <w:rFonts w:ascii="Arial" w:hAnsi="Arial"/>
      <w:caps/>
      <w:sz w:val="72"/>
      <w:lang w:val="en-US"/>
    </w:rPr>
  </w:style>
  <w:style w:type="paragraph" w:customStyle="1" w:styleId="Kursiv">
    <w:name w:val="Kursiv"/>
    <w:basedOn w:val="Normal"/>
    <w:qFormat/>
    <w:rsid w:val="001A6F5F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395A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95A26"/>
    <w:rPr>
      <w:rFonts w:ascii="Palatino Linotype" w:hAnsi="Palatino Linotype"/>
      <w:sz w:val="22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395A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95A26"/>
    <w:rPr>
      <w:rFonts w:ascii="Palatino Linotype" w:hAnsi="Palatino Linotype"/>
      <w:sz w:val="22"/>
      <w:lang w:val="en-US"/>
    </w:rPr>
  </w:style>
  <w:style w:type="character" w:styleId="Sidnummer">
    <w:name w:val="page number"/>
    <w:basedOn w:val="Standardstycketeckensnitt"/>
    <w:uiPriority w:val="99"/>
    <w:semiHidden/>
    <w:unhideWhenUsed/>
    <w:rsid w:val="00D56FD2"/>
  </w:style>
  <w:style w:type="paragraph" w:styleId="Underrubrik">
    <w:name w:val="Subtitle"/>
    <w:basedOn w:val="Rubrik"/>
    <w:next w:val="Normal"/>
    <w:link w:val="UnderrubrikChar"/>
    <w:uiPriority w:val="11"/>
    <w:qFormat/>
    <w:rsid w:val="00060ECA"/>
    <w:rPr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0ECA"/>
    <w:rPr>
      <w:rFonts w:ascii="Arial" w:hAnsi="Arial"/>
      <w:caps/>
      <w:sz w:val="36"/>
      <w:lang w:val="en-US"/>
    </w:rPr>
  </w:style>
  <w:style w:type="paragraph" w:styleId="Brdtext">
    <w:name w:val="Body Text"/>
    <w:basedOn w:val="Normal"/>
    <w:link w:val="BrdtextChar"/>
    <w:uiPriority w:val="99"/>
    <w:unhideWhenUsed/>
    <w:qFormat/>
    <w:rsid w:val="008808C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8808C7"/>
    <w:rPr>
      <w:rFonts w:ascii="Palatino Linotype" w:hAnsi="Palatino Linotype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ymnastikförbundet">
      <a:dk1>
        <a:sysClr val="windowText" lastClr="000000"/>
      </a:dk1>
      <a:lt1>
        <a:sysClr val="window" lastClr="FFFFFF"/>
      </a:lt1>
      <a:dk2>
        <a:srgbClr val="006AA7"/>
      </a:dk2>
      <a:lt2>
        <a:srgbClr val="FFFFFF"/>
      </a:lt2>
      <a:accent1>
        <a:srgbClr val="006AA7"/>
      </a:accent1>
      <a:accent2>
        <a:srgbClr val="6CA3B9"/>
      </a:accent2>
      <a:accent3>
        <a:srgbClr val="EA502E"/>
      </a:accent3>
      <a:accent4>
        <a:srgbClr val="69B2E3"/>
      </a:accent4>
      <a:accent5>
        <a:srgbClr val="7E2D88"/>
      </a:accent5>
      <a:accent6>
        <a:srgbClr val="10B3B1"/>
      </a:accent6>
      <a:hlink>
        <a:srgbClr val="000000"/>
      </a:hlink>
      <a:folHlink>
        <a:srgbClr val="000000"/>
      </a:folHlink>
    </a:clrScheme>
    <a:fontScheme name="Svensk gymnastik">
      <a:majorFont>
        <a:latin typeface="Museo Sans 700"/>
        <a:ea typeface=""/>
        <a:cs typeface=""/>
      </a:majorFont>
      <a:minorFont>
        <a:latin typeface="Museo Sans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923C73B0961498B9F4CE7DAF5DC85" ma:contentTypeVersion="10" ma:contentTypeDescription="Skapa ett nytt dokument." ma:contentTypeScope="" ma:versionID="858a1e48592b268213341fb7889d2fbd">
  <xsd:schema xmlns:xsd="http://www.w3.org/2001/XMLSchema" xmlns:xs="http://www.w3.org/2001/XMLSchema" xmlns:p="http://schemas.microsoft.com/office/2006/metadata/properties" xmlns:ns2="234ac9ff-23cf-4932-8466-9b4b1f06635c" xmlns:ns3="39cb864e-3493-481c-b76a-f101fba35c1d" targetNamespace="http://schemas.microsoft.com/office/2006/metadata/properties" ma:root="true" ma:fieldsID="ce405c94c8ecacffc50481437f405374" ns2:_="" ns3:_="">
    <xsd:import namespace="234ac9ff-23cf-4932-8466-9b4b1f06635c"/>
    <xsd:import namespace="39cb864e-3493-481c-b76a-f101fba35c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ac9ff-23cf-4932-8466-9b4b1f066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b864e-3493-481c-b76a-f101fba35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126DC-36B2-4384-B38C-FFB321AA3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EE227-FDF7-4ED5-98A1-A9839C779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ac9ff-23cf-4932-8466-9b4b1f06635c"/>
    <ds:schemaRef ds:uri="39cb864e-3493-481c-b76a-f101fba35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35A41-37A6-441F-A08A-2168CDDD2A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Siffror län LOK-stöd 2020</Template>
  <TotalTime>14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Hellsten</dc:creator>
  <cp:keywords/>
  <dc:description/>
  <cp:lastModifiedBy>Lotta Darlin (Gymnastik)</cp:lastModifiedBy>
  <cp:revision>3</cp:revision>
  <cp:lastPrinted>2017-09-19T09:21:00Z</cp:lastPrinted>
  <dcterms:created xsi:type="dcterms:W3CDTF">2021-03-16T06:42:00Z</dcterms:created>
  <dcterms:modified xsi:type="dcterms:W3CDTF">2021-03-16T08:52:00Z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0x010100AD4923C73B0961498B9F4CE7DAF5DC85</vt:lpwstr>
  </property>
</Properties>
</file>