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A31" w:rsidRDefault="00B33FDE">
      <w:pPr>
        <w:rPr>
          <w:sz w:val="44"/>
          <w:szCs w:val="44"/>
        </w:rPr>
      </w:pPr>
      <w:r>
        <w:rPr>
          <w:noProof/>
          <w:sz w:val="44"/>
          <w:szCs w:val="44"/>
          <w:lang w:eastAsia="sv-SE"/>
        </w:rPr>
        <w:pict>
          <v:shapetype id="_x0000_t202" coordsize="21600,21600" o:spt="202" path="m,l,21600r21600,l21600,xe">
            <v:stroke joinstyle="miter"/>
            <v:path gradientshapeok="t" o:connecttype="rect"/>
          </v:shapetype>
          <v:shape id="_x0000_s1026" type="#_x0000_t202" style="position:absolute;margin-left:63.4pt;margin-top:-17.6pt;width:220.7pt;height:56.25pt;z-index:251658240;mso-width-relative:margin;mso-height-relative:margin" stroked="f">
            <v:textbox>
              <w:txbxContent>
                <w:p w:rsidR="00D02422" w:rsidRDefault="00D02422" w:rsidP="00FE4A31">
                  <w:pPr>
                    <w:spacing w:after="120" w:line="240" w:lineRule="auto"/>
                    <w:rPr>
                      <w:color w:val="76923C" w:themeColor="accent3" w:themeShade="BF"/>
                      <w:sz w:val="32"/>
                      <w:szCs w:val="32"/>
                    </w:rPr>
                  </w:pPr>
                  <w:r w:rsidRPr="00FE4A31">
                    <w:rPr>
                      <w:color w:val="76923C" w:themeColor="accent3" w:themeShade="BF"/>
                      <w:sz w:val="32"/>
                      <w:szCs w:val="32"/>
                    </w:rPr>
                    <w:t xml:space="preserve">PRESSINFORMATION FRÅN </w:t>
                  </w:r>
                </w:p>
                <w:p w:rsidR="00D02422" w:rsidRPr="00FE4A31" w:rsidRDefault="00D02422" w:rsidP="00FE4A31">
                  <w:pPr>
                    <w:spacing w:after="120" w:line="240" w:lineRule="auto"/>
                    <w:rPr>
                      <w:color w:val="76923C" w:themeColor="accent3" w:themeShade="BF"/>
                      <w:sz w:val="32"/>
                      <w:szCs w:val="32"/>
                    </w:rPr>
                  </w:pPr>
                  <w:r w:rsidRPr="00FE4A31">
                    <w:rPr>
                      <w:color w:val="76923C" w:themeColor="accent3" w:themeShade="BF"/>
                      <w:sz w:val="32"/>
                      <w:szCs w:val="32"/>
                    </w:rPr>
                    <w:t>ASTRID LINDGRENS NÄS</w:t>
                  </w:r>
                </w:p>
                <w:p w:rsidR="00D02422" w:rsidRDefault="00D02422" w:rsidP="00FE4A31"/>
              </w:txbxContent>
            </v:textbox>
          </v:shape>
        </w:pict>
      </w:r>
      <w:r>
        <w:rPr>
          <w:noProof/>
          <w:sz w:val="44"/>
          <w:szCs w:val="44"/>
        </w:rPr>
        <w:pict>
          <v:shape id="_x0000_s1027" type="#_x0000_t202" style="position:absolute;margin-left:-14.4pt;margin-top:-25.85pt;width:77.05pt;height:70.5pt;z-index:251660288;mso-width-relative:margin;mso-height-relative:margin" stroked="f">
            <v:textbox style="mso-next-textbox:#_x0000_s1027">
              <w:txbxContent>
                <w:p w:rsidR="00D02422" w:rsidRDefault="00D02422">
                  <w:r>
                    <w:rPr>
                      <w:noProof/>
                      <w:lang w:eastAsia="sv-SE"/>
                    </w:rPr>
                    <w:drawing>
                      <wp:inline distT="0" distB="0" distL="0" distR="0">
                        <wp:extent cx="752475" cy="783659"/>
                        <wp:effectExtent l="19050" t="0" r="9525" b="0"/>
                        <wp:docPr id="1" name="Bildobjekt 0" descr="Logotype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_pos.jpg"/>
                                <pic:cNvPicPr/>
                              </pic:nvPicPr>
                              <pic:blipFill>
                                <a:blip r:embed="rId5"/>
                                <a:stretch>
                                  <a:fillRect/>
                                </a:stretch>
                              </pic:blipFill>
                              <pic:spPr>
                                <a:xfrm>
                                  <a:off x="0" y="0"/>
                                  <a:ext cx="752475" cy="783659"/>
                                </a:xfrm>
                                <a:prstGeom prst="rect">
                                  <a:avLst/>
                                </a:prstGeom>
                              </pic:spPr>
                            </pic:pic>
                          </a:graphicData>
                        </a:graphic>
                      </wp:inline>
                    </w:drawing>
                  </w:r>
                </w:p>
              </w:txbxContent>
            </v:textbox>
          </v:shape>
        </w:pict>
      </w:r>
    </w:p>
    <w:p w:rsidR="007D4A4A" w:rsidRDefault="00B33FDE">
      <w:pPr>
        <w:rPr>
          <w:sz w:val="44"/>
          <w:szCs w:val="44"/>
        </w:rPr>
      </w:pPr>
      <w:r>
        <w:rPr>
          <w:noProof/>
          <w:sz w:val="44"/>
          <w:szCs w:val="44"/>
        </w:rPr>
        <w:pict>
          <v:shape id="_x0000_s1028" type="#_x0000_t202" style="position:absolute;margin-left:-13.95pt;margin-top:5.25pt;width:301.05pt;height:199.75pt;z-index:251662336;mso-width-relative:margin;mso-height-relative:margin" stroked="f">
            <v:textbox>
              <w:txbxContent>
                <w:p w:rsidR="00D02422" w:rsidRDefault="00747E2A">
                  <w:r>
                    <w:rPr>
                      <w:noProof/>
                      <w:lang w:eastAsia="sv-SE"/>
                    </w:rPr>
                    <w:drawing>
                      <wp:inline distT="0" distB="0" distL="0" distR="0">
                        <wp:extent cx="3640455" cy="3414940"/>
                        <wp:effectExtent l="19050" t="0" r="0" b="0"/>
                        <wp:docPr id="2" name="Bild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6"/>
                                <a:srcRect/>
                                <a:stretch>
                                  <a:fillRect/>
                                </a:stretch>
                              </pic:blipFill>
                              <pic:spPr bwMode="auto">
                                <a:xfrm>
                                  <a:off x="0" y="0"/>
                                  <a:ext cx="3640455" cy="3414940"/>
                                </a:xfrm>
                                <a:prstGeom prst="rect">
                                  <a:avLst/>
                                </a:prstGeom>
                                <a:noFill/>
                                <a:ln w="9525">
                                  <a:noFill/>
                                  <a:miter lim="800000"/>
                                  <a:headEnd/>
                                  <a:tailEnd/>
                                </a:ln>
                              </pic:spPr>
                            </pic:pic>
                          </a:graphicData>
                        </a:graphic>
                      </wp:inline>
                    </w:drawing>
                  </w:r>
                </w:p>
              </w:txbxContent>
            </v:textbox>
          </v:shape>
        </w:pict>
      </w:r>
    </w:p>
    <w:p w:rsidR="007D4A4A" w:rsidRDefault="007D4A4A">
      <w:pPr>
        <w:rPr>
          <w:sz w:val="44"/>
          <w:szCs w:val="44"/>
        </w:rPr>
      </w:pPr>
    </w:p>
    <w:p w:rsidR="007D4A4A" w:rsidRDefault="007D4A4A">
      <w:pPr>
        <w:rPr>
          <w:sz w:val="44"/>
          <w:szCs w:val="44"/>
        </w:rPr>
      </w:pPr>
    </w:p>
    <w:p w:rsidR="007D4A4A" w:rsidRDefault="007D4A4A">
      <w:pPr>
        <w:rPr>
          <w:sz w:val="44"/>
          <w:szCs w:val="44"/>
        </w:rPr>
      </w:pPr>
    </w:p>
    <w:p w:rsidR="007D4A4A" w:rsidRDefault="007D4A4A">
      <w:pPr>
        <w:rPr>
          <w:sz w:val="44"/>
          <w:szCs w:val="44"/>
        </w:rPr>
      </w:pPr>
    </w:p>
    <w:p w:rsidR="002E2B3F" w:rsidRPr="00616C76" w:rsidRDefault="002E2B3F">
      <w:pPr>
        <w:rPr>
          <w:sz w:val="16"/>
          <w:szCs w:val="16"/>
        </w:rPr>
      </w:pPr>
    </w:p>
    <w:p w:rsidR="00E925C2" w:rsidRDefault="00E925C2" w:rsidP="00E925C2">
      <w:pPr>
        <w:spacing w:after="0"/>
        <w:rPr>
          <w:sz w:val="40"/>
          <w:szCs w:val="40"/>
        </w:rPr>
      </w:pPr>
      <w:r>
        <w:rPr>
          <w:sz w:val="40"/>
          <w:szCs w:val="40"/>
        </w:rPr>
        <w:t>Nils-Magnus</w:t>
      </w:r>
      <w:r w:rsidR="00616C76" w:rsidRPr="00616C76">
        <w:rPr>
          <w:sz w:val="40"/>
          <w:szCs w:val="40"/>
        </w:rPr>
        <w:t xml:space="preserve"> </w:t>
      </w:r>
      <w:r>
        <w:rPr>
          <w:sz w:val="40"/>
          <w:szCs w:val="40"/>
        </w:rPr>
        <w:t>Angantyr till</w:t>
      </w:r>
    </w:p>
    <w:p w:rsidR="00616C76" w:rsidRPr="00616C76" w:rsidRDefault="00616C76" w:rsidP="00E925C2">
      <w:pPr>
        <w:spacing w:after="0"/>
        <w:rPr>
          <w:sz w:val="40"/>
          <w:szCs w:val="40"/>
        </w:rPr>
      </w:pPr>
      <w:r w:rsidRPr="00616C76">
        <w:rPr>
          <w:sz w:val="40"/>
          <w:szCs w:val="40"/>
        </w:rPr>
        <w:t xml:space="preserve">Astrid Lindgrens Näs </w:t>
      </w:r>
    </w:p>
    <w:p w:rsidR="005F5D7A" w:rsidRDefault="00E925C2" w:rsidP="00616C76">
      <w:pPr>
        <w:rPr>
          <w:b/>
        </w:rPr>
      </w:pPr>
      <w:r>
        <w:rPr>
          <w:b/>
        </w:rPr>
        <w:t>Nils-Magnus Angantyr</w:t>
      </w:r>
      <w:r w:rsidR="005F5D7A" w:rsidRPr="005F5D7A">
        <w:rPr>
          <w:b/>
        </w:rPr>
        <w:t xml:space="preserve">, </w:t>
      </w:r>
      <w:r w:rsidR="005F5D7A">
        <w:rPr>
          <w:b/>
        </w:rPr>
        <w:t xml:space="preserve">tidigare </w:t>
      </w:r>
      <w:r>
        <w:rPr>
          <w:b/>
        </w:rPr>
        <w:t>marknadschef på Astrid Lindgrens Värld</w:t>
      </w:r>
      <w:r w:rsidR="005F5D7A" w:rsidRPr="005F5D7A">
        <w:rPr>
          <w:b/>
        </w:rPr>
        <w:t xml:space="preserve">, </w:t>
      </w:r>
      <w:r>
        <w:rPr>
          <w:b/>
        </w:rPr>
        <w:t xml:space="preserve">går in som ställföreträdande </w:t>
      </w:r>
      <w:r w:rsidR="000B70B6">
        <w:rPr>
          <w:b/>
        </w:rPr>
        <w:t>VD</w:t>
      </w:r>
      <w:r>
        <w:rPr>
          <w:b/>
        </w:rPr>
        <w:t xml:space="preserve"> och marknadschef på Astrid Lindgrens Näs</w:t>
      </w:r>
      <w:r w:rsidR="005F5D7A" w:rsidRPr="005F5D7A">
        <w:rPr>
          <w:b/>
        </w:rPr>
        <w:t xml:space="preserve">. </w:t>
      </w:r>
    </w:p>
    <w:p w:rsidR="00616C76" w:rsidRDefault="00616C76" w:rsidP="00616C76">
      <w:r w:rsidRPr="005F5D7A">
        <w:rPr>
          <w:rFonts w:cs="Times New Roman"/>
        </w:rPr>
        <w:t>–</w:t>
      </w:r>
      <w:r>
        <w:t xml:space="preserve"> </w:t>
      </w:r>
      <w:r w:rsidR="00E925C2">
        <w:t xml:space="preserve">Det ska bli spännande och roligt att få arbeta på Astrid Lindgrens Näs, säger Nils-Magnus Angantyr. Jag har arbetat på Astrid Lindgrens Värld i över tjugo år och har en hel del erfarenheter därifrån som jag hoppas kan bidra till att utveckla Astrid Lindgrens Näs. Samtidigt får jag nu möjlighet att få arbeta med andra aspekter av Astrid Lindgrens rika arv </w:t>
      </w:r>
      <w:r w:rsidR="00847A89">
        <w:t>- det ser jag fram emot!</w:t>
      </w:r>
    </w:p>
    <w:p w:rsidR="00616C76" w:rsidRDefault="00747E2A" w:rsidP="00616C76">
      <w:r>
        <w:t>Under sommaren</w:t>
      </w:r>
      <w:r w:rsidR="00847A89">
        <w:t xml:space="preserve"> 2015 slutar Astrid Lindgrens Näs VD Kjell Åke Hansson och marknadschef Cilla Nergårdh. Kjell Åke Hansson </w:t>
      </w:r>
      <w:r>
        <w:t>går till</w:t>
      </w:r>
      <w:r w:rsidR="00847A89">
        <w:t xml:space="preserve"> Sveriges Radio i Göteborg och Cilla Nergårdh kommer att börja som press- och marknadsansvarig på Saltkråkan AB</w:t>
      </w:r>
      <w:r>
        <w:t>.</w:t>
      </w:r>
    </w:p>
    <w:p w:rsidR="005F5D7A" w:rsidRDefault="005F5D7A" w:rsidP="005F5D7A">
      <w:r w:rsidRPr="005F5D7A">
        <w:rPr>
          <w:rFonts w:cs="Times New Roman"/>
        </w:rPr>
        <w:t>–</w:t>
      </w:r>
      <w:r>
        <w:t xml:space="preserve"> </w:t>
      </w:r>
      <w:r w:rsidR="00847A89">
        <w:t>Det känns väldigt tryggt att få</w:t>
      </w:r>
      <w:r w:rsidR="006679B5">
        <w:t xml:space="preserve"> in</w:t>
      </w:r>
      <w:r w:rsidR="00847A89">
        <w:t xml:space="preserve"> en så kompetent och erfaren person som Nils-Magnus Angantyr i det här skedet, säger Kristina Alsér, landshövding i Kronoberg och styrelseordförande för Astrid Lindgrens Näs</w:t>
      </w:r>
      <w:r>
        <w:t>.</w:t>
      </w:r>
      <w:r w:rsidR="00847A89">
        <w:t xml:space="preserve"> Styrelsen har påbörjat rekryteringen av en ny VD och Nils-Magnus Angantyr kommer att axla ansvaret under övergången. </w:t>
      </w:r>
    </w:p>
    <w:p w:rsidR="00B9341D" w:rsidRDefault="00B9341D" w:rsidP="00D02422">
      <w:r>
        <w:t xml:space="preserve">Astrid Lindgrens Näs belönades med Stora Turismpriset 2014. </w:t>
      </w:r>
      <w:r w:rsidRPr="00B9341D">
        <w:t xml:space="preserve">I sommar fortsätter den uppmärksammade satsningen i trädgårdarna på Astrid Lindgrens Näs med invigning av ett </w:t>
      </w:r>
      <w:r w:rsidRPr="00B9341D">
        <w:lastRenderedPageBreak/>
        <w:t>helt nytt område, Kapitel två</w:t>
      </w:r>
      <w:r>
        <w:t xml:space="preserve">. Dessutom öppnar redan i maj </w:t>
      </w:r>
      <w:r w:rsidRPr="00B9341D">
        <w:t>utställning</w:t>
      </w:r>
      <w:r>
        <w:t xml:space="preserve">en </w:t>
      </w:r>
      <w:r w:rsidRPr="00B9341D">
        <w:t xml:space="preserve">”Hela världen brinner!” </w:t>
      </w:r>
      <w:r>
        <w:t xml:space="preserve">som tar avstamp i </w:t>
      </w:r>
      <w:r w:rsidRPr="00B9341D">
        <w:t>Astrid Lindgren</w:t>
      </w:r>
      <w:r>
        <w:t>s</w:t>
      </w:r>
      <w:r w:rsidRPr="00B9341D">
        <w:t xml:space="preserve"> </w:t>
      </w:r>
      <w:r>
        <w:t>krigsdagböcker från</w:t>
      </w:r>
      <w:r w:rsidRPr="00B9341D">
        <w:t xml:space="preserve"> </w:t>
      </w:r>
      <w:r w:rsidR="006679B5">
        <w:t xml:space="preserve">andra </w:t>
      </w:r>
      <w:r w:rsidRPr="00B9341D">
        <w:t xml:space="preserve">världskriget, </w:t>
      </w:r>
      <w:r>
        <w:t>men som också har</w:t>
      </w:r>
      <w:r w:rsidRPr="00B9341D">
        <w:t xml:space="preserve"> tydliga kopplingar till världsläget idag.</w:t>
      </w:r>
    </w:p>
    <w:p w:rsidR="002E2B3F" w:rsidRDefault="00634A10" w:rsidP="00D02422">
      <w:r w:rsidRPr="00E10145">
        <w:t>För mer information kontakta:</w:t>
      </w:r>
      <w:r w:rsidR="00D02422">
        <w:t xml:space="preserve"> </w:t>
      </w:r>
    </w:p>
    <w:p w:rsidR="00EA6042" w:rsidRDefault="00847A89" w:rsidP="006679B5">
      <w:pPr>
        <w:spacing w:after="100" w:afterAutospacing="1" w:line="240" w:lineRule="auto"/>
      </w:pPr>
      <w:r>
        <w:t>Kjell Åke Hansson</w:t>
      </w:r>
      <w:r w:rsidR="002E2B3F">
        <w:t>,</w:t>
      </w:r>
      <w:r w:rsidR="005F5D7A">
        <w:t xml:space="preserve"> </w:t>
      </w:r>
      <w:r>
        <w:t>VD</w:t>
      </w:r>
      <w:r w:rsidR="005F5D7A">
        <w:t xml:space="preserve">, </w:t>
      </w:r>
      <w:r w:rsidR="002E2B3F">
        <w:t>0</w:t>
      </w:r>
      <w:r w:rsidR="005F5D7A">
        <w:t>492</w:t>
      </w:r>
      <w:r w:rsidR="002E2B3F">
        <w:t>-</w:t>
      </w:r>
      <w:r w:rsidR="005F5D7A">
        <w:t>76 95 86</w:t>
      </w:r>
    </w:p>
    <w:p w:rsidR="00762AD0" w:rsidRDefault="005F5D7A" w:rsidP="006679B5">
      <w:pPr>
        <w:spacing w:after="100" w:afterAutospacing="1" w:line="240" w:lineRule="auto"/>
      </w:pPr>
      <w:r w:rsidRPr="005F5D7A">
        <w:t>Cilla Nergårdh</w:t>
      </w:r>
      <w:r w:rsidR="00EA6042" w:rsidRPr="005F5D7A">
        <w:t>,</w:t>
      </w:r>
      <w:r w:rsidRPr="005F5D7A">
        <w:t xml:space="preserve"> marknadschef,</w:t>
      </w:r>
      <w:r w:rsidR="00EA6042" w:rsidRPr="005F5D7A">
        <w:t xml:space="preserve"> 0</w:t>
      </w:r>
      <w:r w:rsidRPr="005F5D7A">
        <w:t>492-76 95 87</w:t>
      </w:r>
    </w:p>
    <w:p w:rsidR="00B9341D" w:rsidRPr="005F5D7A" w:rsidRDefault="00B9341D" w:rsidP="007C34C8">
      <w:pPr>
        <w:spacing w:after="120" w:line="240" w:lineRule="auto"/>
      </w:pPr>
      <w:r>
        <w:t>Nils-Magnus Angantyr,</w:t>
      </w:r>
      <w:r w:rsidR="006679B5">
        <w:t xml:space="preserve"> </w:t>
      </w:r>
      <w:r w:rsidR="006679B5" w:rsidRPr="006679B5">
        <w:t>0708-24 91 04</w:t>
      </w:r>
    </w:p>
    <w:sectPr w:rsidR="00B9341D" w:rsidRPr="005F5D7A" w:rsidSect="005F5D7A">
      <w:pgSz w:w="11906" w:h="16838"/>
      <w:pgMar w:top="1418" w:right="5103"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279A3"/>
    <w:multiLevelType w:val="hybridMultilevel"/>
    <w:tmpl w:val="A7AAA960"/>
    <w:lvl w:ilvl="0" w:tplc="6B0C2548">
      <w:start w:val="201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B534F25"/>
    <w:multiLevelType w:val="hybridMultilevel"/>
    <w:tmpl w:val="64488872"/>
    <w:lvl w:ilvl="0" w:tplc="84146A7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4B56ADA"/>
    <w:multiLevelType w:val="hybridMultilevel"/>
    <w:tmpl w:val="E4065C8E"/>
    <w:lvl w:ilvl="0" w:tplc="1630B16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3B1EC1"/>
    <w:rsid w:val="000439C8"/>
    <w:rsid w:val="000B70B6"/>
    <w:rsid w:val="001627D1"/>
    <w:rsid w:val="00162EEA"/>
    <w:rsid w:val="001C6983"/>
    <w:rsid w:val="001D2CFD"/>
    <w:rsid w:val="002550F6"/>
    <w:rsid w:val="002E2B3F"/>
    <w:rsid w:val="002F643D"/>
    <w:rsid w:val="00327928"/>
    <w:rsid w:val="00372996"/>
    <w:rsid w:val="003B0299"/>
    <w:rsid w:val="003B1EC1"/>
    <w:rsid w:val="003C539F"/>
    <w:rsid w:val="003D7106"/>
    <w:rsid w:val="00452D26"/>
    <w:rsid w:val="00460F02"/>
    <w:rsid w:val="004944DB"/>
    <w:rsid w:val="00513352"/>
    <w:rsid w:val="005F5D7A"/>
    <w:rsid w:val="00615AC9"/>
    <w:rsid w:val="00616C76"/>
    <w:rsid w:val="00634A10"/>
    <w:rsid w:val="006679B5"/>
    <w:rsid w:val="00687A5A"/>
    <w:rsid w:val="006B2025"/>
    <w:rsid w:val="006C6E32"/>
    <w:rsid w:val="006F1177"/>
    <w:rsid w:val="00731996"/>
    <w:rsid w:val="00747E2A"/>
    <w:rsid w:val="00751C1F"/>
    <w:rsid w:val="00762AD0"/>
    <w:rsid w:val="00770746"/>
    <w:rsid w:val="007A7B00"/>
    <w:rsid w:val="007B600F"/>
    <w:rsid w:val="007C34C8"/>
    <w:rsid w:val="007D4A4A"/>
    <w:rsid w:val="00807169"/>
    <w:rsid w:val="00847A89"/>
    <w:rsid w:val="00887C40"/>
    <w:rsid w:val="00890383"/>
    <w:rsid w:val="008C5834"/>
    <w:rsid w:val="008D3F25"/>
    <w:rsid w:val="00967CA8"/>
    <w:rsid w:val="00987E60"/>
    <w:rsid w:val="009B7579"/>
    <w:rsid w:val="009F19A7"/>
    <w:rsid w:val="00A90CBE"/>
    <w:rsid w:val="00AC3D24"/>
    <w:rsid w:val="00B131AA"/>
    <w:rsid w:val="00B33FDE"/>
    <w:rsid w:val="00B61181"/>
    <w:rsid w:val="00B9341D"/>
    <w:rsid w:val="00BA47CE"/>
    <w:rsid w:val="00D02422"/>
    <w:rsid w:val="00D255B2"/>
    <w:rsid w:val="00D47238"/>
    <w:rsid w:val="00D97ADB"/>
    <w:rsid w:val="00DD3BA8"/>
    <w:rsid w:val="00E1055C"/>
    <w:rsid w:val="00E2052E"/>
    <w:rsid w:val="00E35A99"/>
    <w:rsid w:val="00E925C2"/>
    <w:rsid w:val="00EA6042"/>
    <w:rsid w:val="00FE4A31"/>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CBE"/>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1C6983"/>
    <w:pPr>
      <w:ind w:left="720"/>
      <w:contextualSpacing/>
    </w:pPr>
  </w:style>
  <w:style w:type="paragraph" w:styleId="Ballongtext">
    <w:name w:val="Balloon Text"/>
    <w:basedOn w:val="Normal"/>
    <w:link w:val="BallongtextChar"/>
    <w:uiPriority w:val="99"/>
    <w:semiHidden/>
    <w:unhideWhenUsed/>
    <w:rsid w:val="00FE4A3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E4A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758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271</Words>
  <Characters>1437</Characters>
  <Application>Microsoft Office Word</Application>
  <DocSecurity>0</DocSecurity>
  <Lines>11</Lines>
  <Paragraphs>3</Paragraphs>
  <ScaleCrop>false</ScaleCrop>
  <HeadingPairs>
    <vt:vector size="2" baseType="variant">
      <vt:variant>
        <vt:lpstr>Rubrik</vt:lpstr>
      </vt:variant>
      <vt:variant>
        <vt:i4>1</vt:i4>
      </vt:variant>
    </vt:vector>
  </HeadingPairs>
  <TitlesOfParts>
    <vt:vector size="1" baseType="lpstr">
      <vt:lpstr/>
    </vt:vector>
  </TitlesOfParts>
  <Company>Vimmerby Kommun</Company>
  <LinksUpToDate>false</LinksUpToDate>
  <CharactersWithSpaces>1705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cecbol1</dc:creator>
  <cp:lastModifiedBy>cecbol1</cp:lastModifiedBy>
  <cp:revision>5</cp:revision>
  <cp:lastPrinted>2014-07-03T14:20:00Z</cp:lastPrinted>
  <dcterms:created xsi:type="dcterms:W3CDTF">2015-05-11T12:39:00Z</dcterms:created>
  <dcterms:modified xsi:type="dcterms:W3CDTF">2015-05-12T08:58:00Z</dcterms:modified>
</cp:coreProperties>
</file>