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Poppelsdorfer Allee 25-33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53115 Bonn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Pr="004165C1">
        <w:rPr>
          <w:rFonts w:ascii="Frutiger 45 Light" w:hAnsi="Frutiger 45 Light"/>
          <w:color w:val="000000"/>
          <w:sz w:val="16"/>
          <w:lang w:val="de-DE"/>
        </w:rPr>
        <w:t>de/presse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 w:rsidSect="006231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544" w:right="1842" w:bottom="1701" w:left="2921" w:header="1418" w:footer="720" w:gutter="0"/>
          <w:cols w:space="720"/>
          <w:titlePg/>
        </w:sectPr>
      </w:pPr>
    </w:p>
    <w:p w:rsidR="009F55B5" w:rsidRDefault="00464D82" w:rsidP="00464D82">
      <w:pPr>
        <w:shd w:val="clear" w:color="auto" w:fill="FFFFFF"/>
        <w:spacing w:line="348" w:lineRule="auto"/>
        <w:rPr>
          <w:rFonts w:ascii="Frutiger 55 Roman" w:hAnsi="Frutiger 55 Roman"/>
          <w:color w:val="333333"/>
          <w:sz w:val="28"/>
          <w:szCs w:val="28"/>
          <w:lang w:val="de-DE"/>
        </w:rPr>
      </w:pPr>
      <w:r w:rsidRPr="00B1138D">
        <w:rPr>
          <w:rFonts w:ascii="Frutiger 55 Roman" w:hAnsi="Frutiger 55 Roman"/>
          <w:color w:val="333333"/>
          <w:sz w:val="28"/>
          <w:szCs w:val="28"/>
          <w:lang w:val="de-DE"/>
        </w:rPr>
        <w:t>Zurich</w:t>
      </w:r>
      <w:r w:rsidR="00B1138D" w:rsidRPr="00B1138D">
        <w:rPr>
          <w:rFonts w:ascii="Frutiger 55 Roman" w:hAnsi="Frutiger 55 Roman"/>
          <w:color w:val="333333"/>
          <w:sz w:val="28"/>
          <w:szCs w:val="28"/>
          <w:lang w:val="de-DE"/>
        </w:rPr>
        <w:t xml:space="preserve"> </w:t>
      </w:r>
      <w:r w:rsidR="009F55B5">
        <w:rPr>
          <w:rFonts w:ascii="Frutiger 55 Roman" w:hAnsi="Frutiger 55 Roman"/>
          <w:color w:val="333333"/>
          <w:sz w:val="28"/>
          <w:szCs w:val="28"/>
          <w:lang w:val="de-DE"/>
        </w:rPr>
        <w:t xml:space="preserve">versichert </w:t>
      </w:r>
      <w:r w:rsidR="00046BEC">
        <w:rPr>
          <w:rFonts w:ascii="Frutiger 55 Roman" w:hAnsi="Frutiger 55 Roman"/>
          <w:color w:val="333333"/>
          <w:sz w:val="28"/>
          <w:szCs w:val="28"/>
          <w:lang w:val="de-DE"/>
        </w:rPr>
        <w:t>ersten voll</w:t>
      </w:r>
      <w:r w:rsidR="009F55B5">
        <w:rPr>
          <w:rFonts w:ascii="Frutiger 55 Roman" w:hAnsi="Frutiger 55 Roman"/>
          <w:color w:val="333333"/>
          <w:sz w:val="28"/>
          <w:szCs w:val="28"/>
          <w:lang w:val="de-DE"/>
        </w:rPr>
        <w:t>elektrischen Porsche</w:t>
      </w:r>
      <w:r w:rsidRPr="00B1138D">
        <w:rPr>
          <w:rFonts w:ascii="Frutiger 55 Roman" w:hAnsi="Frutiger 55 Roman"/>
          <w:color w:val="333333"/>
          <w:sz w:val="28"/>
          <w:szCs w:val="28"/>
          <w:lang w:val="de-DE"/>
        </w:rPr>
        <w:t xml:space="preserve"> </w:t>
      </w:r>
      <w:proofErr w:type="spellStart"/>
      <w:r w:rsidR="00CE2F65">
        <w:rPr>
          <w:rFonts w:ascii="Frutiger 55 Roman" w:hAnsi="Frutiger 55 Roman"/>
          <w:color w:val="333333"/>
          <w:sz w:val="28"/>
          <w:szCs w:val="28"/>
          <w:lang w:val="de-DE"/>
        </w:rPr>
        <w:t>Taycan</w:t>
      </w:r>
      <w:proofErr w:type="spellEnd"/>
      <w:r w:rsidR="009F55B5">
        <w:rPr>
          <w:rFonts w:ascii="Frutiger 55 Roman" w:hAnsi="Frutiger 55 Roman"/>
          <w:color w:val="333333"/>
          <w:sz w:val="28"/>
          <w:szCs w:val="28"/>
          <w:lang w:val="de-DE"/>
        </w:rPr>
        <w:t xml:space="preserve"> </w:t>
      </w:r>
    </w:p>
    <w:p w:rsidR="00A95871" w:rsidRPr="008D6E1D" w:rsidRDefault="008E0D71" w:rsidP="00A95871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  <w:r w:rsidRPr="00EA363A">
        <w:rPr>
          <w:rFonts w:ascii="Frutiger 45 Light" w:hAnsi="Frutiger 45 Light"/>
          <w:color w:val="333333"/>
          <w:sz w:val="22"/>
          <w:szCs w:val="22"/>
          <w:lang w:val="de-DE"/>
        </w:rPr>
        <w:t xml:space="preserve">Bonn, </w:t>
      </w:r>
      <w:r w:rsidR="00EA363A" w:rsidRPr="00EA363A">
        <w:rPr>
          <w:rFonts w:ascii="Frutiger 45 Light" w:hAnsi="Frutiger 45 Light"/>
          <w:color w:val="333333"/>
          <w:sz w:val="22"/>
          <w:szCs w:val="22"/>
          <w:lang w:val="de-DE"/>
        </w:rPr>
        <w:t>10</w:t>
      </w:r>
      <w:r w:rsidR="00B1138D" w:rsidRPr="00EA363A">
        <w:rPr>
          <w:rFonts w:ascii="Frutiger 45 Light" w:hAnsi="Frutiger 45 Light"/>
          <w:color w:val="333333"/>
          <w:sz w:val="22"/>
          <w:szCs w:val="22"/>
          <w:lang w:val="de-DE"/>
        </w:rPr>
        <w:t xml:space="preserve">. </w:t>
      </w:r>
      <w:r w:rsidR="00EA363A" w:rsidRPr="00EA363A">
        <w:rPr>
          <w:rFonts w:ascii="Frutiger 45 Light" w:hAnsi="Frutiger 45 Light"/>
          <w:color w:val="333333"/>
          <w:sz w:val="22"/>
          <w:szCs w:val="22"/>
          <w:lang w:val="de-DE"/>
        </w:rPr>
        <w:t>Oktober</w:t>
      </w:r>
      <w:r w:rsidR="00F106BA" w:rsidRPr="00EA363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201</w:t>
      </w:r>
      <w:r w:rsidR="00F7381E" w:rsidRPr="00EA363A">
        <w:rPr>
          <w:rFonts w:ascii="Frutiger 45 Light" w:hAnsi="Frutiger 45 Light"/>
          <w:color w:val="333333"/>
          <w:sz w:val="22"/>
          <w:szCs w:val="22"/>
          <w:lang w:val="de-DE"/>
        </w:rPr>
        <w:t>9</w:t>
      </w:r>
      <w:r w:rsidRPr="00EA363A">
        <w:rPr>
          <w:rFonts w:ascii="Frutiger 45 Light" w:hAnsi="Frutiger 45 Light"/>
          <w:color w:val="333333"/>
          <w:sz w:val="22"/>
          <w:szCs w:val="22"/>
          <w:lang w:val="de-DE"/>
        </w:rPr>
        <w:t>:</w:t>
      </w:r>
      <w:r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9F55B5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Die </w:t>
      </w:r>
      <w:r w:rsidR="00AC503D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Zurich </w:t>
      </w:r>
      <w:r w:rsidR="009F55B5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Versicherung Deutschland treibt ihre Mission 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>E-Mobili</w:t>
      </w:r>
      <w:r w:rsidR="00191A28">
        <w:rPr>
          <w:rFonts w:ascii="Frutiger 45 Light" w:hAnsi="Frutiger 45 Light"/>
          <w:color w:val="333333"/>
          <w:sz w:val="22"/>
          <w:szCs w:val="22"/>
          <w:lang w:val="de-DE"/>
        </w:rPr>
        <w:t>tät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9F55B5" w:rsidRPr="008D6E1D">
        <w:rPr>
          <w:rFonts w:ascii="Frutiger 45 Light" w:hAnsi="Frutiger 45 Light"/>
          <w:color w:val="333333"/>
          <w:sz w:val="22"/>
          <w:szCs w:val="22"/>
          <w:lang w:val="de-DE"/>
        </w:rPr>
        <w:t>weiter vo</w:t>
      </w:r>
      <w:r w:rsidR="009F55B5" w:rsidRPr="008E4FDF">
        <w:rPr>
          <w:rFonts w:ascii="Frutiger 45 Light" w:hAnsi="Frutiger 45 Light"/>
          <w:color w:val="333333"/>
          <w:sz w:val="22"/>
          <w:szCs w:val="22"/>
          <w:lang w:val="de-DE"/>
        </w:rPr>
        <w:t>ran</w:t>
      </w:r>
      <w:r w:rsidR="00F976D6" w:rsidRPr="008E4FDF">
        <w:rPr>
          <w:rFonts w:ascii="Frutiger 45 Light" w:hAnsi="Frutiger 45 Light"/>
          <w:color w:val="333333"/>
          <w:sz w:val="22"/>
          <w:szCs w:val="22"/>
          <w:lang w:val="de-DE"/>
        </w:rPr>
        <w:t xml:space="preserve"> und baut die </w:t>
      </w:r>
      <w:r w:rsidR="00F100CD">
        <w:rPr>
          <w:rFonts w:ascii="Frutiger 45 Light" w:hAnsi="Frutiger 45 Light"/>
          <w:color w:val="333333"/>
          <w:sz w:val="22"/>
          <w:szCs w:val="22"/>
          <w:lang w:val="de-DE"/>
        </w:rPr>
        <w:t>Partnerschaft</w:t>
      </w:r>
      <w:r w:rsidR="00F976D6" w:rsidRPr="008E4FDF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52750D" w:rsidRPr="008E4FDF">
        <w:rPr>
          <w:rFonts w:ascii="Frutiger 45 Light" w:hAnsi="Frutiger 45 Light"/>
          <w:color w:val="333333"/>
          <w:sz w:val="22"/>
          <w:szCs w:val="22"/>
          <w:lang w:val="de-DE"/>
        </w:rPr>
        <w:t xml:space="preserve">mit </w:t>
      </w:r>
      <w:r w:rsidR="00F976D6" w:rsidRPr="008E4FDF">
        <w:rPr>
          <w:rFonts w:ascii="Frutiger 45 Light" w:hAnsi="Frutiger 45 Light"/>
          <w:color w:val="333333"/>
          <w:sz w:val="22"/>
          <w:szCs w:val="22"/>
          <w:lang w:val="de-DE"/>
        </w:rPr>
        <w:t>Porsche weiter aus</w:t>
      </w:r>
      <w:r w:rsidR="00A95871" w:rsidRPr="008E4FDF">
        <w:rPr>
          <w:rFonts w:ascii="Frutiger 45 Light" w:hAnsi="Frutiger 45 Light"/>
          <w:color w:val="333333"/>
          <w:sz w:val="22"/>
          <w:szCs w:val="22"/>
          <w:lang w:val="de-DE"/>
        </w:rPr>
        <w:t>:</w:t>
      </w:r>
      <w:r w:rsidR="009F55B5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Mit </w:t>
      </w:r>
      <w:r w:rsidR="001344F9">
        <w:rPr>
          <w:rFonts w:ascii="Frutiger 45 Light" w:hAnsi="Frutiger 45 Light"/>
          <w:color w:val="333333"/>
          <w:sz w:val="22"/>
          <w:szCs w:val="22"/>
          <w:lang w:val="de-DE"/>
        </w:rPr>
        <w:t xml:space="preserve">einem </w:t>
      </w:r>
      <w:r w:rsidR="0026218B">
        <w:rPr>
          <w:rFonts w:ascii="Frutiger 45 Light" w:hAnsi="Frutiger 45 Light"/>
          <w:color w:val="333333"/>
          <w:sz w:val="22"/>
          <w:szCs w:val="22"/>
          <w:lang w:val="de-DE"/>
        </w:rPr>
        <w:t>neue</w:t>
      </w:r>
      <w:r w:rsidR="003F6F44">
        <w:rPr>
          <w:rFonts w:ascii="Frutiger 45 Light" w:hAnsi="Frutiger 45 Light"/>
          <w:color w:val="333333"/>
          <w:sz w:val="22"/>
          <w:szCs w:val="22"/>
          <w:lang w:val="de-DE"/>
        </w:rPr>
        <w:t>n</w:t>
      </w:r>
      <w:r w:rsidR="001344F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Versicherungsbaustein </w:t>
      </w:r>
      <w:r w:rsidR="00721487">
        <w:rPr>
          <w:rFonts w:ascii="Frutiger 45 Light" w:hAnsi="Frutiger 45 Light"/>
          <w:color w:val="333333"/>
          <w:sz w:val="22"/>
          <w:szCs w:val="22"/>
          <w:lang w:val="de-DE"/>
        </w:rPr>
        <w:t>bietet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>Zurich</w:t>
      </w:r>
      <w:r w:rsidR="009F55B5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ab sofort </w:t>
      </w:r>
      <w:r w:rsidR="0026218B">
        <w:rPr>
          <w:rFonts w:ascii="Frutiger 45 Light" w:hAnsi="Frutiger 45 Light"/>
          <w:color w:val="333333"/>
          <w:sz w:val="22"/>
          <w:szCs w:val="22"/>
          <w:lang w:val="de-DE"/>
        </w:rPr>
        <w:t>innovativen</w:t>
      </w:r>
      <w:r w:rsidR="009F55B5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Schutz </w:t>
      </w:r>
      <w:r w:rsidR="00CE2F65" w:rsidRPr="008D6E1D">
        <w:rPr>
          <w:rFonts w:ascii="Frutiger 45 Light" w:hAnsi="Frutiger 45 Light"/>
          <w:color w:val="333333"/>
          <w:sz w:val="22"/>
          <w:szCs w:val="22"/>
          <w:lang w:val="de-DE"/>
        </w:rPr>
        <w:t>für d</w:t>
      </w:r>
      <w:r w:rsidR="00E87C87">
        <w:rPr>
          <w:rFonts w:ascii="Frutiger 45 Light" w:hAnsi="Frutiger 45 Light"/>
          <w:color w:val="333333"/>
          <w:sz w:val="22"/>
          <w:szCs w:val="22"/>
          <w:lang w:val="de-DE"/>
        </w:rPr>
        <w:t xml:space="preserve">en neuen </w:t>
      </w:r>
      <w:r w:rsidR="001344F9">
        <w:rPr>
          <w:rFonts w:ascii="Frutiger 45 Light" w:hAnsi="Frutiger 45 Light"/>
          <w:color w:val="333333"/>
          <w:sz w:val="22"/>
          <w:szCs w:val="22"/>
          <w:lang w:val="de-DE"/>
        </w:rPr>
        <w:t xml:space="preserve">vollelektrischen </w:t>
      </w:r>
      <w:r w:rsidR="00E87C87">
        <w:rPr>
          <w:rFonts w:ascii="Frutiger 45 Light" w:hAnsi="Frutiger 45 Light"/>
          <w:color w:val="333333"/>
          <w:sz w:val="22"/>
          <w:szCs w:val="22"/>
          <w:lang w:val="de-DE"/>
        </w:rPr>
        <w:t xml:space="preserve">Sportwagen – den </w:t>
      </w:r>
      <w:r w:rsidR="00CE2F65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Porsche </w:t>
      </w:r>
      <w:proofErr w:type="spellStart"/>
      <w:r w:rsidR="00CE2F65" w:rsidRPr="008D6E1D">
        <w:rPr>
          <w:rFonts w:ascii="Frutiger 45 Light" w:hAnsi="Frutiger 45 Light"/>
          <w:color w:val="333333"/>
          <w:sz w:val="22"/>
          <w:szCs w:val="22"/>
          <w:lang w:val="de-DE"/>
        </w:rPr>
        <w:t>Taycan</w:t>
      </w:r>
      <w:proofErr w:type="spellEnd"/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. </w:t>
      </w:r>
      <w:r w:rsidR="00E87C87">
        <w:rPr>
          <w:rFonts w:ascii="Frutiger 45 Light" w:hAnsi="Frutiger 45 Light"/>
          <w:color w:val="333333"/>
          <w:sz w:val="22"/>
          <w:szCs w:val="22"/>
          <w:lang w:val="de-DE"/>
        </w:rPr>
        <w:t>Unter dem Namen</w:t>
      </w:r>
      <w:r w:rsidR="00F7579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E87C87">
        <w:rPr>
          <w:rFonts w:ascii="Frutiger 45 Light" w:hAnsi="Frutiger 45 Light"/>
          <w:color w:val="333333"/>
          <w:sz w:val="22"/>
          <w:szCs w:val="22"/>
          <w:lang w:val="de-DE"/>
        </w:rPr>
        <w:t>„</w:t>
      </w:r>
      <w:r w:rsidR="001344F9">
        <w:rPr>
          <w:rFonts w:ascii="Frutiger 45 Light" w:hAnsi="Frutiger 45 Light"/>
          <w:color w:val="333333"/>
          <w:sz w:val="22"/>
          <w:szCs w:val="22"/>
          <w:lang w:val="de-DE"/>
        </w:rPr>
        <w:t>Porsche Shield E-Cover</w:t>
      </w:r>
      <w:r w:rsidR="00E87C87">
        <w:rPr>
          <w:rFonts w:ascii="Frutiger 45 Light" w:hAnsi="Frutiger 45 Light"/>
          <w:color w:val="333333"/>
          <w:sz w:val="22"/>
          <w:szCs w:val="22"/>
          <w:lang w:val="de-DE"/>
        </w:rPr>
        <w:t>“</w:t>
      </w:r>
      <w:r w:rsidR="001344F9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721487">
        <w:rPr>
          <w:rFonts w:ascii="Frutiger 45 Light" w:hAnsi="Frutiger 45 Light"/>
          <w:color w:val="333333"/>
          <w:sz w:val="22"/>
          <w:szCs w:val="22"/>
          <w:lang w:val="de-DE"/>
        </w:rPr>
        <w:t>entwickelte</w:t>
      </w:r>
      <w:r w:rsidR="00E87C87">
        <w:rPr>
          <w:rFonts w:ascii="Frutiger 45 Light" w:hAnsi="Frutiger 45 Light"/>
          <w:color w:val="333333"/>
          <w:sz w:val="22"/>
          <w:szCs w:val="22"/>
          <w:lang w:val="de-DE"/>
        </w:rPr>
        <w:t xml:space="preserve"> Zurich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1344F9">
        <w:rPr>
          <w:rFonts w:ascii="Frutiger 45 Light" w:hAnsi="Frutiger 45 Light"/>
          <w:color w:val="333333"/>
          <w:sz w:val="22"/>
          <w:szCs w:val="22"/>
          <w:lang w:val="de-DE"/>
        </w:rPr>
        <w:t xml:space="preserve">den </w:t>
      </w:r>
      <w:r w:rsidR="00721487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aktuell </w:t>
      </w:r>
      <w:r w:rsidR="00A95871" w:rsidRPr="006D1A7F">
        <w:rPr>
          <w:rFonts w:ascii="Frutiger 45 Light" w:hAnsi="Frutiger 45 Light"/>
          <w:color w:val="333333"/>
          <w:sz w:val="22"/>
          <w:szCs w:val="22"/>
          <w:lang w:val="de-DE"/>
        </w:rPr>
        <w:t>umfangreichste</w:t>
      </w:r>
      <w:r w:rsidR="001344F9" w:rsidRPr="006D1A7F">
        <w:rPr>
          <w:rFonts w:ascii="Frutiger 45 Light" w:hAnsi="Frutiger 45 Light"/>
          <w:color w:val="333333"/>
          <w:sz w:val="22"/>
          <w:szCs w:val="22"/>
          <w:lang w:val="de-DE"/>
        </w:rPr>
        <w:t>n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Versicherungs</w:t>
      </w:r>
      <w:r w:rsidR="00E43CC7">
        <w:rPr>
          <w:rFonts w:ascii="Frutiger 45 Light" w:hAnsi="Frutiger 45 Light"/>
          <w:color w:val="333333"/>
          <w:sz w:val="22"/>
          <w:szCs w:val="22"/>
          <w:lang w:val="de-DE"/>
        </w:rPr>
        <w:t>schutz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für Elektro</w:t>
      </w:r>
      <w:r w:rsidR="00F75799">
        <w:rPr>
          <w:rFonts w:ascii="Frutiger 45 Light" w:hAnsi="Frutiger 45 Light"/>
          <w:color w:val="333333"/>
          <w:sz w:val="22"/>
          <w:szCs w:val="22"/>
          <w:lang w:val="de-DE"/>
        </w:rPr>
        <w:t xml:space="preserve">- und 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Plug-In </w:t>
      </w:r>
      <w:r w:rsidR="002E7F96" w:rsidRPr="008D6E1D">
        <w:rPr>
          <w:rFonts w:ascii="Frutiger 45 Light" w:hAnsi="Frutiger 45 Light"/>
          <w:color w:val="333333"/>
          <w:sz w:val="22"/>
          <w:szCs w:val="22"/>
          <w:lang w:val="de-DE"/>
        </w:rPr>
        <w:t>Hybridfahrzeuge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am </w:t>
      </w:r>
      <w:r w:rsidR="006D1A7F">
        <w:rPr>
          <w:rFonts w:ascii="Frutiger 45 Light" w:hAnsi="Frutiger 45 Light"/>
          <w:color w:val="333333"/>
          <w:sz w:val="22"/>
          <w:szCs w:val="22"/>
          <w:lang w:val="de-DE"/>
        </w:rPr>
        <w:t xml:space="preserve">deutschen </w:t>
      </w:r>
      <w:r w:rsidR="00A95871" w:rsidRPr="008D6E1D">
        <w:rPr>
          <w:rFonts w:ascii="Frutiger 45 Light" w:hAnsi="Frutiger 45 Light"/>
          <w:color w:val="333333"/>
          <w:sz w:val="22"/>
          <w:szCs w:val="22"/>
          <w:lang w:val="de-DE"/>
        </w:rPr>
        <w:t>Markt.</w:t>
      </w:r>
      <w:r w:rsidR="001344F9" w:rsidRPr="001344F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</w:p>
    <w:p w:rsidR="00A95871" w:rsidRPr="008D6E1D" w:rsidRDefault="00A95871" w:rsidP="00A95871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6D1A7F" w:rsidRDefault="006D1A7F" w:rsidP="00B1138D">
      <w:pPr>
        <w:shd w:val="clear" w:color="auto" w:fill="FFFFFF"/>
        <w:spacing w:line="348" w:lineRule="auto"/>
        <w:rPr>
          <w:rFonts w:ascii="Frutiger 45 Light" w:hAnsi="Frutiger 45 Light"/>
          <w:b/>
          <w:color w:val="333333"/>
          <w:sz w:val="22"/>
          <w:szCs w:val="22"/>
          <w:lang w:val="de-DE"/>
        </w:rPr>
      </w:pPr>
      <w:r w:rsidRPr="006D1A7F">
        <w:rPr>
          <w:rFonts w:ascii="Frutiger 45 Light" w:hAnsi="Frutiger 45 Light"/>
          <w:b/>
          <w:color w:val="333333"/>
          <w:sz w:val="22"/>
          <w:szCs w:val="22"/>
          <w:lang w:val="de-DE"/>
        </w:rPr>
        <w:t>Zurich - starker Partner der Elektromobilität</w:t>
      </w:r>
    </w:p>
    <w:p w:rsidR="00A95871" w:rsidRDefault="00F5165A" w:rsidP="00B1138D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  <w:r>
        <w:rPr>
          <w:rFonts w:ascii="Frutiger 45 Light" w:hAnsi="Frutiger 45 Light"/>
          <w:color w:val="333333"/>
          <w:sz w:val="22"/>
          <w:szCs w:val="22"/>
          <w:lang w:val="de-DE"/>
        </w:rPr>
        <w:t>Im Rahmen der</w:t>
      </w:r>
      <w:r w:rsidR="006D13CE">
        <w:rPr>
          <w:rFonts w:ascii="Frutiger 45 Light" w:hAnsi="Frutiger 45 Light"/>
          <w:color w:val="333333"/>
          <w:sz w:val="22"/>
          <w:szCs w:val="22"/>
          <w:lang w:val="de-DE"/>
        </w:rPr>
        <w:t xml:space="preserve"> Präsentation des neuen voll</w:t>
      </w:r>
      <w:r w:rsidR="00B07475" w:rsidRPr="00B07475">
        <w:rPr>
          <w:rFonts w:ascii="Frutiger 45 Light" w:hAnsi="Frutiger 45 Light"/>
          <w:color w:val="333333"/>
          <w:sz w:val="22"/>
          <w:szCs w:val="22"/>
          <w:lang w:val="de-DE"/>
        </w:rPr>
        <w:t xml:space="preserve">elektrischen Sportwagen Porsche </w:t>
      </w:r>
      <w:proofErr w:type="spellStart"/>
      <w:r w:rsidR="00B07475" w:rsidRPr="00B07475">
        <w:rPr>
          <w:rFonts w:ascii="Frutiger 45 Light" w:hAnsi="Frutiger 45 Light"/>
          <w:color w:val="333333"/>
          <w:sz w:val="22"/>
          <w:szCs w:val="22"/>
          <w:lang w:val="de-DE"/>
        </w:rPr>
        <w:t>Taycan</w:t>
      </w:r>
      <w:proofErr w:type="spellEnd"/>
      <w:r w:rsidR="0006165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auf der IAA</w:t>
      </w:r>
      <w:r w:rsidR="00B07475" w:rsidRPr="00B07475">
        <w:rPr>
          <w:rFonts w:ascii="Frutiger 45 Light" w:hAnsi="Frutiger 45 Light"/>
          <w:color w:val="333333"/>
          <w:sz w:val="22"/>
          <w:szCs w:val="22"/>
          <w:lang w:val="de-DE"/>
        </w:rPr>
        <w:t>,</w:t>
      </w:r>
      <w:r w:rsidR="0006165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6D1A7F">
        <w:rPr>
          <w:rFonts w:ascii="Frutiger 45 Light" w:hAnsi="Frutiger 45 Light"/>
          <w:color w:val="333333"/>
          <w:sz w:val="22"/>
          <w:szCs w:val="22"/>
          <w:lang w:val="de-DE"/>
        </w:rPr>
        <w:t>startet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>e</w:t>
      </w:r>
      <w:r w:rsidR="006D1A7F">
        <w:rPr>
          <w:rFonts w:ascii="Frutiger 45 Light" w:hAnsi="Frutiger 45 Light"/>
          <w:color w:val="333333"/>
          <w:sz w:val="22"/>
          <w:szCs w:val="22"/>
          <w:lang w:val="de-DE"/>
        </w:rPr>
        <w:t xml:space="preserve"> Zurich ein neues Kapitel </w:t>
      </w:r>
      <w:r w:rsidR="00191A28">
        <w:rPr>
          <w:rFonts w:ascii="Frutiger 45 Light" w:hAnsi="Frutiger 45 Light"/>
          <w:color w:val="333333"/>
          <w:sz w:val="22"/>
          <w:szCs w:val="22"/>
          <w:lang w:val="de-DE"/>
        </w:rPr>
        <w:t>im</w:t>
      </w:r>
      <w:r w:rsidR="0006165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Versicherungsschutz für </w:t>
      </w:r>
      <w:r w:rsidR="00191A28">
        <w:rPr>
          <w:rFonts w:ascii="Frutiger 45 Light" w:hAnsi="Frutiger 45 Light"/>
          <w:color w:val="333333"/>
          <w:sz w:val="22"/>
          <w:szCs w:val="22"/>
          <w:lang w:val="de-DE"/>
        </w:rPr>
        <w:t>Elektrofahrzeuge</w:t>
      </w:r>
      <w:r w:rsidR="006D1A7F">
        <w:rPr>
          <w:rFonts w:ascii="Frutiger 45 Light" w:hAnsi="Frutiger 45 Light"/>
          <w:color w:val="333333"/>
          <w:sz w:val="22"/>
          <w:szCs w:val="22"/>
          <w:lang w:val="de-DE"/>
        </w:rPr>
        <w:t>.</w:t>
      </w:r>
      <w:r w:rsidR="00F7579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Ziel </w:t>
      </w:r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>des Versicherers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ist es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,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den </w:t>
      </w:r>
      <w:r w:rsidR="004A79DA" w:rsidRPr="00191A28">
        <w:rPr>
          <w:rFonts w:ascii="Frutiger 45 Light" w:hAnsi="Frutiger 45 Light"/>
          <w:color w:val="333333"/>
          <w:sz w:val="22"/>
          <w:szCs w:val="22"/>
          <w:lang w:val="de-DE"/>
        </w:rPr>
        <w:t xml:space="preserve">Mobilitätsalltag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>seiner</w:t>
      </w:r>
      <w:r w:rsidR="004A79DA" w:rsidRPr="00191A28">
        <w:rPr>
          <w:rFonts w:ascii="Frutiger 45 Light" w:hAnsi="Frutiger 45 Light"/>
          <w:color w:val="333333"/>
          <w:sz w:val="22"/>
          <w:szCs w:val="22"/>
          <w:lang w:val="de-DE"/>
        </w:rPr>
        <w:t xml:space="preserve"> Kunden zu vereinfachen</w:t>
      </w:r>
      <w:r w:rsidR="004A79DA" w:rsidRPr="004A79DA">
        <w:rPr>
          <w:rFonts w:ascii="Frutiger 45 Light" w:hAnsi="Frutiger 45 Light"/>
          <w:color w:val="333333"/>
          <w:sz w:val="22"/>
          <w:szCs w:val="22"/>
          <w:lang w:val="de-DE"/>
        </w:rPr>
        <w:t>.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„</w:t>
      </w:r>
      <w:r w:rsidR="00191A28">
        <w:rPr>
          <w:rFonts w:ascii="Frutiger 45 Light" w:hAnsi="Frutiger 45 Light"/>
          <w:color w:val="333333"/>
          <w:sz w:val="22"/>
          <w:szCs w:val="22"/>
          <w:lang w:val="de-DE"/>
        </w:rPr>
        <w:t xml:space="preserve">Während bei Kunden nach wie vor </w:t>
      </w:r>
      <w:r w:rsidR="0006165A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viele Unsicherheiten im Umgang mit </w:t>
      </w:r>
      <w:r w:rsidR="0006165A">
        <w:rPr>
          <w:rFonts w:ascii="Frutiger 45 Light" w:hAnsi="Frutiger 45 Light"/>
          <w:color w:val="333333"/>
          <w:sz w:val="22"/>
          <w:szCs w:val="22"/>
          <w:lang w:val="de-DE"/>
        </w:rPr>
        <w:t>Elektro</w:t>
      </w:r>
      <w:r w:rsidR="0006165A" w:rsidRPr="008D6E1D">
        <w:rPr>
          <w:rFonts w:ascii="Frutiger 45 Light" w:hAnsi="Frutiger 45 Light"/>
          <w:color w:val="333333"/>
          <w:sz w:val="22"/>
          <w:szCs w:val="22"/>
          <w:lang w:val="de-DE"/>
        </w:rPr>
        <w:t>fahrzeugen</w:t>
      </w:r>
      <w:r w:rsidR="0006165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191A28">
        <w:rPr>
          <w:rFonts w:ascii="Frutiger 45 Light" w:hAnsi="Frutiger 45 Light"/>
          <w:color w:val="333333"/>
          <w:sz w:val="22"/>
          <w:szCs w:val="22"/>
          <w:lang w:val="de-DE"/>
        </w:rPr>
        <w:t>bestehen</w:t>
      </w:r>
      <w:r w:rsidR="00C2708F">
        <w:rPr>
          <w:rFonts w:ascii="Frutiger 45 Light" w:hAnsi="Frutiger 45 Light"/>
          <w:color w:val="333333"/>
          <w:sz w:val="22"/>
          <w:szCs w:val="22"/>
          <w:lang w:val="de-DE"/>
        </w:rPr>
        <w:t>,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>haben wir für Fahrer des Porsche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proofErr w:type="spellStart"/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>Taycan</w:t>
      </w:r>
      <w:proofErr w:type="spellEnd"/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 oder eines</w:t>
      </w:r>
      <w:r w:rsidR="008D79C3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>Porsche</w:t>
      </w:r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 Plug-In </w:t>
      </w:r>
      <w:proofErr w:type="spellStart"/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>Hyb</w:t>
      </w:r>
      <w:r w:rsidR="003F6F44">
        <w:rPr>
          <w:rFonts w:ascii="Frutiger 45 Light" w:hAnsi="Frutiger 45 Light"/>
          <w:color w:val="333333"/>
          <w:sz w:val="22"/>
          <w:szCs w:val="22"/>
          <w:lang w:val="de-DE"/>
        </w:rPr>
        <w:t>r</w:t>
      </w:r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>ids</w:t>
      </w:r>
      <w:proofErr w:type="spellEnd"/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>ein ‚Rundum-Sorglos-Paket‘</w:t>
      </w:r>
      <w:r w:rsidR="007361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 entwickelt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. Schließlich sollen leidenschaftliche Sportwagenfahrer </w:t>
      </w:r>
      <w:r w:rsidR="004A79DA" w:rsidRP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den Spaß am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vollelektrischen </w:t>
      </w:r>
      <w:r w:rsidR="004A79DA" w:rsidRP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Porschefahren in vollen Zügen genießen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können </w:t>
      </w:r>
      <w:r w:rsidR="004A79DA" w:rsidRP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und sich keine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>Ged</w:t>
      </w:r>
      <w:r w:rsidR="004A79DA" w:rsidRPr="004A79DA">
        <w:rPr>
          <w:rFonts w:ascii="Frutiger 45 Light" w:hAnsi="Frutiger 45 Light"/>
          <w:color w:val="333333"/>
          <w:sz w:val="22"/>
          <w:szCs w:val="22"/>
          <w:lang w:val="de-DE"/>
        </w:rPr>
        <w:t>an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>ke</w:t>
      </w:r>
      <w:r w:rsidR="004A79DA" w:rsidRPr="004A79DA">
        <w:rPr>
          <w:rFonts w:ascii="Frutiger 45 Light" w:hAnsi="Frutiger 45 Light"/>
          <w:color w:val="333333"/>
          <w:sz w:val="22"/>
          <w:szCs w:val="22"/>
          <w:lang w:val="de-DE"/>
        </w:rPr>
        <w:t>n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machen müssen“, so </w:t>
      </w:r>
      <w:r w:rsidR="00CB2476" w:rsidRPr="00CB2476">
        <w:rPr>
          <w:rFonts w:ascii="Frutiger 45 Light" w:hAnsi="Frutiger 45 Light"/>
          <w:color w:val="333333"/>
          <w:sz w:val="22"/>
          <w:szCs w:val="22"/>
          <w:lang w:val="de-DE"/>
        </w:rPr>
        <w:t>Jawed Barna, Vorstand Distribution &amp; Partnerships der Zurich Gruppe Deutschland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. </w:t>
      </w:r>
      <w:r w:rsidR="00191A28">
        <w:rPr>
          <w:rFonts w:ascii="Frutiger 45 Light" w:hAnsi="Frutiger 45 Light"/>
          <w:color w:val="333333"/>
          <w:sz w:val="22"/>
          <w:szCs w:val="22"/>
          <w:lang w:val="de-DE"/>
        </w:rPr>
        <w:t>Der umfangreiche Versicherungsbaustein „Porsche Shield E-Cover“ ist</w:t>
      </w:r>
      <w:r w:rsid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flexibel </w:t>
      </w:r>
      <w:r w:rsidR="00F100CD">
        <w:rPr>
          <w:rFonts w:ascii="Frutiger 45 Light" w:hAnsi="Frutiger 45 Light"/>
          <w:color w:val="333333"/>
          <w:sz w:val="22"/>
          <w:szCs w:val="22"/>
          <w:lang w:val="de-DE"/>
        </w:rPr>
        <w:t xml:space="preserve">zu jeder bestehenden KFZ-Versicherung 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 xml:space="preserve">online </w:t>
      </w:r>
      <w:r w:rsidR="00067359">
        <w:rPr>
          <w:rFonts w:ascii="Frutiger 45 Light" w:hAnsi="Frutiger 45 Light"/>
          <w:color w:val="333333"/>
          <w:sz w:val="22"/>
          <w:szCs w:val="22"/>
          <w:lang w:val="de-DE"/>
        </w:rPr>
        <w:t>abschließbar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>(</w:t>
      </w:r>
      <w:hyperlink r:id="rId14" w:history="1">
        <w:r w:rsidR="00EA363A" w:rsidRPr="00CB2476">
          <w:rPr>
            <w:rStyle w:val="Hyperlink"/>
            <w:rFonts w:ascii="Frutiger 45 Light" w:hAnsi="Frutiger 45 Light"/>
            <w:sz w:val="22"/>
            <w:szCs w:val="22"/>
            <w:lang w:val="de-DE"/>
          </w:rPr>
          <w:t>https://shield.po</w:t>
        </w:r>
        <w:r w:rsidR="00EA363A" w:rsidRPr="00CB2476">
          <w:rPr>
            <w:rStyle w:val="Hyperlink"/>
            <w:rFonts w:ascii="Frutiger 45 Light" w:hAnsi="Frutiger 45 Light"/>
            <w:sz w:val="22"/>
            <w:szCs w:val="22"/>
            <w:lang w:val="de-DE"/>
          </w:rPr>
          <w:t>r</w:t>
        </w:r>
        <w:r w:rsidR="00EA363A" w:rsidRPr="00CB2476">
          <w:rPr>
            <w:rStyle w:val="Hyperlink"/>
            <w:rFonts w:ascii="Frutiger 45 Light" w:hAnsi="Frutiger 45 Light"/>
            <w:sz w:val="22"/>
            <w:szCs w:val="22"/>
            <w:lang w:val="de-DE"/>
          </w:rPr>
          <w:t>sche.de/e-cover.htm</w:t>
        </w:r>
      </w:hyperlink>
      <w:r w:rsidR="00EA363A" w:rsidRPr="00391307">
        <w:rPr>
          <w:rFonts w:ascii="Frutiger 45 Light" w:hAnsi="Frutiger 45 Light"/>
          <w:color w:val="333333"/>
          <w:sz w:val="22"/>
          <w:szCs w:val="22"/>
          <w:lang w:val="de-DE"/>
        </w:rPr>
        <w:t xml:space="preserve">l) </w:t>
      </w:r>
      <w:r w:rsid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und kombiniert eine</w:t>
      </w:r>
      <w:r w:rsidR="00F100C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Mobilitätsgarantie</w:t>
      </w:r>
      <w:r w:rsid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mit de</w:t>
      </w:r>
      <w:r w:rsidR="00F100CD">
        <w:rPr>
          <w:rFonts w:ascii="Frutiger 45 Light" w:hAnsi="Frutiger 45 Light"/>
          <w:color w:val="333333"/>
          <w:sz w:val="22"/>
          <w:szCs w:val="22"/>
          <w:lang w:val="de-DE"/>
        </w:rPr>
        <w:t>m Schutz</w:t>
      </w:r>
      <w:r w:rsid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für alle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zusätzlichen </w:t>
      </w:r>
      <w:r w:rsid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Risiken eines E-Fahrzeugs. </w:t>
      </w:r>
    </w:p>
    <w:p w:rsidR="00C2708F" w:rsidRDefault="00C2708F" w:rsidP="00B1138D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  <w:bookmarkStart w:id="5" w:name="_GoBack"/>
      <w:bookmarkEnd w:id="5"/>
    </w:p>
    <w:p w:rsidR="00CB2476" w:rsidRDefault="00CB2476" w:rsidP="00B1138D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CB2476" w:rsidRDefault="00CB2476" w:rsidP="00B1138D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C2708F" w:rsidRPr="00067359" w:rsidRDefault="00C2708F" w:rsidP="00C2708F">
      <w:pPr>
        <w:shd w:val="clear" w:color="auto" w:fill="FFFFFF"/>
        <w:spacing w:line="348" w:lineRule="auto"/>
        <w:rPr>
          <w:rFonts w:ascii="Frutiger 45 Light" w:hAnsi="Frutiger 45 Light"/>
          <w:b/>
          <w:color w:val="333333"/>
          <w:sz w:val="22"/>
          <w:szCs w:val="22"/>
          <w:lang w:val="de-DE"/>
        </w:rPr>
      </w:pPr>
      <w:r w:rsidRPr="00067359">
        <w:rPr>
          <w:rFonts w:ascii="Frutiger 45 Light" w:hAnsi="Frutiger 45 Light"/>
          <w:b/>
          <w:color w:val="333333"/>
          <w:sz w:val="22"/>
          <w:szCs w:val="22"/>
          <w:lang w:val="de-DE"/>
        </w:rPr>
        <w:t>Umfassend</w:t>
      </w:r>
      <w:r w:rsidR="00F5165A">
        <w:rPr>
          <w:rFonts w:ascii="Frutiger 45 Light" w:hAnsi="Frutiger 45 Light"/>
          <w:b/>
          <w:color w:val="333333"/>
          <w:sz w:val="22"/>
          <w:szCs w:val="22"/>
          <w:lang w:val="de-DE"/>
        </w:rPr>
        <w:t>er Schutz</w:t>
      </w:r>
      <w:r w:rsidRPr="00067359">
        <w:rPr>
          <w:rFonts w:ascii="Frutiger 45 Light" w:hAnsi="Frutiger 45 Light"/>
          <w:b/>
          <w:color w:val="333333"/>
          <w:sz w:val="22"/>
          <w:szCs w:val="22"/>
          <w:lang w:val="de-DE"/>
        </w:rPr>
        <w:t xml:space="preserve"> mit Porsche Shield E-Cover </w:t>
      </w:r>
    </w:p>
    <w:p w:rsidR="004D7C8A" w:rsidRPr="00067359" w:rsidRDefault="00067359" w:rsidP="00DB3BCB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  <w:r>
        <w:rPr>
          <w:rFonts w:ascii="Frutiger 45 Light" w:hAnsi="Frutiger 45 Light"/>
          <w:color w:val="333333"/>
          <w:sz w:val="22"/>
          <w:szCs w:val="22"/>
          <w:lang w:val="de-DE"/>
        </w:rPr>
        <w:t>„</w:t>
      </w:r>
      <w:r w:rsidR="00C2708F" w:rsidRPr="00067359">
        <w:rPr>
          <w:rFonts w:ascii="Frutiger 45 Light" w:hAnsi="Frutiger 45 Light"/>
          <w:color w:val="333333"/>
          <w:sz w:val="22"/>
          <w:szCs w:val="22"/>
          <w:lang w:val="de-DE"/>
        </w:rPr>
        <w:t>Porsche Shield E-Cover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“</w:t>
      </w:r>
      <w:r w:rsidR="00C2708F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wurde als Ergänzungsdeckung zu bestehenden </w:t>
      </w:r>
      <w:r w:rsidR="003F6F44">
        <w:rPr>
          <w:rFonts w:ascii="Frutiger 45 Light" w:hAnsi="Frutiger 45 Light"/>
          <w:color w:val="333333"/>
          <w:sz w:val="22"/>
          <w:szCs w:val="22"/>
          <w:lang w:val="de-DE"/>
        </w:rPr>
        <w:t>Voll</w:t>
      </w:r>
      <w:r w:rsidR="00EA088F">
        <w:rPr>
          <w:rFonts w:ascii="Frutiger 45 Light" w:hAnsi="Frutiger 45 Light"/>
          <w:color w:val="333333"/>
          <w:sz w:val="22"/>
          <w:szCs w:val="22"/>
          <w:lang w:val="de-DE"/>
        </w:rPr>
        <w:t>k</w:t>
      </w:r>
      <w:r w:rsidR="00C2708F" w:rsidRPr="00067359">
        <w:rPr>
          <w:rFonts w:ascii="Frutiger 45 Light" w:hAnsi="Frutiger 45 Light"/>
          <w:color w:val="333333"/>
          <w:sz w:val="22"/>
          <w:szCs w:val="22"/>
          <w:lang w:val="de-DE"/>
        </w:rPr>
        <w:t>asko-Versicherung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>en</w:t>
      </w:r>
      <w:r w:rsidR="00C2708F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entwickelt und 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stellt aktuell den </w:t>
      </w:r>
      <w:r w:rsidR="00DB3BCB" w:rsidRPr="00736127">
        <w:rPr>
          <w:rFonts w:ascii="Frutiger 45 Light" w:hAnsi="Frutiger 45 Light"/>
          <w:color w:val="333333"/>
          <w:sz w:val="22"/>
          <w:szCs w:val="22"/>
          <w:lang w:val="de-DE"/>
        </w:rPr>
        <w:t>umfangreichsten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Versicherungsschutz für E-Mobilität am deutschen Markt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 dar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. Zu den versicherten Leistungen zählt eine All-Risk Deckung des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Herzstücks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>des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 E-Fahrzeugs – dem Akku. Schadensummen 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liegen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>hier</w:t>
      </w:r>
      <w:r w:rsidR="00C85C1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schnell bei mehreren Tausend Euro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.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Dank der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Akkudifferenzdeckung übernimmt Zurich 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 xml:space="preserve">aber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im </w:t>
      </w:r>
      <w:r w:rsidR="00387E30">
        <w:rPr>
          <w:rFonts w:ascii="Frutiger 45 Light" w:hAnsi="Frutiger 45 Light"/>
          <w:color w:val="333333"/>
          <w:sz w:val="22"/>
          <w:szCs w:val="22"/>
          <w:lang w:val="de-DE"/>
        </w:rPr>
        <w:t>Totals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chadenfall 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die Differenz aus den </w:t>
      </w:r>
      <w:r w:rsidR="00C2708F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Leistungen 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>der</w:t>
      </w:r>
      <w:r w:rsidR="00C2708F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Kaskoversiche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rung zum tatsächlichen Neupreis. </w:t>
      </w:r>
      <w:r w:rsidR="004D7C8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Ebenfalls enthalten ist die Absicherung der eigenen Ladevorrichtung, 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sowie die </w:t>
      </w:r>
      <w:r w:rsidR="004D7C8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Entschädigung bei Diebstahl oder Missbrauch der 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eigenen </w:t>
      </w:r>
      <w:r w:rsidR="004D7C8A" w:rsidRPr="00067359">
        <w:rPr>
          <w:rFonts w:ascii="Frutiger 45 Light" w:hAnsi="Frutiger 45 Light"/>
          <w:color w:val="333333"/>
          <w:sz w:val="22"/>
          <w:szCs w:val="22"/>
          <w:lang w:val="de-DE"/>
        </w:rPr>
        <w:t>Ladekarte bis zu 200</w:t>
      </w:r>
      <w:r w:rsidR="0026218B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>Euro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.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Da volldigitalisierte </w:t>
      </w:r>
      <w:r w:rsidR="006C1CA0">
        <w:rPr>
          <w:rFonts w:ascii="Frutiger 45 Light" w:hAnsi="Frutiger 45 Light"/>
          <w:color w:val="333333"/>
          <w:sz w:val="22"/>
          <w:szCs w:val="22"/>
          <w:lang w:val="de-DE"/>
        </w:rPr>
        <w:t>F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ahrzeuge stetig online sind, deckt Zurich 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auch </w:t>
      </w:r>
      <w:r w:rsidR="004D7C8A" w:rsidRPr="00067359">
        <w:rPr>
          <w:rFonts w:ascii="Frutiger 45 Light" w:hAnsi="Frutiger 45 Light"/>
          <w:color w:val="333333"/>
          <w:sz w:val="22"/>
          <w:szCs w:val="22"/>
          <w:lang w:val="de-DE"/>
        </w:rPr>
        <w:t>Schäden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ab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>, die</w:t>
      </w:r>
      <w:r w:rsidR="004D7C8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durch </w:t>
      </w:r>
      <w:r w:rsidR="003D3045">
        <w:rPr>
          <w:rFonts w:ascii="Frutiger 45 Light" w:hAnsi="Frutiger 45 Light"/>
          <w:color w:val="333333"/>
          <w:sz w:val="22"/>
          <w:szCs w:val="22"/>
          <w:lang w:val="de-DE"/>
        </w:rPr>
        <w:t>Hacking-</w:t>
      </w:r>
      <w:r w:rsidR="00EA088F">
        <w:rPr>
          <w:rFonts w:ascii="Frutiger 45 Light" w:hAnsi="Frutiger 45 Light"/>
          <w:color w:val="333333"/>
          <w:sz w:val="22"/>
          <w:szCs w:val="22"/>
          <w:lang w:val="de-DE"/>
        </w:rPr>
        <w:t>Eingriff</w:t>
      </w:r>
      <w:r w:rsidR="003D3045">
        <w:rPr>
          <w:rFonts w:ascii="Frutiger 45 Light" w:hAnsi="Frutiger 45 Light"/>
          <w:color w:val="333333"/>
          <w:sz w:val="22"/>
          <w:szCs w:val="22"/>
          <w:lang w:val="de-DE"/>
        </w:rPr>
        <w:t>e</w:t>
      </w:r>
      <w:r w:rsidR="00EA088F">
        <w:rPr>
          <w:rFonts w:ascii="Frutiger 45 Light" w:hAnsi="Frutiger 45 Light"/>
          <w:color w:val="333333"/>
          <w:sz w:val="22"/>
          <w:szCs w:val="22"/>
          <w:lang w:val="de-DE"/>
        </w:rPr>
        <w:t xml:space="preserve"> in die Fahrzeugsoftware (</w:t>
      </w:r>
      <w:r w:rsidR="004D7C8A" w:rsidRPr="00067359">
        <w:rPr>
          <w:rFonts w:ascii="Frutiger 45 Light" w:hAnsi="Frutiger 45 Light"/>
          <w:color w:val="333333"/>
          <w:sz w:val="22"/>
          <w:szCs w:val="22"/>
          <w:lang w:val="de-DE"/>
        </w:rPr>
        <w:t>Cyber</w:t>
      </w:r>
      <w:r w:rsidR="00EA088F">
        <w:rPr>
          <w:rFonts w:ascii="Frutiger 45 Light" w:hAnsi="Frutiger 45 Light"/>
          <w:color w:val="333333"/>
          <w:sz w:val="22"/>
          <w:szCs w:val="22"/>
          <w:lang w:val="de-DE"/>
        </w:rPr>
        <w:t>schutz)</w:t>
      </w:r>
      <w:r w:rsidR="003D3045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>entstehen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>.</w:t>
      </w:r>
    </w:p>
    <w:p w:rsidR="004D7C8A" w:rsidRPr="00067359" w:rsidRDefault="004D7C8A" w:rsidP="00DB3BCB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4D7C8A" w:rsidRPr="00067359" w:rsidRDefault="004D7C8A" w:rsidP="00DB3BCB">
      <w:pPr>
        <w:shd w:val="clear" w:color="auto" w:fill="FFFFFF"/>
        <w:spacing w:line="348" w:lineRule="auto"/>
        <w:rPr>
          <w:rFonts w:ascii="Frutiger 45 Light" w:hAnsi="Frutiger 45 Light"/>
          <w:b/>
          <w:color w:val="333333"/>
          <w:sz w:val="22"/>
          <w:szCs w:val="22"/>
          <w:lang w:val="de-DE"/>
        </w:rPr>
      </w:pPr>
      <w:r w:rsidRPr="00067359">
        <w:rPr>
          <w:rFonts w:ascii="Frutiger 45 Light" w:hAnsi="Frutiger 45 Light"/>
          <w:b/>
          <w:color w:val="333333"/>
          <w:sz w:val="22"/>
          <w:szCs w:val="22"/>
          <w:lang w:val="de-DE"/>
        </w:rPr>
        <w:t>Digitale Pannenhilfe unterstützt im Schadenfall</w:t>
      </w:r>
    </w:p>
    <w:p w:rsidR="00C2708F" w:rsidRDefault="00AE191B" w:rsidP="00DB3BCB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  <w:r>
        <w:rPr>
          <w:rFonts w:ascii="Frutiger 45 Light" w:hAnsi="Frutiger 45 Light"/>
          <w:color w:val="333333"/>
          <w:sz w:val="22"/>
          <w:szCs w:val="22"/>
          <w:lang w:val="de-DE"/>
        </w:rPr>
        <w:t>Ü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ber eine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exklusive Servicenummer oder die 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Web-App meldet der Fahrer seinen Schaden und fordert Pannenhilfe- und Abschleppservices an.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Die App meldet ihm anschließend 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die voraussichtliche Wartezeit und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der Kunde 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kann den Standort des Abschleppers – ähnlich wie beim Lieferservice – live auf seinem Mobilgerät 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>verfolgen.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Auch wenn der Porsche </w:t>
      </w:r>
      <w:proofErr w:type="spellStart"/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>Taycan</w:t>
      </w:r>
      <w:proofErr w:type="spellEnd"/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 eine Reichweite von </w:t>
      </w:r>
      <w:r w:rsidR="008E78CB">
        <w:rPr>
          <w:rFonts w:ascii="Frutiger 45 Light" w:hAnsi="Frutiger 45 Light"/>
          <w:color w:val="333333"/>
          <w:sz w:val="22"/>
          <w:szCs w:val="22"/>
          <w:lang w:val="de-DE"/>
        </w:rPr>
        <w:t xml:space="preserve">bis zu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>450</w:t>
      </w:r>
      <w:r w:rsidR="004D4B51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km </w:t>
      </w:r>
      <w:r w:rsidR="008E78CB">
        <w:rPr>
          <w:rFonts w:ascii="Frutiger 45 Light" w:hAnsi="Frutiger 45 Light"/>
          <w:color w:val="333333"/>
          <w:sz w:val="22"/>
          <w:szCs w:val="22"/>
          <w:lang w:val="de-DE"/>
        </w:rPr>
        <w:t>(WLTP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>-Norm</w:t>
      </w:r>
      <w:r w:rsidR="008E78CB">
        <w:rPr>
          <w:rFonts w:ascii="Frutiger 45 Light" w:hAnsi="Frutiger 45 Light"/>
          <w:color w:val="333333"/>
          <w:sz w:val="22"/>
          <w:szCs w:val="22"/>
          <w:lang w:val="de-DE"/>
        </w:rPr>
        <w:t xml:space="preserve">)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aufweist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>- mit de</w:t>
      </w:r>
      <w:r w:rsidR="00391307">
        <w:rPr>
          <w:rFonts w:ascii="Frutiger 45 Light" w:hAnsi="Frutiger 45 Light"/>
          <w:color w:val="333333"/>
          <w:sz w:val="22"/>
          <w:szCs w:val="22"/>
          <w:lang w:val="de-DE"/>
        </w:rPr>
        <w:t>m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Porsche Shield </w:t>
      </w:r>
      <w:r w:rsidR="00C2708F" w:rsidRPr="00067359">
        <w:rPr>
          <w:rFonts w:ascii="Frutiger 45 Light" w:hAnsi="Frutiger 45 Light"/>
          <w:color w:val="333333"/>
          <w:sz w:val="22"/>
          <w:szCs w:val="22"/>
          <w:lang w:val="de-DE"/>
        </w:rPr>
        <w:t>Mobilitäts</w:t>
      </w:r>
      <w:r w:rsidR="00CD7F91">
        <w:rPr>
          <w:rFonts w:ascii="Frutiger 45 Light" w:hAnsi="Frutiger 45 Light"/>
          <w:color w:val="333333"/>
          <w:sz w:val="22"/>
          <w:szCs w:val="22"/>
          <w:lang w:val="de-DE"/>
        </w:rPr>
        <w:t>schutz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ist sichergestellt, 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dass Fahrer und Wagen </w:t>
      </w:r>
      <w:r w:rsidR="004D7C8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jederzeit 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sicher und entspannt zur nächsten </w:t>
      </w:r>
      <w:r w:rsidR="00C2708F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Ladesäule </w:t>
      </w:r>
      <w:r w:rsidR="008E78CB">
        <w:rPr>
          <w:rFonts w:ascii="Frutiger 45 Light" w:hAnsi="Frutiger 45 Light"/>
          <w:color w:val="333333"/>
          <w:sz w:val="22"/>
          <w:szCs w:val="22"/>
          <w:lang w:val="de-DE"/>
        </w:rPr>
        <w:t>transportiert</w:t>
      </w:r>
      <w:r w:rsidR="00DB3BCB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werden. 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 xml:space="preserve">Dies gilt </w:t>
      </w:r>
      <w:r w:rsidR="00F5165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auch 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>im</w:t>
      </w:r>
      <w:r w:rsidR="00F5165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6C1CA0">
        <w:rPr>
          <w:rFonts w:ascii="Frutiger 45 Light" w:hAnsi="Frutiger 45 Light"/>
          <w:color w:val="333333"/>
          <w:sz w:val="22"/>
          <w:szCs w:val="22"/>
          <w:lang w:val="de-DE"/>
        </w:rPr>
        <w:t xml:space="preserve">unwahrscheinlichen Fall 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 xml:space="preserve">des </w:t>
      </w:r>
      <w:r w:rsidR="00EA363A" w:rsidRPr="00067359">
        <w:rPr>
          <w:rFonts w:ascii="Frutiger 45 Light" w:hAnsi="Frutiger 45 Light"/>
          <w:color w:val="333333"/>
          <w:sz w:val="22"/>
          <w:szCs w:val="22"/>
          <w:lang w:val="de-DE"/>
        </w:rPr>
        <w:t>Liegenbleibens</w:t>
      </w:r>
      <w:r w:rsidR="00F5165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durch einen leere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>n</w:t>
      </w:r>
      <w:r w:rsidR="008E78CB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F5165A" w:rsidRPr="00067359">
        <w:rPr>
          <w:rFonts w:ascii="Frutiger 45 Light" w:hAnsi="Frutiger 45 Light"/>
          <w:color w:val="333333"/>
          <w:sz w:val="22"/>
          <w:szCs w:val="22"/>
          <w:lang w:val="de-DE"/>
        </w:rPr>
        <w:t>Akku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>.</w:t>
      </w:r>
      <w:r w:rsidR="00F5165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In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einem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>solchen F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>all</w:t>
      </w:r>
      <w:r w:rsidR="004D7C8A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>hilft die digitale Pannenhilfe</w:t>
      </w:r>
      <w:r w:rsidR="00EA363A">
        <w:rPr>
          <w:rFonts w:ascii="Frutiger 45 Light" w:hAnsi="Frutiger 45 Light"/>
          <w:color w:val="333333"/>
          <w:sz w:val="22"/>
          <w:szCs w:val="22"/>
          <w:lang w:val="de-DE"/>
        </w:rPr>
        <w:t>.</w:t>
      </w:r>
      <w:r w:rsidR="00C442EC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</w:p>
    <w:p w:rsidR="00CC3947" w:rsidRDefault="00CC3947" w:rsidP="00DB3BCB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CC3947" w:rsidRPr="00CC3947" w:rsidRDefault="00CC3947" w:rsidP="00DB3BCB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</w:rPr>
      </w:pPr>
      <w:r w:rsidRPr="00CC3947">
        <w:rPr>
          <w:rFonts w:ascii="Frutiger 45 Light" w:hAnsi="Frutiger 45 Light"/>
          <w:color w:val="333333"/>
          <w:sz w:val="22"/>
          <w:szCs w:val="22"/>
          <w:lang w:val="de-DE"/>
        </w:rPr>
        <w:t xml:space="preserve">„Unkompliziert – das ist das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Ziel</w:t>
      </w:r>
      <w:r w:rsidRPr="00CC3947">
        <w:rPr>
          <w:rFonts w:ascii="Frutiger 45 Light" w:hAnsi="Frutiger 45 Light"/>
          <w:color w:val="333333"/>
          <w:sz w:val="22"/>
          <w:szCs w:val="22"/>
          <w:lang w:val="de-DE"/>
        </w:rPr>
        <w:t xml:space="preserve">, nach welchem wir in der gesamten Produktentwicklung unsere Leistung bemessen haben. Wir wollten einen Prozess und ein Produkt entwickeln, das es dem zukünftigen </w:t>
      </w:r>
      <w:proofErr w:type="spellStart"/>
      <w:r w:rsidRPr="00CC3947">
        <w:rPr>
          <w:rFonts w:ascii="Frutiger 45 Light" w:hAnsi="Frutiger 45 Light"/>
          <w:color w:val="333333"/>
          <w:sz w:val="22"/>
          <w:szCs w:val="22"/>
          <w:lang w:val="de-DE"/>
        </w:rPr>
        <w:t>Taycan</w:t>
      </w:r>
      <w:proofErr w:type="spellEnd"/>
      <w:r w:rsidRPr="00CC3947">
        <w:rPr>
          <w:rFonts w:ascii="Frutiger 45 Light" w:hAnsi="Frutiger 45 Light"/>
          <w:color w:val="333333"/>
          <w:sz w:val="22"/>
          <w:szCs w:val="22"/>
          <w:lang w:val="de-DE"/>
        </w:rPr>
        <w:t>-Fahrer erlaubt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>,</w:t>
      </w:r>
      <w:r w:rsidRPr="00CC3947">
        <w:rPr>
          <w:rFonts w:ascii="Frutiger 45 Light" w:hAnsi="Frutiger 45 Light"/>
          <w:color w:val="333333"/>
          <w:sz w:val="22"/>
          <w:szCs w:val="22"/>
          <w:lang w:val="de-DE"/>
        </w:rPr>
        <w:t xml:space="preserve"> in den neuen Wagen einzusteigen und sich um nichts anderes Gedanken zu machen als de</w:t>
      </w:r>
      <w:r w:rsidR="00CB2476">
        <w:rPr>
          <w:rFonts w:ascii="Frutiger 45 Light" w:hAnsi="Frutiger 45 Light"/>
          <w:color w:val="333333"/>
          <w:sz w:val="22"/>
          <w:szCs w:val="22"/>
          <w:lang w:val="de-DE"/>
        </w:rPr>
        <w:t>n</w:t>
      </w:r>
      <w:r w:rsidRPr="00CC3947">
        <w:rPr>
          <w:rFonts w:ascii="Frutiger 45 Light" w:hAnsi="Frutiger 45 Light"/>
          <w:color w:val="333333"/>
          <w:sz w:val="22"/>
          <w:szCs w:val="22"/>
          <w:lang w:val="de-DE"/>
        </w:rPr>
        <w:t xml:space="preserve"> eigenen Fahrspaß mit diesem vollelektrischen Sportwagen“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, so </w:t>
      </w:r>
      <w:r w:rsidR="00CB2476" w:rsidRPr="00CB2476">
        <w:rPr>
          <w:rFonts w:ascii="Frutiger 45 Light" w:hAnsi="Frutiger 45 Light"/>
          <w:color w:val="333333"/>
          <w:sz w:val="22"/>
          <w:szCs w:val="22"/>
          <w:lang w:val="de-DE"/>
        </w:rPr>
        <w:t xml:space="preserve">Jawed Barna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weiter.</w:t>
      </w:r>
      <w:r w:rsidR="00F5165A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F5165A" w:rsidRPr="00067359">
        <w:rPr>
          <w:rFonts w:ascii="Frutiger 45 Light" w:hAnsi="Frutiger 45 Light"/>
          <w:color w:val="333333"/>
          <w:sz w:val="22"/>
          <w:szCs w:val="22"/>
          <w:lang w:val="de-DE"/>
        </w:rPr>
        <w:t>Das Produkt wurde bei Zurich innerhalb von rund 20 Wochen in agilen Prozessen entwickelt.</w:t>
      </w:r>
    </w:p>
    <w:p w:rsidR="007F5509" w:rsidRPr="00067359" w:rsidRDefault="00FF4830" w:rsidP="007F5509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  <w:r>
        <w:rPr>
          <w:rFonts w:ascii="Frutiger 45 Light" w:hAnsi="Frutiger 45 Light"/>
          <w:color w:val="333333"/>
          <w:sz w:val="22"/>
          <w:szCs w:val="22"/>
          <w:lang w:val="de-DE"/>
        </w:rPr>
        <w:lastRenderedPageBreak/>
        <w:t>„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>Porsche Shield E-Cover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“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wird neben dem </w:t>
      </w:r>
      <w:proofErr w:type="spellStart"/>
      <w:r>
        <w:rPr>
          <w:rFonts w:ascii="Frutiger 45 Light" w:hAnsi="Frutiger 45 Light"/>
          <w:color w:val="333333"/>
          <w:sz w:val="22"/>
          <w:szCs w:val="22"/>
          <w:lang w:val="de-DE"/>
        </w:rPr>
        <w:t>Taycan</w:t>
      </w:r>
      <w:proofErr w:type="spellEnd"/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auch für sämtliche Plug-In Hybrid Porsche angeboten.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D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en 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>Versicherungs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baustein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für ihr Elektrofahrzeug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 xml:space="preserve">können Kunden 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über die </w:t>
      </w:r>
      <w:r w:rsidR="00E43CC7" w:rsidRPr="00FF4830">
        <w:rPr>
          <w:rFonts w:ascii="Frutiger 45 Light" w:hAnsi="Frutiger 45 Light"/>
          <w:color w:val="333333"/>
          <w:sz w:val="22"/>
          <w:szCs w:val="22"/>
          <w:lang w:val="de-DE"/>
        </w:rPr>
        <w:t xml:space="preserve">Porsche Shield Plattform 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innerhalb weniger Minuten schnell und einfach online 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>abschließen und genieß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>en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>
        <w:rPr>
          <w:rFonts w:ascii="Frutiger 45 Light" w:hAnsi="Frutiger 45 Light"/>
          <w:color w:val="333333"/>
          <w:sz w:val="22"/>
          <w:szCs w:val="22"/>
          <w:lang w:val="de-DE"/>
        </w:rPr>
        <w:t>anschließend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sofortigen 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>V</w:t>
      </w:r>
      <w:r w:rsidR="00E43CC7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ersicherungsschutz. </w:t>
      </w:r>
      <w:r w:rsidR="007F5509" w:rsidRPr="003D3045">
        <w:rPr>
          <w:rFonts w:ascii="Frutiger 45 Light" w:hAnsi="Frutiger 45 Light"/>
          <w:color w:val="333333"/>
          <w:sz w:val="22"/>
          <w:szCs w:val="22"/>
          <w:lang w:val="de-DE"/>
        </w:rPr>
        <w:t xml:space="preserve">Die Police ist </w:t>
      </w:r>
      <w:r w:rsidR="00AE191B">
        <w:rPr>
          <w:rFonts w:ascii="Frutiger 45 Light" w:hAnsi="Frutiger 45 Light"/>
          <w:color w:val="333333"/>
          <w:sz w:val="22"/>
          <w:szCs w:val="22"/>
          <w:lang w:val="de-DE"/>
        </w:rPr>
        <w:t xml:space="preserve">seit </w:t>
      </w:r>
      <w:r w:rsidR="00B34B27" w:rsidRPr="003D3045">
        <w:rPr>
          <w:rFonts w:ascii="Frutiger 45 Light" w:hAnsi="Frutiger 45 Light"/>
          <w:color w:val="333333"/>
          <w:sz w:val="22"/>
          <w:szCs w:val="22"/>
          <w:lang w:val="de-DE"/>
        </w:rPr>
        <w:t xml:space="preserve">dem 12. September für bereits zugelassene Plug-In Hybrid Porsche </w:t>
      </w:r>
      <w:r w:rsidR="00B34B27" w:rsidRPr="003D3045">
        <w:rPr>
          <w:rFonts w:ascii="Frutiger 45 Light" w:hAnsi="Frutiger 45 Light"/>
          <w:color w:val="333333"/>
          <w:sz w:val="22"/>
          <w:szCs w:val="22"/>
          <w:lang w:val="de-DE"/>
        </w:rPr>
        <w:t xml:space="preserve">und für den Porsche </w:t>
      </w:r>
      <w:proofErr w:type="spellStart"/>
      <w:r w:rsidR="00B34B27" w:rsidRPr="003D3045">
        <w:rPr>
          <w:rFonts w:ascii="Frutiger 45 Light" w:hAnsi="Frutiger 45 Light"/>
          <w:color w:val="333333"/>
          <w:sz w:val="22"/>
          <w:szCs w:val="22"/>
          <w:lang w:val="de-DE"/>
        </w:rPr>
        <w:t>Taycan</w:t>
      </w:r>
      <w:proofErr w:type="spellEnd"/>
      <w:r w:rsidR="00B34B27" w:rsidRPr="003D3045">
        <w:rPr>
          <w:rFonts w:ascii="Frutiger 45 Light" w:hAnsi="Frutiger 45 Light"/>
          <w:color w:val="333333"/>
          <w:sz w:val="22"/>
          <w:szCs w:val="22"/>
          <w:lang w:val="de-DE"/>
        </w:rPr>
        <w:t xml:space="preserve"> abschließbar.</w:t>
      </w:r>
      <w:r w:rsidR="007F5509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</w:p>
    <w:p w:rsidR="00B1138D" w:rsidRPr="00067359" w:rsidRDefault="00B1138D" w:rsidP="00B1138D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F03B9E" w:rsidRPr="00067359" w:rsidRDefault="00F03B9E" w:rsidP="00A84EFB">
      <w:pPr>
        <w:shd w:val="clear" w:color="auto" w:fill="FFFFFF"/>
        <w:spacing w:line="348" w:lineRule="auto"/>
        <w:rPr>
          <w:rFonts w:ascii="Frutiger 45 Light" w:hAnsi="Frutiger 45 Light"/>
          <w:b/>
          <w:color w:val="333333"/>
          <w:sz w:val="22"/>
          <w:szCs w:val="22"/>
          <w:lang w:val="de-DE"/>
        </w:rPr>
      </w:pPr>
      <w:r w:rsidRPr="00067359">
        <w:rPr>
          <w:rFonts w:ascii="Frutiger 45 Light" w:hAnsi="Frutiger 45 Light"/>
          <w:b/>
          <w:color w:val="333333"/>
          <w:sz w:val="22"/>
          <w:szCs w:val="22"/>
          <w:lang w:val="de-DE"/>
        </w:rPr>
        <w:t>Zurich und Porsche bereits starke Partner</w:t>
      </w:r>
    </w:p>
    <w:p w:rsidR="00B34B27" w:rsidRDefault="0006165A" w:rsidP="00A84EFB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Bereits seit 2017 bietet Zurich, gemeinsam mit Porsche, </w:t>
      </w:r>
      <w:r w:rsidR="00612731">
        <w:rPr>
          <w:rFonts w:ascii="Frutiger 45 Light" w:hAnsi="Frutiger 45 Light"/>
          <w:color w:val="333333"/>
          <w:sz w:val="22"/>
          <w:szCs w:val="22"/>
          <w:lang w:val="de-DE"/>
        </w:rPr>
        <w:t>ihren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 Kunden </w:t>
      </w:r>
      <w:r w:rsidR="00612731" w:rsidRPr="00067359">
        <w:rPr>
          <w:rFonts w:ascii="Frutiger 45 Light" w:hAnsi="Frutiger 45 Light"/>
          <w:color w:val="333333"/>
          <w:sz w:val="22"/>
          <w:szCs w:val="22"/>
          <w:lang w:val="de-DE"/>
        </w:rPr>
        <w:t xml:space="preserve">situative Shield Produkte für verschiedene Fahrsituationen </w:t>
      </w:r>
      <w:r w:rsidR="00612731">
        <w:rPr>
          <w:rFonts w:ascii="Frutiger 45 Light" w:hAnsi="Frutiger 45 Light"/>
          <w:color w:val="333333"/>
          <w:sz w:val="22"/>
          <w:szCs w:val="22"/>
          <w:lang w:val="de-DE"/>
        </w:rPr>
        <w:t xml:space="preserve">mit </w:t>
      </w:r>
      <w:r w:rsidRPr="00067359">
        <w:rPr>
          <w:rFonts w:ascii="Frutiger 45 Light" w:hAnsi="Frutiger 45 Light"/>
          <w:color w:val="333333"/>
          <w:sz w:val="22"/>
          <w:szCs w:val="22"/>
          <w:lang w:val="de-DE"/>
        </w:rPr>
        <w:t>dem Sportwagen an.</w:t>
      </w:r>
      <w:r w:rsidR="00612731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Die eigens für Porsche entwickelten Kurzzeit-Policen versichern unter anderem </w:t>
      </w:r>
      <w:r w:rsidR="0069718D" w:rsidRPr="008D6E1D">
        <w:rPr>
          <w:rFonts w:ascii="Frutiger 45 Light" w:hAnsi="Frutiger 45 Light"/>
          <w:color w:val="333333"/>
          <w:sz w:val="22"/>
          <w:szCs w:val="22"/>
          <w:lang w:val="de-DE"/>
        </w:rPr>
        <w:t>Fahr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>t</w:t>
      </w:r>
      <w:r w:rsidR="0069718D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en auf Rennstrecken 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sowie </w:t>
      </w:r>
      <w:r w:rsidR="0069718D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private Probefahrten 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>mit dem ikonischen Sportwagen</w:t>
      </w:r>
      <w:r w:rsidR="0069718D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. 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Auch Auslandsfahrten und zusätzliche Fahrer könne situativ </w:t>
      </w:r>
      <w:r w:rsidR="003D3045">
        <w:rPr>
          <w:rFonts w:ascii="Frutiger 45 Light" w:hAnsi="Frutiger 45 Light"/>
          <w:color w:val="333333"/>
          <w:sz w:val="22"/>
          <w:szCs w:val="22"/>
          <w:lang w:val="de-DE"/>
        </w:rPr>
        <w:t xml:space="preserve">abgesichert 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werden.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>Bei einem Unfall</w:t>
      </w:r>
      <w:r w:rsidR="004A79DA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mit einem gemietet</w:t>
      </w:r>
      <w:r w:rsidR="00387E30">
        <w:rPr>
          <w:rFonts w:ascii="Frutiger 45 Light" w:hAnsi="Frutiger 45 Light"/>
          <w:color w:val="333333"/>
          <w:sz w:val="22"/>
          <w:szCs w:val="22"/>
          <w:lang w:val="de-DE"/>
        </w:rPr>
        <w:t>en</w:t>
      </w:r>
      <w:r w:rsidR="004A79DA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Porsche übernimmt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>e</w:t>
      </w:r>
      <w:r w:rsidR="0069718D" w:rsidRPr="008D6E1D">
        <w:rPr>
          <w:rFonts w:ascii="Frutiger 45 Light" w:hAnsi="Frutiger 45 Light"/>
          <w:color w:val="333333"/>
          <w:sz w:val="22"/>
          <w:szCs w:val="22"/>
          <w:lang w:val="de-DE"/>
        </w:rPr>
        <w:t>in weiterer Baustein den Selbstbehalt sowie die Kosten bei falscher Betankung und Fahrzeug-Schlüsselverlust. Die</w:t>
      </w:r>
      <w:r w:rsidR="00145E2F" w:rsidRPr="008D6E1D">
        <w:rPr>
          <w:rFonts w:ascii="Frutiger 45 Light" w:hAnsi="Frutiger 45 Light"/>
          <w:color w:val="333333"/>
          <w:sz w:val="22"/>
          <w:szCs w:val="22"/>
          <w:lang w:val="de-DE"/>
        </w:rPr>
        <w:t>se</w:t>
      </w:r>
      <w:r w:rsidR="0069718D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situativen Zusatzversicherungen können </w:t>
      </w:r>
      <w:r w:rsidR="004A79DA">
        <w:rPr>
          <w:rFonts w:ascii="Frutiger 45 Light" w:hAnsi="Frutiger 45 Light"/>
          <w:color w:val="333333"/>
          <w:sz w:val="22"/>
          <w:szCs w:val="22"/>
          <w:lang w:val="de-DE"/>
        </w:rPr>
        <w:t xml:space="preserve">ebenfalls </w:t>
      </w:r>
      <w:r w:rsidR="0069718D" w:rsidRPr="008D6E1D">
        <w:rPr>
          <w:rFonts w:ascii="Frutiger 45 Light" w:hAnsi="Frutiger 45 Light"/>
          <w:color w:val="333333"/>
          <w:sz w:val="22"/>
          <w:szCs w:val="22"/>
          <w:lang w:val="de-DE"/>
        </w:rPr>
        <w:t>online über das Porsche Shield Portal</w:t>
      </w:r>
      <w:r w:rsidR="00B34B27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69718D" w:rsidRPr="008D6E1D">
        <w:rPr>
          <w:rFonts w:ascii="Frutiger 45 Light" w:hAnsi="Frutiger 45 Light"/>
          <w:color w:val="333333"/>
          <w:sz w:val="22"/>
          <w:szCs w:val="22"/>
          <w:lang w:val="de-DE"/>
        </w:rPr>
        <w:t xml:space="preserve">abgeschlossen werden. </w:t>
      </w:r>
    </w:p>
    <w:p w:rsidR="00B34B27" w:rsidRDefault="00B34B27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EA363A" w:rsidRDefault="00EA363A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F536DD" w:rsidRDefault="00F536DD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</w:p>
    <w:p w:rsidR="00EA363A" w:rsidRDefault="00EA363A" w:rsidP="003D3045">
      <w:pPr>
        <w:pStyle w:val="Kommentartext"/>
        <w:rPr>
          <w:rFonts w:ascii="Frutiger 45 Light" w:hAnsi="Frutiger 45 Light"/>
          <w:color w:val="333333"/>
          <w:sz w:val="22"/>
          <w:szCs w:val="22"/>
          <w:lang w:val="de-DE"/>
        </w:rPr>
      </w:pPr>
      <w:r>
        <w:rPr>
          <w:rFonts w:ascii="Frutiger 45 Light" w:hAnsi="Frutiger 45 Light"/>
          <w:color w:val="333333"/>
          <w:sz w:val="22"/>
          <w:szCs w:val="22"/>
          <w:lang w:val="de-DE"/>
        </w:rPr>
        <w:t>Weitere Informationen</w:t>
      </w:r>
      <w:r w:rsidR="00F536D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zum Zurich </w:t>
      </w:r>
      <w:r w:rsidR="00F536DD">
        <w:rPr>
          <w:rFonts w:ascii="Frutiger 45 Light" w:hAnsi="Frutiger 45 Light"/>
          <w:color w:val="333333"/>
          <w:sz w:val="22"/>
          <w:szCs w:val="22"/>
          <w:lang w:val="de-DE"/>
        </w:rPr>
        <w:t>Versicherungsbaustein</w:t>
      </w:r>
      <w:r w:rsidR="00F536D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</w:t>
      </w:r>
      <w:r w:rsidR="00F536DD">
        <w:rPr>
          <w:rFonts w:ascii="Frutiger 45 Light" w:hAnsi="Frutiger 45 Light"/>
          <w:color w:val="333333"/>
          <w:sz w:val="22"/>
          <w:szCs w:val="22"/>
          <w:lang w:val="de-DE"/>
        </w:rPr>
        <w:t>„Porsche Shield E-Cover“</w:t>
      </w:r>
      <w:r w:rsidR="00F536DD">
        <w:rPr>
          <w:rFonts w:ascii="Frutiger 45 Light" w:hAnsi="Frutiger 45 Light"/>
          <w:color w:val="333333"/>
          <w:sz w:val="22"/>
          <w:szCs w:val="22"/>
          <w:lang w:val="de-DE"/>
        </w:rPr>
        <w:t xml:space="preserve"> unter </w:t>
      </w:r>
      <w:hyperlink r:id="rId15" w:history="1">
        <w:r w:rsidR="00F536DD" w:rsidRPr="00CB2476">
          <w:rPr>
            <w:rStyle w:val="Hyperlink"/>
            <w:rFonts w:ascii="Frutiger 45 Light" w:hAnsi="Frutiger 45 Light"/>
            <w:sz w:val="22"/>
            <w:szCs w:val="22"/>
            <w:lang w:val="de-DE"/>
          </w:rPr>
          <w:t>https://shield.porsche.de/e-cover.htm</w:t>
        </w:r>
      </w:hyperlink>
      <w:r w:rsidR="00F536DD" w:rsidRPr="00391307">
        <w:rPr>
          <w:rFonts w:ascii="Frutiger 45 Light" w:hAnsi="Frutiger 45 Light"/>
          <w:color w:val="333333"/>
          <w:sz w:val="22"/>
          <w:szCs w:val="22"/>
          <w:lang w:val="de-DE"/>
        </w:rPr>
        <w:t>l</w:t>
      </w:r>
    </w:p>
    <w:sectPr w:rsidR="00EA363A" w:rsidSect="00623161">
      <w:headerReference w:type="default" r:id="rId16"/>
      <w:type w:val="continuous"/>
      <w:pgSz w:w="11907" w:h="16840" w:code="9"/>
      <w:pgMar w:top="2835" w:right="1843" w:bottom="567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1D" w:rsidRDefault="0061351D">
      <w:r>
        <w:separator/>
      </w:r>
    </w:p>
  </w:endnote>
  <w:endnote w:type="continuationSeparator" w:id="0">
    <w:p w:rsidR="0061351D" w:rsidRDefault="006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5B3" w:rsidRDefault="007455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Default="00CE2F65">
    <w:pPr>
      <w:pStyle w:val="Fuzeile"/>
      <w:jc w:val="righ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41C79" wp14:editId="049501B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df5c4457b9118c1b9fa1cfd5" descr="{&quot;HashCode&quot;:-15280501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2F65" w:rsidRPr="00CE2F65" w:rsidRDefault="00CE2F65" w:rsidP="00CE2F6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41C79" id="_x0000_t202" coordsize="21600,21600" o:spt="202" path="m,l,21600r21600,l21600,xe">
              <v:stroke joinstyle="miter"/>
              <v:path gradientshapeok="t" o:connecttype="rect"/>
            </v:shapetype>
            <v:shape id="MSIPCMdf5c4457b9118c1b9fa1cfd5" o:spid="_x0000_s1026" type="#_x0000_t202" alt="{&quot;HashCode&quot;:-1528050180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ezmyuh4DAAA4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:rsidR="00CE2F65" w:rsidRPr="00CE2F65" w:rsidRDefault="00CE2F65" w:rsidP="00CE2F6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240FF">
      <w:fldChar w:fldCharType="begin"/>
    </w:r>
    <w:r w:rsidR="00E240FF">
      <w:instrText>PAGE   \* MERGEFORMAT</w:instrText>
    </w:r>
    <w:r w:rsidR="00E240FF">
      <w:fldChar w:fldCharType="separate"/>
    </w:r>
    <w:r w:rsidR="006C1CA0" w:rsidRPr="006C1CA0">
      <w:rPr>
        <w:noProof/>
        <w:lang w:val="de-DE"/>
      </w:rPr>
      <w:t>3</w:t>
    </w:r>
    <w:r w:rsidR="00E240FF">
      <w:fldChar w:fldCharType="end"/>
    </w:r>
  </w:p>
  <w:p w:rsidR="00E240FF" w:rsidRDefault="00E24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65" w:rsidRDefault="00CE2F65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E33B94" wp14:editId="397180C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036042a7a9914464113e9fb0" descr="{&quot;HashCode&quot;:-152805018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2F65" w:rsidRPr="00CE2F65" w:rsidRDefault="00CE2F65" w:rsidP="00CE2F6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33B94" id="_x0000_t202" coordsize="21600,21600" o:spt="202" path="m,l,21600r21600,l21600,xe">
              <v:stroke joinstyle="miter"/>
              <v:path gradientshapeok="t" o:connecttype="rect"/>
            </v:shapetype>
            <v:shape id="MSIPCM036042a7a9914464113e9fb0" o:spid="_x0000_s1027" type="#_x0000_t202" alt="{&quot;HashCode&quot;:-1528050180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MAWtFEfAwAAQQ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:rsidR="00CE2F65" w:rsidRPr="00CE2F65" w:rsidRDefault="00CE2F65" w:rsidP="00CE2F6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1D" w:rsidRDefault="0061351D">
      <w:r>
        <w:separator/>
      </w:r>
    </w:p>
  </w:footnote>
  <w:footnote w:type="continuationSeparator" w:id="0">
    <w:p w:rsidR="0061351D" w:rsidRDefault="0061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5B3" w:rsidRDefault="007455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 wp14:anchorId="6370507A" wp14:editId="66CC4796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6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6C1CA0">
      <w:rPr>
        <w:rFonts w:ascii="Frutiger 45 Light" w:hAnsi="Frutiger 45 Light"/>
        <w:noProof/>
      </w:rPr>
      <w:t>3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5266D864" wp14:editId="4E885CB4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7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875DD"/>
    <w:multiLevelType w:val="hybridMultilevel"/>
    <w:tmpl w:val="F3C44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D5111"/>
    <w:multiLevelType w:val="hybridMultilevel"/>
    <w:tmpl w:val="535C7C94"/>
    <w:lvl w:ilvl="0" w:tplc="CF966990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5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9"/>
  </w:num>
  <w:num w:numId="5">
    <w:abstractNumId w:val="17"/>
  </w:num>
  <w:num w:numId="6">
    <w:abstractNumId w:val="20"/>
  </w:num>
  <w:num w:numId="7">
    <w:abstractNumId w:val="14"/>
  </w:num>
  <w:num w:numId="8">
    <w:abstractNumId w:val="12"/>
  </w:num>
  <w:num w:numId="9">
    <w:abstractNumId w:val="7"/>
  </w:num>
  <w:num w:numId="10">
    <w:abstractNumId w:val="23"/>
  </w:num>
  <w:num w:numId="11">
    <w:abstractNumId w:val="6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6"/>
  </w:num>
  <w:num w:numId="24">
    <w:abstractNumId w:val="8"/>
  </w:num>
  <w:num w:numId="25">
    <w:abstractNumId w:val="2"/>
  </w:num>
  <w:num w:numId="26">
    <w:abstractNumId w:val="13"/>
  </w:num>
  <w:num w:numId="27">
    <w:abstractNumId w:val="18"/>
  </w:num>
  <w:num w:numId="28">
    <w:abstractNumId w:val="11"/>
  </w:num>
  <w:num w:numId="29">
    <w:abstractNumId w:val="15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46BEC"/>
    <w:rsid w:val="0005685A"/>
    <w:rsid w:val="0006165A"/>
    <w:rsid w:val="00067359"/>
    <w:rsid w:val="00067478"/>
    <w:rsid w:val="00072629"/>
    <w:rsid w:val="00073A14"/>
    <w:rsid w:val="00081A7F"/>
    <w:rsid w:val="00091848"/>
    <w:rsid w:val="00091CD8"/>
    <w:rsid w:val="00094672"/>
    <w:rsid w:val="000A1A21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21FDF"/>
    <w:rsid w:val="0012594C"/>
    <w:rsid w:val="00126521"/>
    <w:rsid w:val="00130921"/>
    <w:rsid w:val="00131C13"/>
    <w:rsid w:val="001344F9"/>
    <w:rsid w:val="0014272D"/>
    <w:rsid w:val="00145E2F"/>
    <w:rsid w:val="001524D3"/>
    <w:rsid w:val="00152BFB"/>
    <w:rsid w:val="00155637"/>
    <w:rsid w:val="001567F0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1A28"/>
    <w:rsid w:val="001973C6"/>
    <w:rsid w:val="001A04C8"/>
    <w:rsid w:val="001A47C2"/>
    <w:rsid w:val="001C3BFA"/>
    <w:rsid w:val="001C5DC5"/>
    <w:rsid w:val="001D21D7"/>
    <w:rsid w:val="001D3160"/>
    <w:rsid w:val="001E0F8D"/>
    <w:rsid w:val="001E5660"/>
    <w:rsid w:val="001F05DF"/>
    <w:rsid w:val="001F21DB"/>
    <w:rsid w:val="001F4E3E"/>
    <w:rsid w:val="00201824"/>
    <w:rsid w:val="00202235"/>
    <w:rsid w:val="002065A5"/>
    <w:rsid w:val="00215D52"/>
    <w:rsid w:val="00230BD3"/>
    <w:rsid w:val="0023310C"/>
    <w:rsid w:val="0024541C"/>
    <w:rsid w:val="00246104"/>
    <w:rsid w:val="00255EEA"/>
    <w:rsid w:val="00257B2F"/>
    <w:rsid w:val="00257E8D"/>
    <w:rsid w:val="00260236"/>
    <w:rsid w:val="002603F1"/>
    <w:rsid w:val="00260F6B"/>
    <w:rsid w:val="0026218B"/>
    <w:rsid w:val="00263E3D"/>
    <w:rsid w:val="00265690"/>
    <w:rsid w:val="00267162"/>
    <w:rsid w:val="00270641"/>
    <w:rsid w:val="0027090F"/>
    <w:rsid w:val="00274032"/>
    <w:rsid w:val="00275716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B4FD1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E5B2C"/>
    <w:rsid w:val="002E7F96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26278"/>
    <w:rsid w:val="00326F3B"/>
    <w:rsid w:val="00332224"/>
    <w:rsid w:val="00334D97"/>
    <w:rsid w:val="003462E8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87E30"/>
    <w:rsid w:val="00391307"/>
    <w:rsid w:val="00391D93"/>
    <w:rsid w:val="003A10F5"/>
    <w:rsid w:val="003A27DF"/>
    <w:rsid w:val="003B5D47"/>
    <w:rsid w:val="003C6AAA"/>
    <w:rsid w:val="003D3045"/>
    <w:rsid w:val="003D67D0"/>
    <w:rsid w:val="003E431F"/>
    <w:rsid w:val="003E78C4"/>
    <w:rsid w:val="003E78C9"/>
    <w:rsid w:val="003F0A37"/>
    <w:rsid w:val="003F1ED0"/>
    <w:rsid w:val="003F6F44"/>
    <w:rsid w:val="00406509"/>
    <w:rsid w:val="00410BFF"/>
    <w:rsid w:val="00411427"/>
    <w:rsid w:val="00413771"/>
    <w:rsid w:val="00414AD3"/>
    <w:rsid w:val="004165C1"/>
    <w:rsid w:val="004176BD"/>
    <w:rsid w:val="0042453B"/>
    <w:rsid w:val="004251F9"/>
    <w:rsid w:val="00426CC0"/>
    <w:rsid w:val="00426F10"/>
    <w:rsid w:val="0044438C"/>
    <w:rsid w:val="00444F1C"/>
    <w:rsid w:val="00446363"/>
    <w:rsid w:val="0044715A"/>
    <w:rsid w:val="00452262"/>
    <w:rsid w:val="00462A90"/>
    <w:rsid w:val="00464D82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A79DA"/>
    <w:rsid w:val="004C09C7"/>
    <w:rsid w:val="004C1D0C"/>
    <w:rsid w:val="004C2012"/>
    <w:rsid w:val="004C2BBB"/>
    <w:rsid w:val="004C3DD7"/>
    <w:rsid w:val="004C4E06"/>
    <w:rsid w:val="004D0950"/>
    <w:rsid w:val="004D1931"/>
    <w:rsid w:val="004D3CBC"/>
    <w:rsid w:val="004D3EAF"/>
    <w:rsid w:val="004D45BC"/>
    <w:rsid w:val="004D4B51"/>
    <w:rsid w:val="004D7C8A"/>
    <w:rsid w:val="004E15AA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19B6"/>
    <w:rsid w:val="00521AFC"/>
    <w:rsid w:val="0052750D"/>
    <w:rsid w:val="00530607"/>
    <w:rsid w:val="005332B8"/>
    <w:rsid w:val="005339F4"/>
    <w:rsid w:val="005350D4"/>
    <w:rsid w:val="0053603D"/>
    <w:rsid w:val="00536644"/>
    <w:rsid w:val="005409AE"/>
    <w:rsid w:val="00540CFB"/>
    <w:rsid w:val="00541F96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5511"/>
    <w:rsid w:val="005B63BA"/>
    <w:rsid w:val="005B690A"/>
    <w:rsid w:val="005B6DA8"/>
    <w:rsid w:val="005C0D7B"/>
    <w:rsid w:val="005C5A26"/>
    <w:rsid w:val="005D03E7"/>
    <w:rsid w:val="005D3039"/>
    <w:rsid w:val="005D726B"/>
    <w:rsid w:val="005E234D"/>
    <w:rsid w:val="005E3153"/>
    <w:rsid w:val="005F37A7"/>
    <w:rsid w:val="005F4F92"/>
    <w:rsid w:val="00601392"/>
    <w:rsid w:val="00612731"/>
    <w:rsid w:val="0061351D"/>
    <w:rsid w:val="006172C0"/>
    <w:rsid w:val="00617904"/>
    <w:rsid w:val="00617B24"/>
    <w:rsid w:val="00623161"/>
    <w:rsid w:val="00631AD5"/>
    <w:rsid w:val="00640D20"/>
    <w:rsid w:val="00641FA1"/>
    <w:rsid w:val="00644716"/>
    <w:rsid w:val="006651D5"/>
    <w:rsid w:val="006658A0"/>
    <w:rsid w:val="006671B4"/>
    <w:rsid w:val="006671E6"/>
    <w:rsid w:val="0067550E"/>
    <w:rsid w:val="00675565"/>
    <w:rsid w:val="00687B0D"/>
    <w:rsid w:val="00691EB2"/>
    <w:rsid w:val="006950C9"/>
    <w:rsid w:val="0069718D"/>
    <w:rsid w:val="006A3108"/>
    <w:rsid w:val="006B1A4C"/>
    <w:rsid w:val="006B5B8E"/>
    <w:rsid w:val="006B6AF0"/>
    <w:rsid w:val="006C1203"/>
    <w:rsid w:val="006C1CA0"/>
    <w:rsid w:val="006C1FAC"/>
    <w:rsid w:val="006C259B"/>
    <w:rsid w:val="006D031C"/>
    <w:rsid w:val="006D0677"/>
    <w:rsid w:val="006D07CD"/>
    <w:rsid w:val="006D0D97"/>
    <w:rsid w:val="006D13CE"/>
    <w:rsid w:val="006D1A7F"/>
    <w:rsid w:val="006D52F6"/>
    <w:rsid w:val="006D67FD"/>
    <w:rsid w:val="006F06E1"/>
    <w:rsid w:val="006F27DF"/>
    <w:rsid w:val="006F2E19"/>
    <w:rsid w:val="00704DE9"/>
    <w:rsid w:val="00705181"/>
    <w:rsid w:val="00710E5C"/>
    <w:rsid w:val="00716265"/>
    <w:rsid w:val="00721487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6127"/>
    <w:rsid w:val="007372AA"/>
    <w:rsid w:val="007413A6"/>
    <w:rsid w:val="007429BF"/>
    <w:rsid w:val="007455B3"/>
    <w:rsid w:val="00745D18"/>
    <w:rsid w:val="007463DF"/>
    <w:rsid w:val="00751EC1"/>
    <w:rsid w:val="00753D4E"/>
    <w:rsid w:val="00755DF1"/>
    <w:rsid w:val="0075613B"/>
    <w:rsid w:val="007637BF"/>
    <w:rsid w:val="007641A8"/>
    <w:rsid w:val="0077386D"/>
    <w:rsid w:val="0077429D"/>
    <w:rsid w:val="0078360E"/>
    <w:rsid w:val="0079416D"/>
    <w:rsid w:val="007947B7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7F5509"/>
    <w:rsid w:val="008003F2"/>
    <w:rsid w:val="00802BEA"/>
    <w:rsid w:val="0081053C"/>
    <w:rsid w:val="00816B9C"/>
    <w:rsid w:val="008254AA"/>
    <w:rsid w:val="00827FD4"/>
    <w:rsid w:val="00832246"/>
    <w:rsid w:val="00837250"/>
    <w:rsid w:val="00841E75"/>
    <w:rsid w:val="00844256"/>
    <w:rsid w:val="008452D8"/>
    <w:rsid w:val="00852073"/>
    <w:rsid w:val="008613C4"/>
    <w:rsid w:val="00861D31"/>
    <w:rsid w:val="0086739F"/>
    <w:rsid w:val="0086741E"/>
    <w:rsid w:val="008832D3"/>
    <w:rsid w:val="00892721"/>
    <w:rsid w:val="008A178A"/>
    <w:rsid w:val="008A50F3"/>
    <w:rsid w:val="008C05E0"/>
    <w:rsid w:val="008C3139"/>
    <w:rsid w:val="008C57F5"/>
    <w:rsid w:val="008C6429"/>
    <w:rsid w:val="008C710C"/>
    <w:rsid w:val="008D6E1D"/>
    <w:rsid w:val="008D79C3"/>
    <w:rsid w:val="008E0D71"/>
    <w:rsid w:val="008E4D8C"/>
    <w:rsid w:val="008E4FDF"/>
    <w:rsid w:val="008E78CB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4A32"/>
    <w:rsid w:val="00977316"/>
    <w:rsid w:val="00982EDA"/>
    <w:rsid w:val="00985345"/>
    <w:rsid w:val="00986F0D"/>
    <w:rsid w:val="0099322E"/>
    <w:rsid w:val="00994194"/>
    <w:rsid w:val="009A5C8D"/>
    <w:rsid w:val="009B113C"/>
    <w:rsid w:val="009B3AA5"/>
    <w:rsid w:val="009C384E"/>
    <w:rsid w:val="009D44F5"/>
    <w:rsid w:val="009D4EAC"/>
    <w:rsid w:val="009F2EC3"/>
    <w:rsid w:val="009F3E81"/>
    <w:rsid w:val="009F55B5"/>
    <w:rsid w:val="00A04EC5"/>
    <w:rsid w:val="00A053B1"/>
    <w:rsid w:val="00A11AD7"/>
    <w:rsid w:val="00A13897"/>
    <w:rsid w:val="00A209F0"/>
    <w:rsid w:val="00A31C23"/>
    <w:rsid w:val="00A3766A"/>
    <w:rsid w:val="00A40FD6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1528"/>
    <w:rsid w:val="00A95871"/>
    <w:rsid w:val="00A97C24"/>
    <w:rsid w:val="00AA43C5"/>
    <w:rsid w:val="00AB4F0B"/>
    <w:rsid w:val="00AB7667"/>
    <w:rsid w:val="00AC4C1C"/>
    <w:rsid w:val="00AC503D"/>
    <w:rsid w:val="00AD0B9E"/>
    <w:rsid w:val="00AE0966"/>
    <w:rsid w:val="00AE191B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07475"/>
    <w:rsid w:val="00B1138D"/>
    <w:rsid w:val="00B13E61"/>
    <w:rsid w:val="00B143A6"/>
    <w:rsid w:val="00B15A46"/>
    <w:rsid w:val="00B17FEE"/>
    <w:rsid w:val="00B21291"/>
    <w:rsid w:val="00B33594"/>
    <w:rsid w:val="00B34B27"/>
    <w:rsid w:val="00B35532"/>
    <w:rsid w:val="00B3576D"/>
    <w:rsid w:val="00B409DF"/>
    <w:rsid w:val="00B42356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A5B4D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D73CF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2708F"/>
    <w:rsid w:val="00C31A26"/>
    <w:rsid w:val="00C3673C"/>
    <w:rsid w:val="00C41314"/>
    <w:rsid w:val="00C4352C"/>
    <w:rsid w:val="00C442EC"/>
    <w:rsid w:val="00C649FE"/>
    <w:rsid w:val="00C7209F"/>
    <w:rsid w:val="00C767E9"/>
    <w:rsid w:val="00C81828"/>
    <w:rsid w:val="00C833DF"/>
    <w:rsid w:val="00C85C1A"/>
    <w:rsid w:val="00C87540"/>
    <w:rsid w:val="00C90588"/>
    <w:rsid w:val="00C961B2"/>
    <w:rsid w:val="00C97AA7"/>
    <w:rsid w:val="00CA0563"/>
    <w:rsid w:val="00CA6AB9"/>
    <w:rsid w:val="00CB1B8B"/>
    <w:rsid w:val="00CB1ECB"/>
    <w:rsid w:val="00CB2476"/>
    <w:rsid w:val="00CB788F"/>
    <w:rsid w:val="00CB7B0E"/>
    <w:rsid w:val="00CC0E22"/>
    <w:rsid w:val="00CC2A5B"/>
    <w:rsid w:val="00CC2C0D"/>
    <w:rsid w:val="00CC3947"/>
    <w:rsid w:val="00CC66BF"/>
    <w:rsid w:val="00CD3FDF"/>
    <w:rsid w:val="00CD7F91"/>
    <w:rsid w:val="00CE2F65"/>
    <w:rsid w:val="00CE3012"/>
    <w:rsid w:val="00CE3F19"/>
    <w:rsid w:val="00CE6C1A"/>
    <w:rsid w:val="00CF207B"/>
    <w:rsid w:val="00CF37F8"/>
    <w:rsid w:val="00CF3A5B"/>
    <w:rsid w:val="00CF5C16"/>
    <w:rsid w:val="00CF64D8"/>
    <w:rsid w:val="00D1004F"/>
    <w:rsid w:val="00D1482F"/>
    <w:rsid w:val="00D1571B"/>
    <w:rsid w:val="00D1741A"/>
    <w:rsid w:val="00D213AE"/>
    <w:rsid w:val="00D228AC"/>
    <w:rsid w:val="00D2334B"/>
    <w:rsid w:val="00D247BD"/>
    <w:rsid w:val="00D263CA"/>
    <w:rsid w:val="00D314DC"/>
    <w:rsid w:val="00D405ED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3BCB"/>
    <w:rsid w:val="00DB7D7C"/>
    <w:rsid w:val="00DC33E1"/>
    <w:rsid w:val="00DC466C"/>
    <w:rsid w:val="00DD40B3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00647"/>
    <w:rsid w:val="00E13EE7"/>
    <w:rsid w:val="00E14041"/>
    <w:rsid w:val="00E1790B"/>
    <w:rsid w:val="00E2327A"/>
    <w:rsid w:val="00E240FF"/>
    <w:rsid w:val="00E27F9C"/>
    <w:rsid w:val="00E32E91"/>
    <w:rsid w:val="00E35958"/>
    <w:rsid w:val="00E40865"/>
    <w:rsid w:val="00E43CC7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8645E"/>
    <w:rsid w:val="00E87C87"/>
    <w:rsid w:val="00E97407"/>
    <w:rsid w:val="00EA088F"/>
    <w:rsid w:val="00EA363A"/>
    <w:rsid w:val="00EA371C"/>
    <w:rsid w:val="00EA4C10"/>
    <w:rsid w:val="00EB3AAF"/>
    <w:rsid w:val="00EB453D"/>
    <w:rsid w:val="00EB597E"/>
    <w:rsid w:val="00EB5ADB"/>
    <w:rsid w:val="00EC1FA2"/>
    <w:rsid w:val="00ED30C2"/>
    <w:rsid w:val="00ED7211"/>
    <w:rsid w:val="00EF0CA4"/>
    <w:rsid w:val="00EF6559"/>
    <w:rsid w:val="00F029F8"/>
    <w:rsid w:val="00F03B9E"/>
    <w:rsid w:val="00F06062"/>
    <w:rsid w:val="00F100CD"/>
    <w:rsid w:val="00F10294"/>
    <w:rsid w:val="00F106BA"/>
    <w:rsid w:val="00F140F1"/>
    <w:rsid w:val="00F266AE"/>
    <w:rsid w:val="00F27FC0"/>
    <w:rsid w:val="00F27FE9"/>
    <w:rsid w:val="00F32C56"/>
    <w:rsid w:val="00F33309"/>
    <w:rsid w:val="00F34435"/>
    <w:rsid w:val="00F37DCD"/>
    <w:rsid w:val="00F419E4"/>
    <w:rsid w:val="00F43E60"/>
    <w:rsid w:val="00F5165A"/>
    <w:rsid w:val="00F518F8"/>
    <w:rsid w:val="00F536DD"/>
    <w:rsid w:val="00F53816"/>
    <w:rsid w:val="00F53F5E"/>
    <w:rsid w:val="00F57B13"/>
    <w:rsid w:val="00F605DF"/>
    <w:rsid w:val="00F66717"/>
    <w:rsid w:val="00F67DB9"/>
    <w:rsid w:val="00F71DD6"/>
    <w:rsid w:val="00F7381E"/>
    <w:rsid w:val="00F75799"/>
    <w:rsid w:val="00F760DA"/>
    <w:rsid w:val="00F82453"/>
    <w:rsid w:val="00F832E9"/>
    <w:rsid w:val="00F84A74"/>
    <w:rsid w:val="00F90867"/>
    <w:rsid w:val="00F976D6"/>
    <w:rsid w:val="00FA142A"/>
    <w:rsid w:val="00FA1607"/>
    <w:rsid w:val="00FA17D9"/>
    <w:rsid w:val="00FA6C61"/>
    <w:rsid w:val="00FA70F9"/>
    <w:rsid w:val="00FA73BF"/>
    <w:rsid w:val="00FB0BAD"/>
    <w:rsid w:val="00FB5F06"/>
    <w:rsid w:val="00FC0020"/>
    <w:rsid w:val="00FC79CC"/>
    <w:rsid w:val="00FD03B6"/>
    <w:rsid w:val="00FD384F"/>
    <w:rsid w:val="00FD61B1"/>
    <w:rsid w:val="00FE2841"/>
    <w:rsid w:val="00FE3EE3"/>
    <w:rsid w:val="00FE5450"/>
    <w:rsid w:val="00FF0479"/>
    <w:rsid w:val="00FF1CA4"/>
    <w:rsid w:val="00FF2651"/>
    <w:rsid w:val="00FF4830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164BE6C8"/>
  <w15:docId w15:val="{72AEAF8E-92F0-41EC-9EF1-231BF7F6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C2708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24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53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hield.porsche.de/e-cover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hield.porsche.de/e-cover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F3B4-7294-4C68-941D-D7E2116A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3</Pages>
  <Words>724</Words>
  <Characters>5193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creator>Bernd O. Engelien</dc:creator>
  <cp:lastModifiedBy>Daniela Weltz</cp:lastModifiedBy>
  <cp:revision>2</cp:revision>
  <cp:lastPrinted>2019-03-07T12:20:00Z</cp:lastPrinted>
  <dcterms:created xsi:type="dcterms:W3CDTF">2019-10-10T12:04:00Z</dcterms:created>
  <dcterms:modified xsi:type="dcterms:W3CDTF">2019-10-10T12:04:00Z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daniela.weltz@zurich.com</vt:lpwstr>
  </property>
  <property fmtid="{D5CDD505-2E9C-101B-9397-08002B2CF9AE}" pid="5" name="MSIP_Label_9a7ed875-cb67-40d7-9ea6-a804b08b1148_SetDate">
    <vt:lpwstr>2019-10-10T12:04:10.9929841Z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Extended_MSFT_Method">
    <vt:lpwstr>Manual</vt:lpwstr>
  </property>
  <property fmtid="{D5CDD505-2E9C-101B-9397-08002B2CF9AE}" pid="9" name="Sensitivity">
    <vt:lpwstr>Public</vt:lpwstr>
  </property>
</Properties>
</file>