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2A38D" w14:textId="77777777" w:rsidR="00387290" w:rsidRDefault="00D52C45">
      <w:pPr>
        <w:spacing w:after="336" w:line="240" w:lineRule="auto"/>
        <w:rPr>
          <w:b/>
          <w:color w:val="222222"/>
          <w:sz w:val="36"/>
          <w:szCs w:val="36"/>
          <w:highlight w:val="white"/>
        </w:rPr>
      </w:pPr>
      <w:r>
        <w:rPr>
          <w:b/>
          <w:color w:val="222222"/>
          <w:sz w:val="36"/>
          <w:szCs w:val="36"/>
          <w:highlight w:val="white"/>
        </w:rPr>
        <w:t>Nu är C2 Vertical Safety IRATA-certifierade</w:t>
      </w:r>
    </w:p>
    <w:p w14:paraId="10093450" w14:textId="77777777" w:rsidR="00387290" w:rsidRDefault="00D52C45">
      <w:pPr>
        <w:shd w:val="clear" w:color="auto" w:fill="FFFFFF"/>
        <w:spacing w:after="0" w:line="240" w:lineRule="auto"/>
        <w:rPr>
          <w:b/>
          <w:color w:val="262626"/>
          <w:sz w:val="24"/>
          <w:szCs w:val="24"/>
        </w:rPr>
      </w:pPr>
      <w:r>
        <w:rPr>
          <w:b/>
          <w:color w:val="262626"/>
          <w:sz w:val="24"/>
          <w:szCs w:val="24"/>
          <w:highlight w:val="white"/>
        </w:rPr>
        <w:t xml:space="preserve">I oktober 2019 blev C2 Vertical Safety godkända som </w:t>
      </w:r>
      <w:r>
        <w:rPr>
          <w:b/>
          <w:sz w:val="24"/>
          <w:szCs w:val="24"/>
          <w:highlight w:val="white"/>
        </w:rPr>
        <w:t>utbildare inom IRATA.</w:t>
      </w:r>
      <w:r>
        <w:rPr>
          <w:sz w:val="24"/>
          <w:szCs w:val="24"/>
          <w:highlight w:val="white"/>
        </w:rPr>
        <w:t xml:space="preserve"> </w:t>
      </w:r>
      <w:r>
        <w:rPr>
          <w:b/>
          <w:sz w:val="24"/>
          <w:szCs w:val="24"/>
          <w:highlight w:val="white"/>
        </w:rPr>
        <w:t>Detta</w:t>
      </w:r>
      <w:r>
        <w:rPr>
          <w:b/>
          <w:sz w:val="24"/>
          <w:szCs w:val="24"/>
        </w:rPr>
        <w:t xml:space="preserve"> innebär fler möjligheter för den svenska reparbetarbranschen som </w:t>
      </w:r>
      <w:r>
        <w:rPr>
          <w:b/>
          <w:color w:val="262626"/>
          <w:sz w:val="24"/>
          <w:szCs w:val="24"/>
        </w:rPr>
        <w:t xml:space="preserve">är på stark frammarsch. </w:t>
      </w:r>
    </w:p>
    <w:p w14:paraId="4C289D9B" w14:textId="77777777" w:rsidR="00387290" w:rsidRDefault="00387290">
      <w:pPr>
        <w:shd w:val="clear" w:color="auto" w:fill="FFFFFF"/>
        <w:spacing w:after="0" w:line="240" w:lineRule="auto"/>
        <w:rPr>
          <w:b/>
          <w:color w:val="262626"/>
          <w:sz w:val="24"/>
          <w:szCs w:val="24"/>
        </w:rPr>
      </w:pPr>
    </w:p>
    <w:p w14:paraId="4D331428" w14:textId="77777777" w:rsidR="00387290" w:rsidRDefault="00D52C45">
      <w:pPr>
        <w:pBdr>
          <w:top w:val="nil"/>
          <w:left w:val="nil"/>
          <w:bottom w:val="nil"/>
          <w:right w:val="nil"/>
          <w:between w:val="nil"/>
        </w:pBdr>
        <w:shd w:val="clear" w:color="auto" w:fill="FFFFFF"/>
        <w:spacing w:line="240" w:lineRule="auto"/>
        <w:rPr>
          <w:color w:val="000000"/>
          <w:sz w:val="24"/>
          <w:szCs w:val="24"/>
        </w:rPr>
      </w:pPr>
      <w:bookmarkStart w:id="0" w:name="_gjdgxs" w:colFirst="0" w:colLast="0"/>
      <w:bookmarkEnd w:id="0"/>
      <w:r>
        <w:rPr>
          <w:color w:val="262626"/>
          <w:sz w:val="24"/>
          <w:szCs w:val="24"/>
        </w:rPr>
        <w:t>IRATA är en internationell kvalitetsstämpel inom reparbete som garanterar att innehavaren följer de säkerhetsföreskrifter och procedurer satta av branschorganisationen IRATA. I Sverige finns i dagsläget fyra företag som erbjuder IRATA-utbildningar. C2 Vert</w:t>
      </w:r>
      <w:r>
        <w:rPr>
          <w:color w:val="262626"/>
          <w:sz w:val="24"/>
          <w:szCs w:val="24"/>
        </w:rPr>
        <w:t xml:space="preserve">ical Safety har tidigare tillsammans med sin brittiska partner Lyon Equipment varit ett av dessa. Nu har C2 </w:t>
      </w:r>
      <w:r>
        <w:rPr>
          <w:color w:val="000000"/>
          <w:sz w:val="24"/>
          <w:szCs w:val="24"/>
        </w:rPr>
        <w:t xml:space="preserve">Vertical Safety valt att bli IRATA medlemmar för att driva IRATA-utbildning i egen regi. </w:t>
      </w:r>
    </w:p>
    <w:p w14:paraId="3B991BFF" w14:textId="77777777" w:rsidR="00387290" w:rsidRDefault="00D52C45">
      <w:pPr>
        <w:pBdr>
          <w:top w:val="nil"/>
          <w:left w:val="nil"/>
          <w:bottom w:val="nil"/>
          <w:right w:val="nil"/>
          <w:between w:val="nil"/>
        </w:pBdr>
        <w:shd w:val="clear" w:color="auto" w:fill="FFFFFF"/>
        <w:spacing w:after="270" w:line="240" w:lineRule="auto"/>
        <w:rPr>
          <w:color w:val="000000"/>
          <w:sz w:val="24"/>
          <w:szCs w:val="24"/>
          <w:highlight w:val="white"/>
        </w:rPr>
      </w:pPr>
      <w:r>
        <w:rPr>
          <w:sz w:val="24"/>
          <w:szCs w:val="24"/>
        </w:rPr>
        <w:t xml:space="preserve">– </w:t>
      </w:r>
      <w:r>
        <w:rPr>
          <w:color w:val="000000"/>
          <w:sz w:val="24"/>
          <w:szCs w:val="24"/>
        </w:rPr>
        <w:t>Det var ett naturligt steg i vår utveckling att börja er</w:t>
      </w:r>
      <w:r>
        <w:rPr>
          <w:color w:val="000000"/>
          <w:sz w:val="24"/>
          <w:szCs w:val="24"/>
        </w:rPr>
        <w:t xml:space="preserve">bjuda IRATA-utbildningar i egen regi. Flera av våra kunder efterfrågar IRATA-utbildning och vi vill helt enkelt kunna erbjuda detta som en del </w:t>
      </w:r>
      <w:r>
        <w:rPr>
          <w:sz w:val="24"/>
          <w:szCs w:val="24"/>
        </w:rPr>
        <w:t xml:space="preserve">av vår </w:t>
      </w:r>
      <w:r>
        <w:rPr>
          <w:color w:val="000000"/>
          <w:sz w:val="24"/>
          <w:szCs w:val="24"/>
        </w:rPr>
        <w:t>helhetslösning, säger Mikael Blixt, Business Development Manager på C2 Vertical Safety.</w:t>
      </w:r>
    </w:p>
    <w:p w14:paraId="7BD3DAD4" w14:textId="77777777" w:rsidR="00387290" w:rsidRDefault="00D52C45">
      <w:pPr>
        <w:shd w:val="clear" w:color="auto" w:fill="FFFFFF"/>
        <w:spacing w:after="0" w:line="240" w:lineRule="auto"/>
        <w:rPr>
          <w:color w:val="262626"/>
          <w:sz w:val="24"/>
          <w:szCs w:val="24"/>
        </w:rPr>
      </w:pPr>
      <w:r>
        <w:rPr>
          <w:color w:val="262626"/>
          <w:sz w:val="24"/>
          <w:szCs w:val="24"/>
        </w:rPr>
        <w:t xml:space="preserve">C2 Vertical Safety erbjuder en helhetslösning för företag som arbetar med Rope Access som bland annat innefattar konsultation, utrustning och utbildning. I Uppsala har C2 Vertical Safety en av Europas bästa träningsanläggningar när det kommer till storlek </w:t>
      </w:r>
      <w:r>
        <w:rPr>
          <w:color w:val="262626"/>
          <w:sz w:val="24"/>
          <w:szCs w:val="24"/>
        </w:rPr>
        <w:t>och struktur. Att C2 Vertical Safety nu väljer att driva utbildning inom IRATA i egen regi innebär fler möjligheter för den svenska reparbetarbranschen som är på stark frammarsch.</w:t>
      </w:r>
    </w:p>
    <w:p w14:paraId="097EE504" w14:textId="77777777" w:rsidR="00387290" w:rsidRDefault="00387290">
      <w:pPr>
        <w:shd w:val="clear" w:color="auto" w:fill="FFFFFF"/>
        <w:spacing w:after="0" w:line="240" w:lineRule="auto"/>
        <w:rPr>
          <w:color w:val="262626"/>
          <w:sz w:val="24"/>
          <w:szCs w:val="24"/>
        </w:rPr>
      </w:pPr>
    </w:p>
    <w:p w14:paraId="64247071" w14:textId="77777777" w:rsidR="00387290" w:rsidRDefault="00D52C45">
      <w:pPr>
        <w:pBdr>
          <w:top w:val="nil"/>
          <w:left w:val="nil"/>
          <w:bottom w:val="nil"/>
          <w:right w:val="nil"/>
          <w:between w:val="nil"/>
        </w:pBdr>
        <w:shd w:val="clear" w:color="auto" w:fill="FFFFFF"/>
        <w:spacing w:after="0" w:line="240" w:lineRule="auto"/>
        <w:rPr>
          <w:color w:val="262626"/>
          <w:sz w:val="24"/>
          <w:szCs w:val="24"/>
        </w:rPr>
      </w:pPr>
      <w:r>
        <w:rPr>
          <w:color w:val="262626"/>
          <w:sz w:val="24"/>
          <w:szCs w:val="24"/>
        </w:rPr>
        <w:t xml:space="preserve">– </w:t>
      </w:r>
      <w:r>
        <w:rPr>
          <w:color w:val="262626"/>
          <w:sz w:val="24"/>
          <w:szCs w:val="24"/>
        </w:rPr>
        <w:t>För många av våra kunder blir en IRATA-licens en dörröppnare. Kraven på IRATA ställs i princip alltid när det gäller arbeten offshore inom oljeindustrin, viss tung industri och inom delar av vindkraftsindustrin etc</w:t>
      </w:r>
      <w:r>
        <w:rPr>
          <w:color w:val="262626"/>
          <w:sz w:val="24"/>
          <w:szCs w:val="24"/>
        </w:rPr>
        <w:t>.</w:t>
      </w:r>
      <w:r>
        <w:rPr>
          <w:color w:val="262626"/>
          <w:sz w:val="24"/>
          <w:szCs w:val="24"/>
        </w:rPr>
        <w:t xml:space="preserve">, säger Mikael och förklarar hur han ser </w:t>
      </w:r>
      <w:r>
        <w:rPr>
          <w:color w:val="262626"/>
          <w:sz w:val="24"/>
          <w:szCs w:val="24"/>
        </w:rPr>
        <w:t>på branschen.</w:t>
      </w:r>
    </w:p>
    <w:p w14:paraId="64FA7C69" w14:textId="77777777" w:rsidR="00387290" w:rsidRDefault="00387290">
      <w:pPr>
        <w:pBdr>
          <w:top w:val="nil"/>
          <w:left w:val="nil"/>
          <w:bottom w:val="nil"/>
          <w:right w:val="nil"/>
          <w:between w:val="nil"/>
        </w:pBdr>
        <w:shd w:val="clear" w:color="auto" w:fill="FFFFFF"/>
        <w:spacing w:after="0" w:line="240" w:lineRule="auto"/>
        <w:ind w:left="720" w:hanging="720"/>
        <w:rPr>
          <w:b/>
          <w:color w:val="262626"/>
          <w:sz w:val="24"/>
          <w:szCs w:val="24"/>
        </w:rPr>
      </w:pPr>
    </w:p>
    <w:p w14:paraId="7883AE6B" w14:textId="2A82D4B7" w:rsidR="00387290" w:rsidRDefault="00D52C45">
      <w:pPr>
        <w:pBdr>
          <w:top w:val="nil"/>
          <w:left w:val="nil"/>
          <w:bottom w:val="nil"/>
          <w:right w:val="nil"/>
          <w:between w:val="nil"/>
        </w:pBdr>
        <w:shd w:val="clear" w:color="auto" w:fill="FFFFFF"/>
        <w:spacing w:after="0" w:line="240" w:lineRule="auto"/>
        <w:rPr>
          <w:b/>
          <w:color w:val="262626"/>
          <w:sz w:val="24"/>
          <w:szCs w:val="24"/>
        </w:rPr>
      </w:pPr>
      <w:r>
        <w:rPr>
          <w:color w:val="262626"/>
          <w:sz w:val="24"/>
          <w:szCs w:val="24"/>
        </w:rPr>
        <w:t xml:space="preserve">– </w:t>
      </w:r>
      <w:r>
        <w:rPr>
          <w:color w:val="262626"/>
          <w:sz w:val="24"/>
          <w:szCs w:val="24"/>
        </w:rPr>
        <w:t>Den svenska marknaden mognar och man kan se tende</w:t>
      </w:r>
      <w:r>
        <w:rPr>
          <w:color w:val="262626"/>
          <w:sz w:val="24"/>
          <w:szCs w:val="24"/>
        </w:rPr>
        <w:t>n</w:t>
      </w:r>
      <w:r>
        <w:rPr>
          <w:color w:val="262626"/>
          <w:sz w:val="24"/>
          <w:szCs w:val="24"/>
        </w:rPr>
        <w:t>ser till spridningseffekter med krav på någon form av certifiering</w:t>
      </w:r>
      <w:bookmarkStart w:id="1" w:name="_GoBack"/>
      <w:bookmarkEnd w:id="1"/>
      <w:r>
        <w:rPr>
          <w:color w:val="262626"/>
          <w:sz w:val="24"/>
          <w:szCs w:val="24"/>
        </w:rPr>
        <w:t xml:space="preserve"> även i andra branscher</w:t>
      </w:r>
      <w:r>
        <w:rPr>
          <w:color w:val="262626"/>
          <w:sz w:val="24"/>
          <w:szCs w:val="24"/>
        </w:rPr>
        <w:t xml:space="preserve">. </w:t>
      </w:r>
      <w:r>
        <w:rPr>
          <w:color w:val="262626"/>
          <w:sz w:val="24"/>
          <w:szCs w:val="24"/>
        </w:rPr>
        <w:t>Andra marknader och länder i världen har tydligare kravbilder på IRATA eller</w:t>
      </w:r>
      <w:r>
        <w:rPr>
          <w:color w:val="262626"/>
          <w:sz w:val="24"/>
          <w:szCs w:val="24"/>
        </w:rPr>
        <w:t xml:space="preserve"> liknande och det är svårt att se varför det inte även når Sverige med tiden. Det har nyligen startats en branschförening som ska föra talan för reparbetarbranschen som helhet vilket troligen också kommer att påskynda processen i Sverige.</w:t>
      </w:r>
    </w:p>
    <w:p w14:paraId="6EC73CC0" w14:textId="77777777" w:rsidR="00387290" w:rsidRDefault="00387290">
      <w:pPr>
        <w:shd w:val="clear" w:color="auto" w:fill="FFFFFF"/>
        <w:spacing w:after="0" w:line="240" w:lineRule="auto"/>
        <w:rPr>
          <w:b/>
          <w:color w:val="262626"/>
          <w:sz w:val="24"/>
          <w:szCs w:val="24"/>
        </w:rPr>
      </w:pPr>
    </w:p>
    <w:p w14:paraId="6C727195" w14:textId="77777777" w:rsidR="00387290" w:rsidRDefault="00D52C45">
      <w:pPr>
        <w:shd w:val="clear" w:color="auto" w:fill="FFFFFF"/>
        <w:spacing w:after="0" w:line="240" w:lineRule="auto"/>
        <w:rPr>
          <w:color w:val="262626"/>
          <w:sz w:val="24"/>
          <w:szCs w:val="24"/>
        </w:rPr>
      </w:pPr>
      <w:hyperlink r:id="rId6">
        <w:r>
          <w:rPr>
            <w:color w:val="4969EE"/>
            <w:sz w:val="24"/>
            <w:szCs w:val="24"/>
          </w:rPr>
          <w:t>IRATA (Industrial Rope Access Trade Association)</w:t>
        </w:r>
      </w:hyperlink>
      <w:r>
        <w:rPr>
          <w:color w:val="262626"/>
          <w:sz w:val="24"/>
          <w:szCs w:val="24"/>
        </w:rPr>
        <w:t xml:space="preserve"> är en internationell branschorganisation för </w:t>
      </w:r>
      <w:r>
        <w:rPr>
          <w:sz w:val="24"/>
          <w:szCs w:val="24"/>
        </w:rPr>
        <w:t xml:space="preserve">reparbetare. </w:t>
      </w:r>
      <w:r>
        <w:rPr>
          <w:color w:val="262626"/>
          <w:sz w:val="24"/>
          <w:szCs w:val="24"/>
        </w:rPr>
        <w:t>IRATA verkar för att alla reparbetare ska ha en säker och trygg arbetsplats och de vill även lyfta fördelarna med reparbete</w:t>
      </w:r>
      <w:r>
        <w:rPr>
          <w:color w:val="262626"/>
          <w:sz w:val="24"/>
          <w:szCs w:val="24"/>
        </w:rPr>
        <w:t xml:space="preserve">. </w:t>
      </w:r>
    </w:p>
    <w:p w14:paraId="7D7C4741" w14:textId="77777777" w:rsidR="00387290" w:rsidRDefault="00D52C45">
      <w:pPr>
        <w:pBdr>
          <w:top w:val="nil"/>
          <w:left w:val="nil"/>
          <w:bottom w:val="nil"/>
          <w:right w:val="nil"/>
          <w:between w:val="nil"/>
        </w:pBdr>
        <w:shd w:val="clear" w:color="auto" w:fill="FFFFFF"/>
        <w:spacing w:line="240" w:lineRule="auto"/>
        <w:rPr>
          <w:b/>
          <w:color w:val="262626"/>
          <w:sz w:val="24"/>
          <w:szCs w:val="24"/>
        </w:rPr>
      </w:pPr>
      <w:r>
        <w:rPr>
          <w:b/>
          <w:color w:val="262626"/>
          <w:sz w:val="24"/>
          <w:szCs w:val="24"/>
        </w:rPr>
        <w:t>För ytterligare information, kontakta:</w:t>
      </w:r>
    </w:p>
    <w:p w14:paraId="23C678A2" w14:textId="77777777" w:rsidR="00387290" w:rsidRDefault="0028426F">
      <w:pPr>
        <w:pBdr>
          <w:top w:val="nil"/>
          <w:left w:val="nil"/>
          <w:bottom w:val="nil"/>
          <w:right w:val="nil"/>
          <w:between w:val="nil"/>
        </w:pBdr>
        <w:shd w:val="clear" w:color="auto" w:fill="FFFFFF"/>
        <w:spacing w:after="0" w:line="240" w:lineRule="auto"/>
        <w:rPr>
          <w:b/>
          <w:color w:val="262626"/>
          <w:sz w:val="20"/>
          <w:szCs w:val="20"/>
        </w:rPr>
      </w:pPr>
      <w:r>
        <w:rPr>
          <w:noProof/>
        </w:rPr>
        <w:drawing>
          <wp:anchor distT="0" distB="0" distL="114300" distR="114300" simplePos="0" relativeHeight="251658240" behindDoc="0" locked="0" layoutInCell="1" hidden="0" allowOverlap="1" wp14:anchorId="5BAF5E04" wp14:editId="71B698D7">
            <wp:simplePos x="0" y="0"/>
            <wp:positionH relativeFrom="margin">
              <wp:align>left</wp:align>
            </wp:positionH>
            <wp:positionV relativeFrom="paragraph">
              <wp:posOffset>119380</wp:posOffset>
            </wp:positionV>
            <wp:extent cx="947587" cy="1265066"/>
            <wp:effectExtent l="0" t="0" r="508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947587" cy="1265066"/>
                    </a:xfrm>
                    <a:prstGeom prst="rect">
                      <a:avLst/>
                    </a:prstGeom>
                    <a:ln/>
                  </pic:spPr>
                </pic:pic>
              </a:graphicData>
            </a:graphic>
            <wp14:sizeRelH relativeFrom="margin">
              <wp14:pctWidth>0</wp14:pctWidth>
            </wp14:sizeRelH>
            <wp14:sizeRelV relativeFrom="margin">
              <wp14:pctHeight>0</wp14:pctHeight>
            </wp14:sizeRelV>
          </wp:anchor>
        </w:drawing>
      </w:r>
    </w:p>
    <w:p w14:paraId="100EA79C" w14:textId="77777777" w:rsidR="00387290" w:rsidRDefault="00D52C45">
      <w:pPr>
        <w:pBdr>
          <w:top w:val="nil"/>
          <w:left w:val="nil"/>
          <w:bottom w:val="nil"/>
          <w:right w:val="nil"/>
          <w:between w:val="nil"/>
        </w:pBdr>
        <w:shd w:val="clear" w:color="auto" w:fill="FFFFFF"/>
        <w:spacing w:after="0" w:line="240" w:lineRule="auto"/>
        <w:rPr>
          <w:b/>
          <w:color w:val="262626"/>
          <w:sz w:val="20"/>
          <w:szCs w:val="20"/>
        </w:rPr>
      </w:pPr>
      <w:r>
        <w:rPr>
          <w:b/>
          <w:color w:val="262626"/>
          <w:sz w:val="20"/>
          <w:szCs w:val="20"/>
        </w:rPr>
        <w:t>Mikael Blixt</w:t>
      </w:r>
    </w:p>
    <w:p w14:paraId="1D40CD76" w14:textId="77777777" w:rsidR="00387290" w:rsidRDefault="00D52C45">
      <w:pPr>
        <w:pBdr>
          <w:top w:val="nil"/>
          <w:left w:val="nil"/>
          <w:bottom w:val="nil"/>
          <w:right w:val="nil"/>
          <w:between w:val="nil"/>
        </w:pBdr>
        <w:shd w:val="clear" w:color="auto" w:fill="FFFFFF"/>
        <w:spacing w:after="0" w:line="240" w:lineRule="auto"/>
        <w:rPr>
          <w:color w:val="262626"/>
          <w:sz w:val="20"/>
          <w:szCs w:val="20"/>
        </w:rPr>
      </w:pPr>
      <w:r>
        <w:rPr>
          <w:color w:val="262626"/>
          <w:sz w:val="20"/>
          <w:szCs w:val="20"/>
        </w:rPr>
        <w:t>Business Development Manager, C2 Safety</w:t>
      </w:r>
    </w:p>
    <w:p w14:paraId="5A16EDC6" w14:textId="77777777" w:rsidR="0028426F" w:rsidRDefault="0028426F">
      <w:pPr>
        <w:pBdr>
          <w:top w:val="nil"/>
          <w:left w:val="nil"/>
          <w:bottom w:val="nil"/>
          <w:right w:val="nil"/>
          <w:between w:val="nil"/>
        </w:pBdr>
        <w:shd w:val="clear" w:color="auto" w:fill="FFFFFF"/>
        <w:spacing w:after="0" w:line="240" w:lineRule="auto"/>
        <w:rPr>
          <w:color w:val="262626"/>
          <w:sz w:val="20"/>
          <w:szCs w:val="20"/>
        </w:rPr>
      </w:pPr>
    </w:p>
    <w:p w14:paraId="3CACB0D4" w14:textId="77777777" w:rsidR="00387290" w:rsidRDefault="00D52C45">
      <w:pPr>
        <w:pBdr>
          <w:top w:val="nil"/>
          <w:left w:val="nil"/>
          <w:bottom w:val="nil"/>
          <w:right w:val="nil"/>
          <w:between w:val="nil"/>
        </w:pBdr>
        <w:shd w:val="clear" w:color="auto" w:fill="FFFFFF"/>
        <w:spacing w:after="0" w:line="240" w:lineRule="auto"/>
        <w:rPr>
          <w:color w:val="262626"/>
          <w:sz w:val="20"/>
          <w:szCs w:val="20"/>
        </w:rPr>
      </w:pPr>
      <w:r>
        <w:rPr>
          <w:color w:val="262626"/>
          <w:sz w:val="20"/>
          <w:szCs w:val="20"/>
        </w:rPr>
        <w:t>0707-162550</w:t>
      </w:r>
    </w:p>
    <w:p w14:paraId="08D95634" w14:textId="708F3C4D" w:rsidR="00387290" w:rsidRPr="00D52C45" w:rsidRDefault="00D52C45">
      <w:pPr>
        <w:pBdr>
          <w:top w:val="nil"/>
          <w:left w:val="nil"/>
          <w:bottom w:val="nil"/>
          <w:right w:val="nil"/>
          <w:between w:val="nil"/>
        </w:pBdr>
        <w:shd w:val="clear" w:color="auto" w:fill="FFFFFF"/>
        <w:spacing w:line="240" w:lineRule="auto"/>
        <w:rPr>
          <w:color w:val="262626"/>
          <w:sz w:val="20"/>
          <w:szCs w:val="20"/>
        </w:rPr>
      </w:pPr>
      <w:hyperlink r:id="rId8" w:tgtFrame="_blank" w:history="1">
        <w:r w:rsidRPr="00D52C45">
          <w:rPr>
            <w:color w:val="262626"/>
            <w:sz w:val="20"/>
            <w:szCs w:val="20"/>
          </w:rPr>
          <w:t>mikael.blixt@c2safety.com</w:t>
        </w:r>
      </w:hyperlink>
    </w:p>
    <w:p w14:paraId="14CCBE51" w14:textId="77777777" w:rsidR="00387290" w:rsidRDefault="00387290">
      <w:pPr>
        <w:pBdr>
          <w:top w:val="nil"/>
          <w:left w:val="nil"/>
          <w:bottom w:val="nil"/>
          <w:right w:val="nil"/>
          <w:between w:val="nil"/>
        </w:pBdr>
        <w:shd w:val="clear" w:color="auto" w:fill="FFFFFF"/>
        <w:spacing w:line="240" w:lineRule="auto"/>
        <w:rPr>
          <w:color w:val="262626"/>
          <w:sz w:val="24"/>
          <w:szCs w:val="24"/>
        </w:rPr>
      </w:pPr>
    </w:p>
    <w:sectPr w:rsidR="00387290">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F6213" w14:textId="77777777" w:rsidR="00000000" w:rsidRDefault="00D52C45">
      <w:pPr>
        <w:spacing w:after="0" w:line="240" w:lineRule="auto"/>
      </w:pPr>
      <w:r>
        <w:separator/>
      </w:r>
    </w:p>
  </w:endnote>
  <w:endnote w:type="continuationSeparator" w:id="0">
    <w:p w14:paraId="5BA141E9" w14:textId="77777777" w:rsidR="00000000" w:rsidRDefault="00D52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264B3" w14:textId="77777777" w:rsidR="00000000" w:rsidRDefault="00D52C45">
      <w:pPr>
        <w:spacing w:after="0" w:line="240" w:lineRule="auto"/>
      </w:pPr>
      <w:r>
        <w:separator/>
      </w:r>
    </w:p>
  </w:footnote>
  <w:footnote w:type="continuationSeparator" w:id="0">
    <w:p w14:paraId="7F87F0D8" w14:textId="77777777" w:rsidR="00000000" w:rsidRDefault="00D52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C2D1" w14:textId="77777777" w:rsidR="00387290" w:rsidRDefault="0028426F">
    <w:pPr>
      <w:pBdr>
        <w:top w:val="nil"/>
        <w:left w:val="nil"/>
        <w:bottom w:val="nil"/>
        <w:right w:val="nil"/>
        <w:between w:val="nil"/>
      </w:pBdr>
      <w:tabs>
        <w:tab w:val="center" w:pos="4536"/>
        <w:tab w:val="right" w:pos="9072"/>
      </w:tabs>
      <w:spacing w:after="0" w:line="240" w:lineRule="auto"/>
      <w:rPr>
        <w:color w:val="000000"/>
      </w:rPr>
    </w:pPr>
    <w:r>
      <w:rPr>
        <w:color w:val="000000"/>
      </w:rPr>
      <w:t>Pressmeddelande 2019-12-19</w:t>
    </w:r>
  </w:p>
  <w:p w14:paraId="52C48878" w14:textId="77777777" w:rsidR="00387290" w:rsidRDefault="00387290">
    <w:pPr>
      <w:pBdr>
        <w:top w:val="nil"/>
        <w:left w:val="nil"/>
        <w:bottom w:val="nil"/>
        <w:right w:val="nil"/>
        <w:between w:val="nil"/>
      </w:pBdr>
      <w:tabs>
        <w:tab w:val="center" w:pos="4536"/>
        <w:tab w:val="right" w:pos="9072"/>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290"/>
    <w:rsid w:val="0028426F"/>
    <w:rsid w:val="00387290"/>
    <w:rsid w:val="00D52C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2B0A"/>
  <w15:docId w15:val="{BE88F337-4C74-4C17-BC8D-5E73A3723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80" w:after="120"/>
      <w:outlineLvl w:val="0"/>
    </w:pPr>
    <w:rPr>
      <w:b/>
      <w:sz w:val="48"/>
      <w:szCs w:val="48"/>
    </w:rPr>
  </w:style>
  <w:style w:type="paragraph" w:styleId="Rubrik2">
    <w:name w:val="heading 2"/>
    <w:basedOn w:val="Normal"/>
    <w:next w:val="Normal"/>
    <w:uiPriority w:val="9"/>
    <w:semiHidden/>
    <w:unhideWhenUsed/>
    <w:qFormat/>
    <w:pPr>
      <w:keepNext/>
      <w:keepLines/>
      <w:spacing w:before="360" w:after="80"/>
      <w:outlineLvl w:val="1"/>
    </w:pPr>
    <w:rPr>
      <w:b/>
      <w:sz w:val="36"/>
      <w:szCs w:val="36"/>
    </w:rPr>
  </w:style>
  <w:style w:type="paragraph" w:styleId="Rubrik3">
    <w:name w:val="heading 3"/>
    <w:basedOn w:val="Normal"/>
    <w:next w:val="Normal"/>
    <w:uiPriority w:val="9"/>
    <w:semiHidden/>
    <w:unhideWhenUsed/>
    <w:qFormat/>
    <w:pPr>
      <w:keepNext/>
      <w:keepLines/>
      <w:spacing w:before="280" w:after="80"/>
      <w:outlineLvl w:val="2"/>
    </w:pPr>
    <w:rPr>
      <w:b/>
      <w:sz w:val="28"/>
      <w:szCs w:val="28"/>
    </w:rPr>
  </w:style>
  <w:style w:type="paragraph" w:styleId="Rubrik4">
    <w:name w:val="heading 4"/>
    <w:basedOn w:val="Normal"/>
    <w:next w:val="Normal"/>
    <w:uiPriority w:val="9"/>
    <w:semiHidden/>
    <w:unhideWhenUsed/>
    <w:qFormat/>
    <w:pPr>
      <w:keepNext/>
      <w:keepLines/>
      <w:spacing w:before="240" w:after="40"/>
      <w:outlineLvl w:val="3"/>
    </w:pPr>
    <w:rPr>
      <w:b/>
      <w:sz w:val="24"/>
      <w:szCs w:val="24"/>
    </w:rPr>
  </w:style>
  <w:style w:type="paragraph" w:styleId="Rubrik5">
    <w:name w:val="heading 5"/>
    <w:basedOn w:val="Normal"/>
    <w:next w:val="Normal"/>
    <w:uiPriority w:val="9"/>
    <w:semiHidden/>
    <w:unhideWhenUsed/>
    <w:qFormat/>
    <w:pPr>
      <w:keepNext/>
      <w:keepLines/>
      <w:spacing w:before="220" w:after="40"/>
      <w:outlineLvl w:val="4"/>
    </w:pPr>
    <w:rPr>
      <w:b/>
    </w:rPr>
  </w:style>
  <w:style w:type="paragraph" w:styleId="Rubrik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before="480" w:after="120"/>
    </w:pPr>
    <w:rPr>
      <w:b/>
      <w:sz w:val="72"/>
      <w:szCs w:val="72"/>
    </w:rPr>
  </w:style>
  <w:style w:type="paragraph" w:styleId="Underrubrik">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dhuvud">
    <w:name w:val="header"/>
    <w:basedOn w:val="Normal"/>
    <w:link w:val="SidhuvudChar"/>
    <w:uiPriority w:val="99"/>
    <w:unhideWhenUsed/>
    <w:rsid w:val="0028426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8426F"/>
  </w:style>
  <w:style w:type="paragraph" w:styleId="Sidfot">
    <w:name w:val="footer"/>
    <w:basedOn w:val="Normal"/>
    <w:link w:val="SidfotChar"/>
    <w:uiPriority w:val="99"/>
    <w:unhideWhenUsed/>
    <w:rsid w:val="0028426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8426F"/>
  </w:style>
  <w:style w:type="character" w:styleId="Hyperlnk">
    <w:name w:val="Hyperlink"/>
    <w:basedOn w:val="Standardstycketeckensnitt"/>
    <w:uiPriority w:val="99"/>
    <w:semiHidden/>
    <w:unhideWhenUsed/>
    <w:rsid w:val="00D52C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ikael.blixt@c2safety.com" TargetMode="External"/><Relationship Id="rId3" Type="http://schemas.openxmlformats.org/officeDocument/2006/relationships/webSettings" Target="webSettings.xml"/><Relationship Id="rId7"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rata.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413</Words>
  <Characters>2190</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Selgerudh</dc:creator>
  <cp:lastModifiedBy>Rosie Selgerudh</cp:lastModifiedBy>
  <cp:revision>3</cp:revision>
  <cp:lastPrinted>2019-12-19T09:06:00Z</cp:lastPrinted>
  <dcterms:created xsi:type="dcterms:W3CDTF">2019-12-19T09:05:00Z</dcterms:created>
  <dcterms:modified xsi:type="dcterms:W3CDTF">2019-12-19T10:36:00Z</dcterms:modified>
</cp:coreProperties>
</file>