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B1D9D" w14:textId="77777777" w:rsidR="004F2FA2" w:rsidRDefault="0036254E">
      <w:pPr>
        <w:pStyle w:val="Brdtext"/>
      </w:pPr>
      <w:bookmarkStart w:id="0" w:name="_GoBack"/>
      <w:bookmarkEnd w:id="0"/>
      <w:r>
        <w:rPr>
          <w:noProof/>
        </w:rPr>
        <w:drawing>
          <wp:inline distT="0" distB="0" distL="0" distR="0" wp14:anchorId="34F22C66" wp14:editId="499E227D">
            <wp:extent cx="1827447" cy="34523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447" cy="3452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10BD4F6" w14:textId="77777777" w:rsidR="004F2FA2" w:rsidRDefault="004F2FA2">
      <w:pPr>
        <w:pStyle w:val="Brdtext"/>
      </w:pPr>
    </w:p>
    <w:p w14:paraId="7DF5B027" w14:textId="701A675E" w:rsidR="004F2FA2" w:rsidRDefault="00803692">
      <w:pPr>
        <w:pStyle w:val="Brdtext"/>
      </w:pPr>
      <w:r>
        <w:t>2015-</w:t>
      </w:r>
      <w:r w:rsidR="004855D9">
        <w:t>09</w:t>
      </w:r>
      <w:r w:rsidR="00063761">
        <w:t>-03</w:t>
      </w:r>
    </w:p>
    <w:p w14:paraId="5573B4F6" w14:textId="77777777" w:rsidR="004F2FA2" w:rsidRDefault="004F2FA2">
      <w:pPr>
        <w:pStyle w:val="Brdtext"/>
      </w:pPr>
    </w:p>
    <w:p w14:paraId="52F237AE" w14:textId="4C821019" w:rsidR="004F2FA2" w:rsidRDefault="0036254E">
      <w:pPr>
        <w:pStyle w:val="Brdtext"/>
        <w:rPr>
          <w:b/>
          <w:bCs/>
        </w:rPr>
      </w:pPr>
      <w:r>
        <w:rPr>
          <w:b/>
          <w:bCs/>
        </w:rPr>
        <w:t xml:space="preserve">Registreringsstatistik till och med </w:t>
      </w:r>
      <w:r w:rsidR="004855D9">
        <w:rPr>
          <w:b/>
          <w:bCs/>
        </w:rPr>
        <w:t xml:space="preserve">augusti </w:t>
      </w:r>
      <w:r w:rsidR="00D216E9">
        <w:rPr>
          <w:b/>
          <w:bCs/>
        </w:rPr>
        <w:t>2015</w:t>
      </w:r>
      <w:r>
        <w:rPr>
          <w:b/>
          <w:bCs/>
        </w:rPr>
        <w:t xml:space="preserve"> </w:t>
      </w:r>
    </w:p>
    <w:p w14:paraId="314EE0C8" w14:textId="77777777" w:rsidR="004F2FA2" w:rsidRPr="0052754A" w:rsidRDefault="004F2FA2">
      <w:pPr>
        <w:pStyle w:val="Brdtext"/>
        <w:rPr>
          <w:b/>
          <w:bCs/>
          <w:sz w:val="8"/>
          <w:szCs w:val="8"/>
        </w:rPr>
      </w:pPr>
    </w:p>
    <w:p w14:paraId="3A1238F1" w14:textId="77777777" w:rsidR="004F2FA2" w:rsidRDefault="0036254E">
      <w:pPr>
        <w:pStyle w:val="Brdtext"/>
        <w:rPr>
          <w:b/>
          <w:bCs/>
        </w:rPr>
      </w:pPr>
      <w:r>
        <w:rPr>
          <w:b/>
          <w:bCs/>
        </w:rPr>
        <w:t>Kommentarer</w:t>
      </w:r>
    </w:p>
    <w:p w14:paraId="3DB73B31" w14:textId="74E460A9" w:rsidR="00256A54" w:rsidRDefault="00A122F3">
      <w:pPr>
        <w:pStyle w:val="Brdtext"/>
        <w:rPr>
          <w:bCs/>
        </w:rPr>
      </w:pPr>
      <w:r w:rsidRPr="00A122F3">
        <w:rPr>
          <w:bCs/>
        </w:rPr>
        <w:t>Nyregist</w:t>
      </w:r>
      <w:r>
        <w:rPr>
          <w:bCs/>
        </w:rPr>
        <w:t>r</w:t>
      </w:r>
      <w:r w:rsidRPr="00A122F3">
        <w:rPr>
          <w:bCs/>
        </w:rPr>
        <w:t xml:space="preserve">eringen </w:t>
      </w:r>
      <w:r>
        <w:rPr>
          <w:bCs/>
        </w:rPr>
        <w:t>av de fordonsslag vi f</w:t>
      </w:r>
      <w:r>
        <w:rPr>
          <w:bCs/>
        </w:rPr>
        <w:t>ö</w:t>
      </w:r>
      <w:r>
        <w:rPr>
          <w:bCs/>
        </w:rPr>
        <w:t xml:space="preserve">ljer visar fortsatt mycket starka siffror, </w:t>
      </w:r>
      <w:r w:rsidR="00FC6DF0">
        <w:rPr>
          <w:bCs/>
        </w:rPr>
        <w:t>d</w:t>
      </w:r>
      <w:r w:rsidR="00FC6DF0">
        <w:rPr>
          <w:bCs/>
        </w:rPr>
        <w:t>ä</w:t>
      </w:r>
      <w:r w:rsidR="00FC6DF0">
        <w:rPr>
          <w:bCs/>
        </w:rPr>
        <w:t xml:space="preserve">r mopedbilar </w:t>
      </w:r>
      <w:r w:rsidR="00FC6DF0">
        <w:rPr>
          <w:bCs/>
        </w:rPr>
        <w:t>ö</w:t>
      </w:r>
      <w:r w:rsidR="00E40FAF">
        <w:rPr>
          <w:bCs/>
        </w:rPr>
        <w:t>kar</w:t>
      </w:r>
      <w:r w:rsidR="00FC6DF0">
        <w:rPr>
          <w:bCs/>
        </w:rPr>
        <w:t xml:space="preserve"> med 100 procent j</w:t>
      </w:r>
      <w:r w:rsidR="00FC6DF0">
        <w:rPr>
          <w:bCs/>
        </w:rPr>
        <w:t>ä</w:t>
      </w:r>
      <w:r w:rsidR="00FC6DF0">
        <w:rPr>
          <w:bCs/>
        </w:rPr>
        <w:t>mf</w:t>
      </w:r>
      <w:r w:rsidR="00FC6DF0">
        <w:rPr>
          <w:bCs/>
        </w:rPr>
        <w:t>ö</w:t>
      </w:r>
      <w:r w:rsidR="00FC6DF0">
        <w:rPr>
          <w:bCs/>
        </w:rPr>
        <w:t>r</w:t>
      </w:r>
      <w:r w:rsidR="003D4B3D">
        <w:rPr>
          <w:bCs/>
        </w:rPr>
        <w:t>t</w:t>
      </w:r>
      <w:r w:rsidR="00FC6DF0">
        <w:rPr>
          <w:bCs/>
        </w:rPr>
        <w:t xml:space="preserve"> </w:t>
      </w:r>
      <w:r w:rsidR="003D4B3D">
        <w:rPr>
          <w:bCs/>
        </w:rPr>
        <w:t>med samma m</w:t>
      </w:r>
      <w:r w:rsidR="003D4B3D">
        <w:rPr>
          <w:bCs/>
        </w:rPr>
        <w:t>å</w:t>
      </w:r>
      <w:r w:rsidR="003D4B3D">
        <w:rPr>
          <w:bCs/>
        </w:rPr>
        <w:t>nad 2014</w:t>
      </w:r>
      <w:r w:rsidR="00FC6DF0">
        <w:rPr>
          <w:bCs/>
        </w:rPr>
        <w:t>.</w:t>
      </w:r>
    </w:p>
    <w:p w14:paraId="40B6DAFC" w14:textId="77777777" w:rsidR="009C3B62" w:rsidRPr="009C3B62" w:rsidRDefault="009C3B62">
      <w:pPr>
        <w:pStyle w:val="Brdtext"/>
        <w:rPr>
          <w:bCs/>
          <w:sz w:val="8"/>
          <w:szCs w:val="8"/>
        </w:rPr>
      </w:pPr>
    </w:p>
    <w:p w14:paraId="550C3F41" w14:textId="52BCE392" w:rsidR="008E3F4B" w:rsidRDefault="00256A54">
      <w:pPr>
        <w:pStyle w:val="Brdtext"/>
        <w:rPr>
          <w:bCs/>
        </w:rPr>
      </w:pPr>
      <w:proofErr w:type="gramStart"/>
      <w:r>
        <w:rPr>
          <w:bCs/>
        </w:rPr>
        <w:t>-</w:t>
      </w:r>
      <w:proofErr w:type="gramEnd"/>
      <w:r>
        <w:rPr>
          <w:bCs/>
        </w:rPr>
        <w:t xml:space="preserve"> De starka siffrorna </w:t>
      </w:r>
      <w:r w:rsidR="008E3F4B">
        <w:rPr>
          <w:bCs/>
        </w:rPr>
        <w:t>visar</w:t>
      </w:r>
      <w:r w:rsidR="00FC6DF0">
        <w:rPr>
          <w:bCs/>
        </w:rPr>
        <w:t xml:space="preserve"> att intresset f</w:t>
      </w:r>
      <w:r w:rsidR="00FC6DF0">
        <w:rPr>
          <w:bCs/>
        </w:rPr>
        <w:t>ö</w:t>
      </w:r>
      <w:r w:rsidR="00E40FAF">
        <w:rPr>
          <w:bCs/>
        </w:rPr>
        <w:t>r motorcyklar och mopeder</w:t>
      </w:r>
      <w:r w:rsidR="008E3F4B">
        <w:rPr>
          <w:bCs/>
        </w:rPr>
        <w:t xml:space="preserve"> </w:t>
      </w:r>
      <w:r w:rsidR="008E3F4B">
        <w:rPr>
          <w:bCs/>
        </w:rPr>
        <w:t>ä</w:t>
      </w:r>
      <w:r w:rsidR="008E3F4B">
        <w:rPr>
          <w:bCs/>
        </w:rPr>
        <w:t>r fortsatt stort</w:t>
      </w:r>
      <w:r w:rsidR="003D4B3D">
        <w:rPr>
          <w:bCs/>
        </w:rPr>
        <w:t>.</w:t>
      </w:r>
      <w:r w:rsidR="008E3F4B">
        <w:rPr>
          <w:bCs/>
        </w:rPr>
        <w:t xml:space="preserve"> </w:t>
      </w:r>
      <w:r w:rsidR="008E3F4B">
        <w:rPr>
          <w:bCs/>
        </w:rPr>
        <w:t>Ö</w:t>
      </w:r>
      <w:r w:rsidR="008E3F4B">
        <w:rPr>
          <w:bCs/>
        </w:rPr>
        <w:t>kningen k</w:t>
      </w:r>
      <w:r w:rsidR="008E3F4B">
        <w:rPr>
          <w:bCs/>
        </w:rPr>
        <w:t>ä</w:t>
      </w:r>
      <w:r w:rsidR="008E3F4B">
        <w:rPr>
          <w:bCs/>
        </w:rPr>
        <w:t>nns extra stabil med tanke p</w:t>
      </w:r>
      <w:r w:rsidR="008E3F4B">
        <w:rPr>
          <w:bCs/>
        </w:rPr>
        <w:t>å</w:t>
      </w:r>
      <w:r w:rsidR="008E3F4B">
        <w:rPr>
          <w:bCs/>
        </w:rPr>
        <w:t xml:space="preserve"> det d</w:t>
      </w:r>
      <w:r w:rsidR="008E3F4B">
        <w:rPr>
          <w:bCs/>
        </w:rPr>
        <w:t>å</w:t>
      </w:r>
      <w:r w:rsidR="008E3F4B">
        <w:rPr>
          <w:bCs/>
        </w:rPr>
        <w:t>liga v</w:t>
      </w:r>
      <w:r w:rsidR="008E3F4B">
        <w:rPr>
          <w:bCs/>
        </w:rPr>
        <w:t>ä</w:t>
      </w:r>
      <w:r w:rsidR="008E3F4B">
        <w:rPr>
          <w:bCs/>
        </w:rPr>
        <w:t>dret denna sommar s</w:t>
      </w:r>
      <w:r w:rsidR="008E3F4B">
        <w:rPr>
          <w:bCs/>
        </w:rPr>
        <w:t>ä</w:t>
      </w:r>
      <w:r w:rsidR="008E3F4B">
        <w:rPr>
          <w:bCs/>
        </w:rPr>
        <w:t>ger Per Johansson, Vd f</w:t>
      </w:r>
      <w:r w:rsidR="008E3F4B">
        <w:rPr>
          <w:bCs/>
        </w:rPr>
        <w:t>ö</w:t>
      </w:r>
      <w:r w:rsidR="008E3F4B">
        <w:rPr>
          <w:bCs/>
        </w:rPr>
        <w:t>r McRF.</w:t>
      </w:r>
      <w:r w:rsidR="003D4B3D">
        <w:rPr>
          <w:bCs/>
        </w:rPr>
        <w:t xml:space="preserve"> </w:t>
      </w:r>
    </w:p>
    <w:p w14:paraId="2CD7CEE7" w14:textId="77777777" w:rsidR="003D4B3D" w:rsidRDefault="003D4B3D">
      <w:pPr>
        <w:pStyle w:val="Brdtext"/>
        <w:rPr>
          <w:bCs/>
        </w:rPr>
      </w:pPr>
    </w:p>
    <w:p w14:paraId="30D04656" w14:textId="6B1DC4C8" w:rsidR="0052754A" w:rsidRDefault="008E3F4B">
      <w:pPr>
        <w:pStyle w:val="Brdtext"/>
        <w:rPr>
          <w:bCs/>
        </w:rPr>
      </w:pPr>
      <w:r>
        <w:rPr>
          <w:bCs/>
        </w:rPr>
        <w:t>N</w:t>
      </w:r>
      <w:r>
        <w:rPr>
          <w:bCs/>
        </w:rPr>
        <w:t>ä</w:t>
      </w:r>
      <w:r>
        <w:rPr>
          <w:bCs/>
        </w:rPr>
        <w:t>r vi tittar p</w:t>
      </w:r>
      <w:r>
        <w:rPr>
          <w:bCs/>
        </w:rPr>
        <w:t>å</w:t>
      </w:r>
      <w:r>
        <w:rPr>
          <w:bCs/>
        </w:rPr>
        <w:t xml:space="preserve"> de olika kategorierna ser vi att modellerna i kategorin </w:t>
      </w:r>
      <w:proofErr w:type="spellStart"/>
      <w:r>
        <w:rPr>
          <w:bCs/>
        </w:rPr>
        <w:t>street</w:t>
      </w:r>
      <w:proofErr w:type="spellEnd"/>
      <w:r>
        <w:rPr>
          <w:bCs/>
        </w:rPr>
        <w:t xml:space="preserve"> g</w:t>
      </w:r>
      <w:r>
        <w:rPr>
          <w:bCs/>
        </w:rPr>
        <w:t>å</w:t>
      </w:r>
      <w:r>
        <w:rPr>
          <w:bCs/>
        </w:rPr>
        <w:t>r starkt fram</w:t>
      </w:r>
      <w:r>
        <w:rPr>
          <w:bCs/>
        </w:rPr>
        <w:t>å</w:t>
      </w:r>
      <w:r>
        <w:rPr>
          <w:bCs/>
        </w:rPr>
        <w:t>t.</w:t>
      </w:r>
      <w:r w:rsidR="0052754A">
        <w:rPr>
          <w:bCs/>
        </w:rPr>
        <w:t xml:space="preserve"> J</w:t>
      </w:r>
      <w:r w:rsidR="0052754A">
        <w:rPr>
          <w:bCs/>
        </w:rPr>
        <w:t>ä</w:t>
      </w:r>
      <w:r w:rsidR="0052754A">
        <w:rPr>
          <w:bCs/>
        </w:rPr>
        <w:t>mf</w:t>
      </w:r>
      <w:r w:rsidR="0052754A">
        <w:rPr>
          <w:bCs/>
        </w:rPr>
        <w:t>ö</w:t>
      </w:r>
      <w:r w:rsidR="0052754A">
        <w:rPr>
          <w:bCs/>
        </w:rPr>
        <w:t>rt med f</w:t>
      </w:r>
      <w:r w:rsidR="0052754A">
        <w:rPr>
          <w:bCs/>
        </w:rPr>
        <w:t>ö</w:t>
      </w:r>
      <w:r w:rsidR="0052754A">
        <w:rPr>
          <w:bCs/>
        </w:rPr>
        <w:t xml:space="preserve">rra </w:t>
      </w:r>
      <w:r w:rsidR="0052754A">
        <w:rPr>
          <w:bCs/>
        </w:rPr>
        <w:t>å</w:t>
      </w:r>
      <w:r w:rsidR="0052754A">
        <w:rPr>
          <w:bCs/>
        </w:rPr>
        <w:t xml:space="preserve">ret </w:t>
      </w:r>
      <w:r w:rsidR="0052754A">
        <w:rPr>
          <w:bCs/>
        </w:rPr>
        <w:t>ö</w:t>
      </w:r>
      <w:r w:rsidR="0052754A">
        <w:rPr>
          <w:bCs/>
        </w:rPr>
        <w:t xml:space="preserve">kar kategorin med 28,8 procent, </w:t>
      </w:r>
      <w:r w:rsidR="0052754A">
        <w:rPr>
          <w:bCs/>
        </w:rPr>
        <w:t>å</w:t>
      </w:r>
      <w:r w:rsidR="0052754A">
        <w:rPr>
          <w:bCs/>
        </w:rPr>
        <w:t xml:space="preserve">ret innan var motsvarande </w:t>
      </w:r>
      <w:r w:rsidR="0052754A">
        <w:rPr>
          <w:bCs/>
        </w:rPr>
        <w:t>ö</w:t>
      </w:r>
      <w:r w:rsidR="0052754A">
        <w:rPr>
          <w:bCs/>
        </w:rPr>
        <w:t xml:space="preserve">kning 31,5 procent. </w:t>
      </w:r>
      <w:proofErr w:type="spellStart"/>
      <w:r w:rsidR="0052754A">
        <w:rPr>
          <w:bCs/>
        </w:rPr>
        <w:t>Streetkategorin</w:t>
      </w:r>
      <w:proofErr w:type="spellEnd"/>
      <w:r>
        <w:rPr>
          <w:bCs/>
        </w:rPr>
        <w:t xml:space="preserve"> </w:t>
      </w:r>
      <w:r>
        <w:rPr>
          <w:bCs/>
        </w:rPr>
        <w:t>ä</w:t>
      </w:r>
      <w:r>
        <w:rPr>
          <w:bCs/>
        </w:rPr>
        <w:t>r basmodeller,</w:t>
      </w:r>
      <w:r w:rsidR="0052754A">
        <w:rPr>
          <w:bCs/>
        </w:rPr>
        <w:t xml:space="preserve"> </w:t>
      </w:r>
      <w:r>
        <w:rPr>
          <w:bCs/>
        </w:rPr>
        <w:t>ofta utan eller med sm</w:t>
      </w:r>
      <w:r>
        <w:rPr>
          <w:bCs/>
        </w:rPr>
        <w:t>å</w:t>
      </w:r>
      <w:r>
        <w:rPr>
          <w:bCs/>
        </w:rPr>
        <w:t xml:space="preserve"> k</w:t>
      </w:r>
      <w:r>
        <w:rPr>
          <w:bCs/>
        </w:rPr>
        <w:t>å</w:t>
      </w:r>
      <w:r>
        <w:rPr>
          <w:bCs/>
        </w:rPr>
        <w:t xml:space="preserve">por. Exempelvis </w:t>
      </w:r>
      <w:r w:rsidR="0052754A">
        <w:rPr>
          <w:bCs/>
        </w:rPr>
        <w:t>BMW F800, Ducati Monster, Honda VFR och Crosstourer, Kawasaki ER6, KTM</w:t>
      </w:r>
      <w:r w:rsidR="00157C32">
        <w:rPr>
          <w:bCs/>
        </w:rPr>
        <w:t xml:space="preserve"> 690, Triumph Speed </w:t>
      </w:r>
      <w:proofErr w:type="spellStart"/>
      <w:r w:rsidR="00157C32">
        <w:rPr>
          <w:bCs/>
        </w:rPr>
        <w:t>Triple</w:t>
      </w:r>
      <w:proofErr w:type="spellEnd"/>
      <w:r w:rsidR="00157C32">
        <w:rPr>
          <w:bCs/>
        </w:rPr>
        <w:t>, Yama</w:t>
      </w:r>
      <w:r w:rsidR="0052754A">
        <w:rPr>
          <w:bCs/>
        </w:rPr>
        <w:t>h</w:t>
      </w:r>
      <w:r w:rsidR="00157C32">
        <w:rPr>
          <w:bCs/>
        </w:rPr>
        <w:t>a</w:t>
      </w:r>
      <w:r w:rsidR="0052754A">
        <w:rPr>
          <w:bCs/>
        </w:rPr>
        <w:t xml:space="preserve"> XJ6</w:t>
      </w:r>
      <w:r w:rsidR="00417CF4">
        <w:rPr>
          <w:bCs/>
        </w:rPr>
        <w:t xml:space="preserve">, Suzuki </w:t>
      </w:r>
      <w:proofErr w:type="spellStart"/>
      <w:r w:rsidR="00417CF4">
        <w:rPr>
          <w:bCs/>
        </w:rPr>
        <w:t>G</w:t>
      </w:r>
      <w:r w:rsidR="00A01D36">
        <w:rPr>
          <w:bCs/>
        </w:rPr>
        <w:t>l</w:t>
      </w:r>
      <w:r w:rsidR="00417CF4">
        <w:rPr>
          <w:bCs/>
        </w:rPr>
        <w:t>a</w:t>
      </w:r>
      <w:r w:rsidR="00A01D36">
        <w:rPr>
          <w:bCs/>
        </w:rPr>
        <w:t>dius</w:t>
      </w:r>
      <w:proofErr w:type="spellEnd"/>
      <w:r w:rsidR="0052754A">
        <w:rPr>
          <w:bCs/>
        </w:rPr>
        <w:t xml:space="preserve"> med flera</w:t>
      </w:r>
      <w:r w:rsidR="00B52F5F">
        <w:rPr>
          <w:bCs/>
        </w:rPr>
        <w:t>.</w:t>
      </w:r>
    </w:p>
    <w:p w14:paraId="4A7F38BD" w14:textId="77777777" w:rsidR="00B52F5F" w:rsidRPr="00B52F5F" w:rsidRDefault="00B52F5F">
      <w:pPr>
        <w:pStyle w:val="Brdtext"/>
        <w:rPr>
          <w:bCs/>
          <w:sz w:val="8"/>
          <w:szCs w:val="8"/>
        </w:rPr>
      </w:pPr>
    </w:p>
    <w:p w14:paraId="412716A0" w14:textId="21C95650" w:rsidR="0052754A" w:rsidRDefault="00F97377">
      <w:pPr>
        <w:pStyle w:val="Brdtext"/>
        <w:rPr>
          <w:bCs/>
        </w:rPr>
      </w:pPr>
      <w:proofErr w:type="gramStart"/>
      <w:r>
        <w:rPr>
          <w:bCs/>
        </w:rPr>
        <w:t>-</w:t>
      </w:r>
      <w:proofErr w:type="gramEnd"/>
      <w:r>
        <w:rPr>
          <w:bCs/>
        </w:rPr>
        <w:t xml:space="preserve"> Denn</w:t>
      </w:r>
      <w:r w:rsidR="0052754A">
        <w:rPr>
          <w:bCs/>
        </w:rPr>
        <w:t xml:space="preserve">a kategori motorcyklar </w:t>
      </w:r>
      <w:r w:rsidR="0052754A">
        <w:rPr>
          <w:bCs/>
        </w:rPr>
        <w:t>ä</w:t>
      </w:r>
      <w:r w:rsidR="00B52F5F">
        <w:rPr>
          <w:bCs/>
        </w:rPr>
        <w:t>r intressant</w:t>
      </w:r>
      <w:r w:rsidR="0052754A">
        <w:rPr>
          <w:bCs/>
        </w:rPr>
        <w:t xml:space="preserve"> d</w:t>
      </w:r>
      <w:r w:rsidR="0052754A">
        <w:rPr>
          <w:bCs/>
        </w:rPr>
        <w:t>å</w:t>
      </w:r>
      <w:r w:rsidR="0052754A">
        <w:rPr>
          <w:bCs/>
        </w:rPr>
        <w:t xml:space="preserve"> de </w:t>
      </w:r>
      <w:r w:rsidR="0052754A">
        <w:rPr>
          <w:bCs/>
        </w:rPr>
        <w:t>ä</w:t>
      </w:r>
      <w:r w:rsidR="0052754A">
        <w:rPr>
          <w:bCs/>
        </w:rPr>
        <w:t>r mycket anv</w:t>
      </w:r>
      <w:r w:rsidR="0052754A">
        <w:rPr>
          <w:bCs/>
        </w:rPr>
        <w:t>ä</w:t>
      </w:r>
      <w:r w:rsidR="0052754A">
        <w:rPr>
          <w:bCs/>
        </w:rPr>
        <w:t>ndbara, b</w:t>
      </w:r>
      <w:r w:rsidR="0052754A">
        <w:rPr>
          <w:bCs/>
        </w:rPr>
        <w:t>å</w:t>
      </w:r>
      <w:r w:rsidR="0052754A">
        <w:rPr>
          <w:bCs/>
        </w:rPr>
        <w:t xml:space="preserve">de till pendling och som fritidsaktivitet. Dessutom </w:t>
      </w:r>
      <w:r w:rsidR="0052754A">
        <w:rPr>
          <w:bCs/>
        </w:rPr>
        <w:t>ä</w:t>
      </w:r>
      <w:r w:rsidR="00B52F5F">
        <w:rPr>
          <w:bCs/>
        </w:rPr>
        <w:t>r de</w:t>
      </w:r>
      <w:r w:rsidR="0052754A">
        <w:rPr>
          <w:bCs/>
        </w:rPr>
        <w:t xml:space="preserve"> prisv</w:t>
      </w:r>
      <w:r w:rsidR="0052754A">
        <w:rPr>
          <w:bCs/>
        </w:rPr>
        <w:t>ä</w:t>
      </w:r>
      <w:r w:rsidR="0052754A">
        <w:rPr>
          <w:bCs/>
        </w:rPr>
        <w:t xml:space="preserve">rda, </w:t>
      </w:r>
      <w:r>
        <w:rPr>
          <w:bCs/>
        </w:rPr>
        <w:t xml:space="preserve">ger </w:t>
      </w:r>
      <w:r w:rsidR="0052754A">
        <w:rPr>
          <w:bCs/>
        </w:rPr>
        <w:t>mycket motorcykel f</w:t>
      </w:r>
      <w:r w:rsidR="0052754A">
        <w:rPr>
          <w:bCs/>
        </w:rPr>
        <w:t>ö</w:t>
      </w:r>
      <w:r w:rsidR="0052754A">
        <w:rPr>
          <w:bCs/>
        </w:rPr>
        <w:t xml:space="preserve">r pengarna helt enkelt, avslutar Per Johansson.  </w:t>
      </w:r>
    </w:p>
    <w:p w14:paraId="4B95EE46" w14:textId="133E1AB2" w:rsidR="00F440F9" w:rsidRPr="00F440F9" w:rsidRDefault="008E3F4B">
      <w:pPr>
        <w:pStyle w:val="Brdtext"/>
        <w:rPr>
          <w:bCs/>
          <w:sz w:val="8"/>
          <w:szCs w:val="8"/>
        </w:rPr>
      </w:pPr>
      <w:r>
        <w:rPr>
          <w:bCs/>
        </w:rPr>
        <w:t xml:space="preserve"> </w:t>
      </w:r>
    </w:p>
    <w:p w14:paraId="56B6960F" w14:textId="77777777" w:rsidR="00B723F5" w:rsidRPr="001F62A0" w:rsidRDefault="00B723F5">
      <w:pPr>
        <w:pStyle w:val="Brdtext"/>
        <w:rPr>
          <w:bCs/>
          <w:sz w:val="8"/>
          <w:szCs w:val="8"/>
        </w:rPr>
      </w:pPr>
    </w:p>
    <w:p w14:paraId="475C913F" w14:textId="77777777" w:rsidR="008D676C" w:rsidRPr="008D676C" w:rsidRDefault="008D676C">
      <w:pPr>
        <w:pStyle w:val="Brdtext"/>
        <w:rPr>
          <w:bCs/>
          <w:sz w:val="8"/>
          <w:szCs w:val="8"/>
        </w:rPr>
      </w:pPr>
    </w:p>
    <w:p w14:paraId="6E58E1D7" w14:textId="77777777" w:rsidR="00E6751A" w:rsidRDefault="00E6751A">
      <w:pPr>
        <w:pStyle w:val="Brdtext"/>
      </w:pPr>
    </w:p>
    <w:p w14:paraId="6C73E0E8" w14:textId="77777777" w:rsidR="004F2FA2" w:rsidRDefault="0036254E">
      <w:pPr>
        <w:pStyle w:val="Brdtext"/>
        <w:spacing w:line="360" w:lineRule="auto"/>
        <w:rPr>
          <w:b/>
          <w:bCs/>
        </w:rPr>
      </w:pPr>
      <w:r>
        <w:rPr>
          <w:b/>
          <w:bCs/>
        </w:rPr>
        <w:t>Motorcyklar</w:t>
      </w:r>
    </w:p>
    <w:p w14:paraId="34881593" w14:textId="1DB610AF" w:rsidR="004F2FA2" w:rsidRDefault="008A77B7">
      <w:pPr>
        <w:pStyle w:val="Brdtext"/>
      </w:pPr>
      <w:r>
        <w:t xml:space="preserve">Januari </w:t>
      </w:r>
      <w:r w:rsidR="00BF1E71">
        <w:t>–</w:t>
      </w:r>
      <w:r>
        <w:t xml:space="preserve"> </w:t>
      </w:r>
      <w:r w:rsidR="00600734">
        <w:t>augusti</w:t>
      </w:r>
      <w:r w:rsidR="00CF6EF4">
        <w:t xml:space="preserve"> </w:t>
      </w:r>
      <w:r w:rsidR="00D216E9">
        <w:t>2014</w:t>
      </w:r>
      <w:r w:rsidR="0036254E">
        <w:t xml:space="preserve">: </w:t>
      </w:r>
      <w:r w:rsidR="00600734">
        <w:t>6985 stycken</w:t>
      </w:r>
      <w:r w:rsidR="00600734">
        <w:tab/>
      </w:r>
      <w:proofErr w:type="gramStart"/>
      <w:r>
        <w:t>Januari</w:t>
      </w:r>
      <w:proofErr w:type="gramEnd"/>
      <w:r>
        <w:t xml:space="preserve"> - </w:t>
      </w:r>
      <w:r w:rsidR="00600734">
        <w:t>augusti</w:t>
      </w:r>
      <w:r w:rsidR="0036254E">
        <w:t xml:space="preserve"> </w:t>
      </w:r>
      <w:r w:rsidR="00D216E9">
        <w:t>2015</w:t>
      </w:r>
      <w:r w:rsidR="00476EC7" w:rsidRPr="00184FE0">
        <w:rPr>
          <w:b/>
        </w:rPr>
        <w:t xml:space="preserve">: </w:t>
      </w:r>
      <w:r w:rsidR="00600734">
        <w:t>7943</w:t>
      </w:r>
      <w:r w:rsidR="00510AD1">
        <w:t xml:space="preserve"> stycken</w:t>
      </w:r>
      <w:r w:rsidR="00600734">
        <w:tab/>
      </w:r>
      <w:r w:rsidR="003B1FEC">
        <w:t xml:space="preserve">+ </w:t>
      </w:r>
      <w:r w:rsidR="00600734">
        <w:t>13,7</w:t>
      </w:r>
      <w:r w:rsidR="00E7051A">
        <w:t xml:space="preserve"> </w:t>
      </w:r>
      <w:r w:rsidR="0036254E">
        <w:t>%</w:t>
      </w:r>
    </w:p>
    <w:p w14:paraId="63B07474" w14:textId="77777777" w:rsidR="004F2FA2" w:rsidRDefault="004F2FA2">
      <w:pPr>
        <w:pStyle w:val="Brdtext"/>
      </w:pPr>
    </w:p>
    <w:p w14:paraId="03706DFF" w14:textId="77777777" w:rsidR="004F2FA2" w:rsidRDefault="0036254E">
      <w:pPr>
        <w:pStyle w:val="Brdtext"/>
        <w:spacing w:line="360" w:lineRule="auto"/>
        <w:rPr>
          <w:b/>
          <w:bCs/>
        </w:rPr>
      </w:pPr>
      <w:r>
        <w:rPr>
          <w:b/>
          <w:bCs/>
        </w:rPr>
        <w:t>Mopeder</w:t>
      </w:r>
    </w:p>
    <w:p w14:paraId="0B3879AD" w14:textId="6E2621C1" w:rsidR="004F2FA2" w:rsidRDefault="00600734">
      <w:pPr>
        <w:pStyle w:val="Brdtext"/>
      </w:pPr>
      <w:r>
        <w:t xml:space="preserve">Januari </w:t>
      </w:r>
      <w:r>
        <w:t>–</w:t>
      </w:r>
      <w:r>
        <w:t xml:space="preserve"> augusti 2014: 6536</w:t>
      </w:r>
      <w:r w:rsidR="0036254E">
        <w:t xml:space="preserve"> stycken</w:t>
      </w:r>
      <w:r>
        <w:tab/>
      </w:r>
      <w:proofErr w:type="gramStart"/>
      <w:r w:rsidR="0036254E">
        <w:t>Januari</w:t>
      </w:r>
      <w:proofErr w:type="gramEnd"/>
      <w:r w:rsidR="0036254E">
        <w:t xml:space="preserve"> </w:t>
      </w:r>
      <w:r w:rsidR="008A77B7">
        <w:t xml:space="preserve">- </w:t>
      </w:r>
      <w:r>
        <w:t>augusti</w:t>
      </w:r>
      <w:r w:rsidR="00063761">
        <w:t xml:space="preserve"> </w:t>
      </w:r>
      <w:r w:rsidR="00D216E9">
        <w:t>2015</w:t>
      </w:r>
      <w:r w:rsidR="00476EC7">
        <w:t xml:space="preserve">: </w:t>
      </w:r>
      <w:r>
        <w:t>7858</w:t>
      </w:r>
      <w:r w:rsidR="003C347E">
        <w:t xml:space="preserve"> </w:t>
      </w:r>
      <w:r w:rsidR="008A77B7">
        <w:t>stycken</w:t>
      </w:r>
      <w:r>
        <w:tab/>
      </w:r>
      <w:r>
        <w:tab/>
      </w:r>
      <w:r w:rsidR="003B1FEC">
        <w:t xml:space="preserve">+ </w:t>
      </w:r>
      <w:r>
        <w:t>20,2</w:t>
      </w:r>
      <w:r w:rsidR="00B23E9B">
        <w:t xml:space="preserve"> </w:t>
      </w:r>
      <w:r w:rsidR="0036254E">
        <w:t>%</w:t>
      </w:r>
    </w:p>
    <w:p w14:paraId="10A09181" w14:textId="77777777" w:rsidR="004F2FA2" w:rsidRDefault="004F2FA2">
      <w:pPr>
        <w:pStyle w:val="Brdtext"/>
      </w:pPr>
    </w:p>
    <w:p w14:paraId="7AFAC96B" w14:textId="77777777" w:rsidR="004F2FA2" w:rsidRDefault="0036254E">
      <w:pPr>
        <w:pStyle w:val="Brdtext"/>
        <w:spacing w:line="360" w:lineRule="auto"/>
        <w:rPr>
          <w:b/>
          <w:bCs/>
        </w:rPr>
      </w:pPr>
      <w:r>
        <w:rPr>
          <w:b/>
          <w:bCs/>
        </w:rPr>
        <w:t>Mopedbilar</w:t>
      </w:r>
    </w:p>
    <w:p w14:paraId="020DF99F" w14:textId="6FC0472D" w:rsidR="004F2FA2" w:rsidRDefault="00600734">
      <w:pPr>
        <w:pStyle w:val="Brdtext"/>
      </w:pPr>
      <w:r>
        <w:t xml:space="preserve">Januari </w:t>
      </w:r>
      <w:r>
        <w:t>–</w:t>
      </w:r>
      <w:r>
        <w:t xml:space="preserve"> augusti 2014: 218</w:t>
      </w:r>
      <w:r w:rsidR="00184FE0">
        <w:t xml:space="preserve"> stycken</w:t>
      </w:r>
      <w:r>
        <w:tab/>
      </w:r>
      <w:r>
        <w:tab/>
      </w:r>
      <w:proofErr w:type="gramStart"/>
      <w:r>
        <w:t>Januari</w:t>
      </w:r>
      <w:proofErr w:type="gramEnd"/>
      <w:r>
        <w:t xml:space="preserve"> - augusti 2015: 330</w:t>
      </w:r>
      <w:r w:rsidR="00803692">
        <w:t xml:space="preserve"> </w:t>
      </w:r>
      <w:r w:rsidR="008A77B7">
        <w:t>stycken</w:t>
      </w:r>
      <w:r>
        <w:tab/>
      </w:r>
      <w:r>
        <w:tab/>
      </w:r>
      <w:r w:rsidR="00D216E9">
        <w:t xml:space="preserve">+ </w:t>
      </w:r>
      <w:r>
        <w:t>51,4</w:t>
      </w:r>
      <w:r w:rsidR="00E7051A">
        <w:t xml:space="preserve"> </w:t>
      </w:r>
      <w:r w:rsidR="0036254E">
        <w:t>%</w:t>
      </w:r>
    </w:p>
    <w:p w14:paraId="6D2E0407" w14:textId="77777777" w:rsidR="004F2FA2" w:rsidRDefault="004F2FA2">
      <w:pPr>
        <w:pStyle w:val="Brdtext"/>
      </w:pPr>
    </w:p>
    <w:p w14:paraId="195D7463" w14:textId="77777777" w:rsidR="004F2FA2" w:rsidRDefault="0036254E">
      <w:pPr>
        <w:pStyle w:val="Brdtext"/>
        <w:spacing w:line="360" w:lineRule="auto"/>
        <w:rPr>
          <w:b/>
          <w:bCs/>
        </w:rPr>
      </w:pPr>
      <w:r>
        <w:rPr>
          <w:b/>
          <w:bCs/>
        </w:rPr>
        <w:t>Quadricycles</w:t>
      </w:r>
    </w:p>
    <w:p w14:paraId="3146BD7A" w14:textId="085275AA" w:rsidR="004F2FA2" w:rsidRDefault="00600734">
      <w:pPr>
        <w:pStyle w:val="Brdtext"/>
      </w:pPr>
      <w:r>
        <w:t xml:space="preserve">Januari </w:t>
      </w:r>
      <w:r>
        <w:t>–</w:t>
      </w:r>
      <w:r>
        <w:t xml:space="preserve"> augusti 2014: 1819</w:t>
      </w:r>
      <w:r w:rsidR="00F40D43">
        <w:t xml:space="preserve"> </w:t>
      </w:r>
      <w:r w:rsidR="0036254E">
        <w:t>stycken</w:t>
      </w:r>
      <w:r>
        <w:tab/>
      </w:r>
      <w:proofErr w:type="gramStart"/>
      <w:r>
        <w:t>Januari</w:t>
      </w:r>
      <w:proofErr w:type="gramEnd"/>
      <w:r>
        <w:t xml:space="preserve"> - augusti 2015: 2066</w:t>
      </w:r>
      <w:r w:rsidR="00510AD1">
        <w:t xml:space="preserve"> stycken</w:t>
      </w:r>
      <w:r w:rsidR="00510AD1">
        <w:tab/>
      </w:r>
      <w:r>
        <w:tab/>
      </w:r>
      <w:r w:rsidR="004D59DA">
        <w:t xml:space="preserve">+ </w:t>
      </w:r>
      <w:r>
        <w:t>13,6</w:t>
      </w:r>
      <w:r w:rsidR="00063761">
        <w:tab/>
      </w:r>
      <w:r w:rsidR="0036254E">
        <w:t>%</w:t>
      </w:r>
    </w:p>
    <w:p w14:paraId="01DFBE0D" w14:textId="77777777" w:rsidR="004F2FA2" w:rsidRDefault="004F2FA2">
      <w:pPr>
        <w:pStyle w:val="Brdtext"/>
      </w:pPr>
    </w:p>
    <w:p w14:paraId="7F8AAC32" w14:textId="77777777" w:rsidR="004F2FA2" w:rsidRDefault="0036254E">
      <w:pPr>
        <w:pStyle w:val="Brdtext"/>
        <w:spacing w:line="360" w:lineRule="auto"/>
        <w:rPr>
          <w:b/>
          <w:bCs/>
        </w:rPr>
      </w:pPr>
      <w:r>
        <w:rPr>
          <w:b/>
          <w:bCs/>
        </w:rPr>
        <w:t>ATV</w:t>
      </w:r>
    </w:p>
    <w:p w14:paraId="05FCF235" w14:textId="2D4987FC" w:rsidR="004F2FA2" w:rsidRDefault="00BF09D4">
      <w:pPr>
        <w:pStyle w:val="Brdtext"/>
      </w:pPr>
      <w:r>
        <w:t>Januari -</w:t>
      </w:r>
      <w:r w:rsidR="008A77B7">
        <w:t xml:space="preserve"> </w:t>
      </w:r>
      <w:r>
        <w:t>augusti</w:t>
      </w:r>
      <w:r w:rsidR="00B23E9B">
        <w:t xml:space="preserve"> </w:t>
      </w:r>
      <w:r w:rsidR="00D216E9">
        <w:t>2014</w:t>
      </w:r>
      <w:r w:rsidR="00476EC7">
        <w:t xml:space="preserve">: </w:t>
      </w:r>
      <w:r>
        <w:t>4464</w:t>
      </w:r>
      <w:r w:rsidR="00C7447B">
        <w:t xml:space="preserve"> </w:t>
      </w:r>
      <w:r w:rsidR="0036254E">
        <w:t>styck</w:t>
      </w:r>
      <w:r w:rsidR="00476EC7">
        <w:t>en</w:t>
      </w:r>
      <w:r w:rsidR="00476EC7">
        <w:tab/>
      </w:r>
      <w:r>
        <w:tab/>
      </w:r>
      <w:proofErr w:type="gramStart"/>
      <w:r>
        <w:t>Januari</w:t>
      </w:r>
      <w:proofErr w:type="gramEnd"/>
      <w:r>
        <w:t xml:space="preserve"> - augusti 2015: 4929</w:t>
      </w:r>
      <w:r w:rsidR="00510AD1">
        <w:t xml:space="preserve"> stycken</w:t>
      </w:r>
      <w:r w:rsidR="00510AD1">
        <w:tab/>
      </w:r>
      <w:r w:rsidR="008A77B7">
        <w:t xml:space="preserve"> </w:t>
      </w:r>
      <w:r w:rsidR="00063761">
        <w:tab/>
      </w:r>
      <w:r>
        <w:t xml:space="preserve">+10,4 </w:t>
      </w:r>
      <w:r w:rsidR="0036254E">
        <w:t>%</w:t>
      </w:r>
    </w:p>
    <w:p w14:paraId="2FAE1783" w14:textId="77777777" w:rsidR="00331098" w:rsidRDefault="00331098">
      <w:pPr>
        <w:pStyle w:val="Brdtext"/>
      </w:pPr>
    </w:p>
    <w:p w14:paraId="207AC758" w14:textId="77777777" w:rsidR="00F40D43" w:rsidRDefault="00F40D43">
      <w:pPr>
        <w:pStyle w:val="Brdtext"/>
      </w:pPr>
    </w:p>
    <w:p w14:paraId="3CAD52BF" w14:textId="5AFE9E60" w:rsidR="004F2FA2" w:rsidRPr="009C3B62" w:rsidRDefault="009C3B62">
      <w:pPr>
        <w:pStyle w:val="Brdtext"/>
        <w:spacing w:line="312" w:lineRule="auto"/>
        <w:rPr>
          <w:b/>
          <w:bCs/>
          <w:u w:val="single"/>
        </w:rPr>
      </w:pPr>
      <w:r w:rsidRPr="009C3B62">
        <w:rPr>
          <w:b/>
          <w:u w:val="single"/>
        </w:rPr>
        <w:t xml:space="preserve">Enbart </w:t>
      </w:r>
      <w:r w:rsidR="00BF09D4">
        <w:rPr>
          <w:b/>
          <w:u w:val="single"/>
        </w:rPr>
        <w:t>augusti</w:t>
      </w:r>
      <w:r w:rsidR="0036254E" w:rsidRPr="009C3B62">
        <w:rPr>
          <w:u w:val="single"/>
        </w:rPr>
        <w:tab/>
      </w:r>
      <w:r w:rsidR="00D216E9" w:rsidRPr="009C3B62">
        <w:rPr>
          <w:b/>
          <w:bCs/>
          <w:u w:val="single"/>
        </w:rPr>
        <w:t>2014</w:t>
      </w:r>
      <w:r w:rsidR="0036254E" w:rsidRPr="009C3B62">
        <w:rPr>
          <w:b/>
          <w:bCs/>
          <w:u w:val="single"/>
        </w:rPr>
        <w:tab/>
      </w:r>
      <w:r w:rsidR="0036254E" w:rsidRPr="009C3B62">
        <w:rPr>
          <w:b/>
          <w:bCs/>
          <w:u w:val="single"/>
        </w:rPr>
        <w:tab/>
      </w:r>
      <w:r w:rsidR="00D216E9" w:rsidRPr="009C3B62">
        <w:rPr>
          <w:b/>
          <w:bCs/>
          <w:u w:val="single"/>
        </w:rPr>
        <w:t>2015</w:t>
      </w:r>
    </w:p>
    <w:p w14:paraId="604C46BF" w14:textId="7CEBCFE5" w:rsidR="004F2FA2" w:rsidRDefault="0036254E">
      <w:pPr>
        <w:pStyle w:val="Brdtext"/>
        <w:spacing w:line="312" w:lineRule="auto"/>
      </w:pPr>
      <w:r>
        <w:rPr>
          <w:b/>
          <w:bCs/>
        </w:rPr>
        <w:t>Mc</w:t>
      </w:r>
      <w:r>
        <w:rPr>
          <w:b/>
          <w:bCs/>
        </w:rPr>
        <w:tab/>
      </w:r>
      <w:r>
        <w:rPr>
          <w:b/>
          <w:bCs/>
        </w:rPr>
        <w:tab/>
      </w:r>
      <w:r w:rsidR="00BF09D4">
        <w:rPr>
          <w:b/>
          <w:bCs/>
        </w:rPr>
        <w:tab/>
      </w:r>
      <w:r w:rsidR="00BF09D4">
        <w:t>621</w:t>
      </w:r>
      <w:r w:rsidR="00476EC7">
        <w:tab/>
      </w:r>
      <w:r w:rsidR="00476EC7">
        <w:tab/>
      </w:r>
      <w:r w:rsidR="00BF09D4">
        <w:t>736</w:t>
      </w:r>
      <w:r w:rsidR="00063761">
        <w:tab/>
      </w:r>
      <w:r w:rsidR="00D216E9">
        <w:tab/>
      </w:r>
      <w:r w:rsidR="003B1FEC">
        <w:t xml:space="preserve">+ </w:t>
      </w:r>
      <w:r w:rsidR="00BF09D4">
        <w:t>18,5</w:t>
      </w:r>
      <w:r w:rsidR="00F9673F">
        <w:t xml:space="preserve"> </w:t>
      </w:r>
      <w:r>
        <w:t>%</w:t>
      </w:r>
      <w:r w:rsidR="00E55E8A">
        <w:t xml:space="preserve"> </w:t>
      </w:r>
    </w:p>
    <w:p w14:paraId="6942F3A9" w14:textId="6FECC5BB" w:rsidR="004F2FA2" w:rsidRDefault="0036254E">
      <w:pPr>
        <w:pStyle w:val="Brdtext"/>
        <w:spacing w:line="312" w:lineRule="auto"/>
        <w:rPr>
          <w:b/>
          <w:bCs/>
        </w:rPr>
      </w:pPr>
      <w:r>
        <w:rPr>
          <w:b/>
          <w:bCs/>
        </w:rPr>
        <w:t>Moped</w:t>
      </w:r>
      <w:r>
        <w:rPr>
          <w:b/>
          <w:bCs/>
        </w:rPr>
        <w:tab/>
      </w:r>
      <w:r>
        <w:rPr>
          <w:b/>
          <w:bCs/>
        </w:rPr>
        <w:tab/>
      </w:r>
      <w:r w:rsidR="00BF09D4">
        <w:rPr>
          <w:b/>
          <w:bCs/>
        </w:rPr>
        <w:tab/>
      </w:r>
      <w:r w:rsidR="00BF09D4">
        <w:t>991</w:t>
      </w:r>
      <w:r w:rsidR="00063761">
        <w:tab/>
      </w:r>
      <w:r w:rsidR="00063761">
        <w:tab/>
      </w:r>
      <w:r w:rsidR="00BF09D4">
        <w:t>1076</w:t>
      </w:r>
      <w:r w:rsidR="00476EC7">
        <w:tab/>
      </w:r>
      <w:r w:rsidR="00B23E9B">
        <w:t xml:space="preserve"> </w:t>
      </w:r>
      <w:r w:rsidR="00B23E9B">
        <w:tab/>
      </w:r>
      <w:r w:rsidR="003B1FEC">
        <w:t xml:space="preserve">+ </w:t>
      </w:r>
      <w:r w:rsidR="00BF09D4">
        <w:t>8,6</w:t>
      </w:r>
      <w:r w:rsidR="00B23E9B">
        <w:t xml:space="preserve"> </w:t>
      </w:r>
      <w:r>
        <w:t>%</w:t>
      </w:r>
    </w:p>
    <w:p w14:paraId="488A9846" w14:textId="3DD96027" w:rsidR="004F2FA2" w:rsidRDefault="0036254E">
      <w:pPr>
        <w:pStyle w:val="Brdtext"/>
        <w:spacing w:line="312" w:lineRule="auto"/>
        <w:rPr>
          <w:b/>
          <w:bCs/>
        </w:rPr>
      </w:pPr>
      <w:r>
        <w:rPr>
          <w:b/>
          <w:bCs/>
        </w:rPr>
        <w:t>Mopedbil</w:t>
      </w:r>
      <w:r>
        <w:rPr>
          <w:b/>
          <w:bCs/>
        </w:rPr>
        <w:tab/>
      </w:r>
      <w:r w:rsidR="00BF09D4">
        <w:rPr>
          <w:b/>
          <w:bCs/>
        </w:rPr>
        <w:tab/>
      </w:r>
      <w:r w:rsidR="00BF09D4">
        <w:t>27</w:t>
      </w:r>
      <w:r w:rsidR="00063761">
        <w:tab/>
      </w:r>
      <w:r w:rsidR="00063761">
        <w:tab/>
      </w:r>
      <w:r w:rsidR="00BF09D4">
        <w:t>54</w:t>
      </w:r>
      <w:r w:rsidR="00063761">
        <w:tab/>
      </w:r>
      <w:r w:rsidR="00476EC7">
        <w:tab/>
      </w:r>
      <w:r w:rsidR="004A67EC">
        <w:t xml:space="preserve">+ </w:t>
      </w:r>
      <w:r w:rsidR="00BF09D4">
        <w:t>100</w:t>
      </w:r>
      <w:r>
        <w:t xml:space="preserve"> %</w:t>
      </w:r>
    </w:p>
    <w:p w14:paraId="08009544" w14:textId="74E7F62D" w:rsidR="004F2FA2" w:rsidRDefault="0036254E">
      <w:pPr>
        <w:pStyle w:val="Brdtext"/>
        <w:spacing w:line="312" w:lineRule="auto"/>
        <w:rPr>
          <w:b/>
          <w:bCs/>
        </w:rPr>
      </w:pPr>
      <w:proofErr w:type="spellStart"/>
      <w:r>
        <w:rPr>
          <w:b/>
          <w:bCs/>
        </w:rPr>
        <w:t>Quads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 w:rsidR="00BF09D4">
        <w:rPr>
          <w:b/>
          <w:bCs/>
        </w:rPr>
        <w:tab/>
      </w:r>
      <w:r w:rsidR="00BF09D4">
        <w:t>213</w:t>
      </w:r>
      <w:r w:rsidR="00063761">
        <w:tab/>
      </w:r>
      <w:r w:rsidR="00063761">
        <w:tab/>
      </w:r>
      <w:r w:rsidR="00BF09D4">
        <w:t>205</w:t>
      </w:r>
      <w:r w:rsidR="00063761">
        <w:tab/>
      </w:r>
      <w:r w:rsidR="00DE7439">
        <w:tab/>
      </w:r>
      <w:r w:rsidR="00BF09D4">
        <w:t>-</w:t>
      </w:r>
      <w:r w:rsidR="00E7051A">
        <w:t xml:space="preserve"> </w:t>
      </w:r>
      <w:r w:rsidR="00BF09D4">
        <w:t>3,8</w:t>
      </w:r>
      <w:r w:rsidR="00E55E8A">
        <w:t xml:space="preserve"> </w:t>
      </w:r>
      <w:r>
        <w:t>%</w:t>
      </w:r>
    </w:p>
    <w:p w14:paraId="196B1165" w14:textId="01A40827" w:rsidR="004F2FA2" w:rsidRDefault="0036254E">
      <w:pPr>
        <w:pStyle w:val="Brdtext"/>
        <w:spacing w:line="312" w:lineRule="auto"/>
      </w:pPr>
      <w:r>
        <w:rPr>
          <w:b/>
          <w:bCs/>
        </w:rPr>
        <w:t>ATV</w:t>
      </w:r>
      <w:r>
        <w:rPr>
          <w:b/>
          <w:bCs/>
        </w:rPr>
        <w:tab/>
      </w:r>
      <w:r>
        <w:rPr>
          <w:b/>
          <w:bCs/>
        </w:rPr>
        <w:tab/>
      </w:r>
      <w:r w:rsidR="00BF09D4">
        <w:rPr>
          <w:b/>
          <w:bCs/>
        </w:rPr>
        <w:tab/>
      </w:r>
      <w:r w:rsidR="00BF09D4">
        <w:t>535</w:t>
      </w:r>
      <w:r w:rsidR="00063761">
        <w:tab/>
      </w:r>
      <w:r w:rsidR="00063761">
        <w:tab/>
      </w:r>
      <w:r w:rsidR="00BF09D4">
        <w:t>493</w:t>
      </w:r>
      <w:r w:rsidR="00063761">
        <w:tab/>
      </w:r>
      <w:r w:rsidR="00B02D68">
        <w:tab/>
      </w:r>
      <w:r w:rsidR="00BF09D4">
        <w:t>- 7,9</w:t>
      </w:r>
      <w:r w:rsidR="00E55E8A">
        <w:t xml:space="preserve"> </w:t>
      </w:r>
      <w:r>
        <w:t>%</w:t>
      </w:r>
    </w:p>
    <w:p w14:paraId="19C2EC0A" w14:textId="77777777" w:rsidR="009C3B62" w:rsidRDefault="009C3B62">
      <w:pPr>
        <w:pStyle w:val="Brdtext"/>
        <w:spacing w:line="312" w:lineRule="auto"/>
        <w:rPr>
          <w:b/>
          <w:bCs/>
        </w:rPr>
      </w:pPr>
    </w:p>
    <w:p w14:paraId="37A03FCA" w14:textId="77777777" w:rsidR="00104E67" w:rsidRDefault="0036254E">
      <w:pPr>
        <w:pStyle w:val="Brdtext"/>
        <w:spacing w:line="312" w:lineRule="auto"/>
      </w:pPr>
      <w:r>
        <w:t>Per Johansson</w:t>
      </w:r>
    </w:p>
    <w:p w14:paraId="77D1568C" w14:textId="19BBF99C" w:rsidR="004F2FA2" w:rsidRDefault="0036254E">
      <w:pPr>
        <w:pStyle w:val="Brdtext"/>
        <w:spacing w:line="312" w:lineRule="auto"/>
      </w:pPr>
      <w:r>
        <w:t>McRF</w:t>
      </w:r>
    </w:p>
    <w:sectPr w:rsidR="004F2FA2" w:rsidSect="0052754A">
      <w:headerReference w:type="default" r:id="rId8"/>
      <w:footerReference w:type="default" r:id="rId9"/>
      <w:pgSz w:w="11900" w:h="16840"/>
      <w:pgMar w:top="142" w:right="1134" w:bottom="142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14684" w14:textId="77777777" w:rsidR="0052754A" w:rsidRDefault="0052754A">
      <w:r>
        <w:separator/>
      </w:r>
    </w:p>
  </w:endnote>
  <w:endnote w:type="continuationSeparator" w:id="0">
    <w:p w14:paraId="61E1CD80" w14:textId="77777777" w:rsidR="0052754A" w:rsidRDefault="0052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738AE" w14:textId="77777777" w:rsidR="0052754A" w:rsidRDefault="0052754A">
    <w:pPr>
      <w:pStyle w:val="Sidhuvudoch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02A8" w14:textId="77777777" w:rsidR="0052754A" w:rsidRDefault="0052754A">
      <w:r>
        <w:separator/>
      </w:r>
    </w:p>
  </w:footnote>
  <w:footnote w:type="continuationSeparator" w:id="0">
    <w:p w14:paraId="1F74C7CF" w14:textId="77777777" w:rsidR="0052754A" w:rsidRDefault="005275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8B950" w14:textId="77777777" w:rsidR="0052754A" w:rsidRDefault="0052754A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F2FA2"/>
    <w:rsid w:val="000112C7"/>
    <w:rsid w:val="00014051"/>
    <w:rsid w:val="000313EC"/>
    <w:rsid w:val="00063761"/>
    <w:rsid w:val="000A6D87"/>
    <w:rsid w:val="00104E67"/>
    <w:rsid w:val="00157C32"/>
    <w:rsid w:val="00184FE0"/>
    <w:rsid w:val="001B184B"/>
    <w:rsid w:val="001B421D"/>
    <w:rsid w:val="001D3C7E"/>
    <w:rsid w:val="001E7799"/>
    <w:rsid w:val="001F62A0"/>
    <w:rsid w:val="00210D93"/>
    <w:rsid w:val="00256A54"/>
    <w:rsid w:val="00261294"/>
    <w:rsid w:val="002629C1"/>
    <w:rsid w:val="002A45C0"/>
    <w:rsid w:val="003135DF"/>
    <w:rsid w:val="00331098"/>
    <w:rsid w:val="0036254E"/>
    <w:rsid w:val="003712D4"/>
    <w:rsid w:val="00372747"/>
    <w:rsid w:val="003B1FEC"/>
    <w:rsid w:val="003C347E"/>
    <w:rsid w:val="003C6827"/>
    <w:rsid w:val="003D4B3D"/>
    <w:rsid w:val="003F74E0"/>
    <w:rsid w:val="00417CF4"/>
    <w:rsid w:val="00443FB1"/>
    <w:rsid w:val="00476EC7"/>
    <w:rsid w:val="004855D9"/>
    <w:rsid w:val="004A67EC"/>
    <w:rsid w:val="004C724D"/>
    <w:rsid w:val="004D59DA"/>
    <w:rsid w:val="004F2FA2"/>
    <w:rsid w:val="00510AD1"/>
    <w:rsid w:val="0052754A"/>
    <w:rsid w:val="0054436A"/>
    <w:rsid w:val="005F1B35"/>
    <w:rsid w:val="00600734"/>
    <w:rsid w:val="00724273"/>
    <w:rsid w:val="007C1A16"/>
    <w:rsid w:val="007C678E"/>
    <w:rsid w:val="00803692"/>
    <w:rsid w:val="008573E0"/>
    <w:rsid w:val="00874C9A"/>
    <w:rsid w:val="008A77B7"/>
    <w:rsid w:val="008B6506"/>
    <w:rsid w:val="008D676C"/>
    <w:rsid w:val="008E3F4B"/>
    <w:rsid w:val="008F2419"/>
    <w:rsid w:val="0092528E"/>
    <w:rsid w:val="00991B6F"/>
    <w:rsid w:val="009B6822"/>
    <w:rsid w:val="009C3B62"/>
    <w:rsid w:val="00A01D36"/>
    <w:rsid w:val="00A122F3"/>
    <w:rsid w:val="00A92044"/>
    <w:rsid w:val="00AA5B9A"/>
    <w:rsid w:val="00AD7EE2"/>
    <w:rsid w:val="00AE5627"/>
    <w:rsid w:val="00AF6E4E"/>
    <w:rsid w:val="00B02D68"/>
    <w:rsid w:val="00B04D66"/>
    <w:rsid w:val="00B23E9B"/>
    <w:rsid w:val="00B52F5F"/>
    <w:rsid w:val="00B723F5"/>
    <w:rsid w:val="00BF09D4"/>
    <w:rsid w:val="00BF1E71"/>
    <w:rsid w:val="00C30BC3"/>
    <w:rsid w:val="00C3609C"/>
    <w:rsid w:val="00C7447B"/>
    <w:rsid w:val="00C86513"/>
    <w:rsid w:val="00C93F5D"/>
    <w:rsid w:val="00CC1316"/>
    <w:rsid w:val="00CD441F"/>
    <w:rsid w:val="00CE07C7"/>
    <w:rsid w:val="00CF6EF4"/>
    <w:rsid w:val="00CF75FA"/>
    <w:rsid w:val="00D15973"/>
    <w:rsid w:val="00D215CA"/>
    <w:rsid w:val="00D216E9"/>
    <w:rsid w:val="00D45914"/>
    <w:rsid w:val="00D60F9D"/>
    <w:rsid w:val="00DC31C9"/>
    <w:rsid w:val="00DE7439"/>
    <w:rsid w:val="00E40FAF"/>
    <w:rsid w:val="00E55E8A"/>
    <w:rsid w:val="00E6751A"/>
    <w:rsid w:val="00E7051A"/>
    <w:rsid w:val="00EA5490"/>
    <w:rsid w:val="00EC77C6"/>
    <w:rsid w:val="00ED3AA8"/>
    <w:rsid w:val="00EE1D8F"/>
    <w:rsid w:val="00F40D43"/>
    <w:rsid w:val="00F440F9"/>
    <w:rsid w:val="00F84059"/>
    <w:rsid w:val="00F949AB"/>
    <w:rsid w:val="00F9673F"/>
    <w:rsid w:val="00F97377"/>
    <w:rsid w:val="00F97705"/>
    <w:rsid w:val="00FA6938"/>
    <w:rsid w:val="00F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203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Ingetavstnd">
    <w:name w:val="No Spacing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6254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254E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Ingetavstnd">
    <w:name w:val="No Spacing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6254E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6254E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1437</Characters>
  <Application>Microsoft Macintosh Word</Application>
  <DocSecurity>0</DocSecurity>
  <Lines>11</Lines>
  <Paragraphs>3</Paragraphs>
  <ScaleCrop>false</ScaleCrop>
  <Company>McRF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Elias Aphram</cp:lastModifiedBy>
  <cp:revision>2</cp:revision>
  <cp:lastPrinted>2015-09-03T09:22:00Z</cp:lastPrinted>
  <dcterms:created xsi:type="dcterms:W3CDTF">2015-09-03T09:24:00Z</dcterms:created>
  <dcterms:modified xsi:type="dcterms:W3CDTF">2015-09-03T09:24:00Z</dcterms:modified>
</cp:coreProperties>
</file>