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4521" w14:textId="77777777" w:rsidR="00BF5834" w:rsidRDefault="00BF5834"/>
    <w:p w14:paraId="1E0FC108" w14:textId="77777777" w:rsidR="00BF5834" w:rsidRDefault="00BF5834"/>
    <w:p w14:paraId="5D6D12AA" w14:textId="0F7D1F4A" w:rsidR="0001564D" w:rsidRPr="006C4824" w:rsidRDefault="00FF3145" w:rsidP="002B6207">
      <w:pPr>
        <w:rPr>
          <w:rFonts w:ascii="Filson Soft Medium" w:hAnsi="Filson Soft Medium" w:cs="Calibri"/>
          <w:b/>
          <w:sz w:val="28"/>
          <w:szCs w:val="28"/>
        </w:rPr>
      </w:pPr>
      <w:r>
        <w:rPr>
          <w:rStyle w:val="Starkbetoning1"/>
          <w:rFonts w:ascii="Proxima Soft" w:hAnsi="Proxima Soft" w:cs="Calibri"/>
          <w:i/>
          <w:sz w:val="20"/>
          <w:szCs w:val="20"/>
        </w:rPr>
        <w:t>Pressmeddelande</w:t>
      </w:r>
      <w:r w:rsidR="008341F7">
        <w:rPr>
          <w:rStyle w:val="Starkbetoning1"/>
          <w:rFonts w:ascii="Proxima Soft" w:hAnsi="Proxima Soft" w:cs="Calibri"/>
          <w:i/>
          <w:sz w:val="20"/>
          <w:szCs w:val="20"/>
        </w:rPr>
        <w:t xml:space="preserve"> d</w:t>
      </w:r>
      <w:r w:rsidR="00BF5834" w:rsidRPr="005C7F0A">
        <w:rPr>
          <w:rStyle w:val="Starkbetoning1"/>
          <w:rFonts w:ascii="Proxima Soft" w:hAnsi="Proxima Soft" w:cs="Calibri"/>
          <w:i/>
          <w:sz w:val="20"/>
          <w:szCs w:val="20"/>
        </w:rPr>
        <w:t xml:space="preserve">en </w:t>
      </w:r>
      <w:r w:rsidR="00F91172">
        <w:rPr>
          <w:rStyle w:val="Starkbetoning1"/>
          <w:rFonts w:ascii="Proxima Soft" w:hAnsi="Proxima Soft" w:cs="Calibri"/>
          <w:i/>
          <w:sz w:val="20"/>
          <w:szCs w:val="20"/>
        </w:rPr>
        <w:t>20</w:t>
      </w:r>
      <w:r w:rsidR="00B13B91">
        <w:rPr>
          <w:rStyle w:val="Starkbetoning1"/>
          <w:rFonts w:ascii="Proxima Soft" w:hAnsi="Proxima Soft" w:cs="Calibri"/>
          <w:i/>
          <w:sz w:val="20"/>
          <w:szCs w:val="20"/>
        </w:rPr>
        <w:t xml:space="preserve"> maj </w:t>
      </w:r>
      <w:r w:rsidR="00A30766">
        <w:rPr>
          <w:rStyle w:val="Starkbetoning1"/>
          <w:rFonts w:ascii="Proxima Soft" w:hAnsi="Proxima Soft" w:cs="Calibri"/>
          <w:i/>
          <w:sz w:val="20"/>
          <w:szCs w:val="20"/>
        </w:rPr>
        <w:t>2019</w:t>
      </w:r>
      <w:r w:rsidR="00804594">
        <w:rPr>
          <w:rStyle w:val="Starkbetoning1"/>
          <w:rFonts w:ascii="Proxima Soft" w:hAnsi="Proxima Soft" w:cs="Calibri"/>
          <w:i/>
        </w:rPr>
        <w:br/>
      </w:r>
      <w:r w:rsidR="00BF5834" w:rsidRPr="005232BF">
        <w:rPr>
          <w:rStyle w:val="Starkbetoning1"/>
          <w:rFonts w:ascii="Calibri" w:hAnsi="Calibri" w:cs="Calibri"/>
        </w:rPr>
        <w:br/>
      </w:r>
      <w:r w:rsidR="00F91172">
        <w:rPr>
          <w:rStyle w:val="Starkbetoning1"/>
          <w:rFonts w:ascii="Filson Soft Medium" w:hAnsi="Filson Soft Medium" w:cs="Calibri"/>
          <w:sz w:val="26"/>
          <w:szCs w:val="26"/>
        </w:rPr>
        <w:br/>
        <w:t xml:space="preserve">Sveriges läsambassadör </w:t>
      </w:r>
      <w:r w:rsidR="007D1D78">
        <w:rPr>
          <w:rStyle w:val="Starkbetoning1"/>
          <w:rFonts w:ascii="Filson Soft Medium" w:hAnsi="Filson Soft Medium" w:cs="Calibri"/>
          <w:sz w:val="26"/>
          <w:szCs w:val="26"/>
        </w:rPr>
        <w:t xml:space="preserve">och ILT Inläsningstjänst </w:t>
      </w:r>
      <w:r w:rsidR="00C126FC">
        <w:rPr>
          <w:rStyle w:val="Starkbetoning1"/>
          <w:rFonts w:ascii="Filson Soft Medium" w:hAnsi="Filson Soft Medium" w:cs="Calibri"/>
          <w:sz w:val="26"/>
          <w:szCs w:val="26"/>
        </w:rPr>
        <w:t xml:space="preserve">delar ut Förskolebarnens litteraturpris </w:t>
      </w:r>
    </w:p>
    <w:p w14:paraId="4AE01E45" w14:textId="14F9B327" w:rsidR="00C126FC" w:rsidRPr="00C126FC" w:rsidRDefault="007A4400" w:rsidP="002B754B">
      <w:pPr>
        <w:rPr>
          <w:rFonts w:ascii="Proxima Soft" w:hAnsi="Proxima Soft"/>
          <w:noProof/>
        </w:rPr>
      </w:pPr>
      <w:r>
        <w:rPr>
          <w:rFonts w:ascii="Proxima Soft" w:hAnsi="Proxima Soft"/>
          <w:b/>
        </w:rPr>
        <w:br/>
      </w:r>
      <w:r w:rsidR="00C126FC" w:rsidRPr="009552C4">
        <w:rPr>
          <w:rFonts w:ascii="Proxima Soft" w:hAnsi="Proxima Soft"/>
          <w:noProof/>
        </w:rPr>
        <w:t>”</w:t>
      </w:r>
      <w:r w:rsidR="0051195D" w:rsidRPr="0051195D">
        <w:rPr>
          <w:rFonts w:ascii="Proxima Soft" w:hAnsi="Proxima Soft"/>
          <w:noProof/>
        </w:rPr>
        <w:t>Det var fantastiskt att se barnens glada ansikten när vi dök upp</w:t>
      </w:r>
      <w:r w:rsidR="004858BD">
        <w:rPr>
          <w:rFonts w:ascii="Proxima Soft" w:hAnsi="Proxima Soft"/>
          <w:noProof/>
        </w:rPr>
        <w:t xml:space="preserve"> för att dela ut priset</w:t>
      </w:r>
      <w:r w:rsidR="0051195D">
        <w:rPr>
          <w:rFonts w:ascii="Proxima Soft" w:hAnsi="Proxima Soft"/>
          <w:noProof/>
        </w:rPr>
        <w:t xml:space="preserve">. </w:t>
      </w:r>
      <w:r w:rsidR="00430AE9" w:rsidRPr="00430AE9">
        <w:rPr>
          <w:rFonts w:ascii="Proxima Soft" w:hAnsi="Proxima Soft"/>
          <w:noProof/>
        </w:rPr>
        <w:t xml:space="preserve">Det var </w:t>
      </w:r>
      <w:r w:rsidR="007D1D78">
        <w:rPr>
          <w:rFonts w:ascii="Proxima Soft" w:hAnsi="Proxima Soft"/>
          <w:noProof/>
        </w:rPr>
        <w:t xml:space="preserve">väldigt </w:t>
      </w:r>
      <w:r w:rsidR="00430AE9" w:rsidRPr="00430AE9">
        <w:rPr>
          <w:rFonts w:ascii="Proxima Soft" w:hAnsi="Proxima Soft"/>
          <w:noProof/>
        </w:rPr>
        <w:t xml:space="preserve">roligt att få vara med i juryn och läsa alla kreativa och roliga motiveringar. </w:t>
      </w:r>
      <w:r w:rsidR="004858BD" w:rsidRPr="004858BD">
        <w:rPr>
          <w:rFonts w:ascii="Proxima Soft" w:hAnsi="Proxima Soft"/>
          <w:noProof/>
        </w:rPr>
        <w:t>Det oerhört viktigt att uppmuntra alla förskolor att komma igång med böcker och läsning och detta pris är ett sätt att hjälpa till</w:t>
      </w:r>
      <w:r w:rsidR="00C126FC" w:rsidRPr="009552C4">
        <w:rPr>
          <w:rFonts w:ascii="Proxima Soft" w:hAnsi="Proxima Soft"/>
          <w:noProof/>
        </w:rPr>
        <w:t>”, säger Johan Anderblad</w:t>
      </w:r>
      <w:r w:rsidR="00430AE9">
        <w:rPr>
          <w:rFonts w:ascii="Proxima Soft" w:hAnsi="Proxima Soft"/>
          <w:noProof/>
        </w:rPr>
        <w:t xml:space="preserve">, </w:t>
      </w:r>
      <w:r w:rsidR="00430AE9" w:rsidRPr="00C126FC">
        <w:rPr>
          <w:rFonts w:ascii="Proxima Soft" w:hAnsi="Proxima Soft"/>
          <w:noProof/>
        </w:rPr>
        <w:t>Sveriges läsambassadör och jurymedlem</w:t>
      </w:r>
      <w:r w:rsidR="003F2C38">
        <w:rPr>
          <w:rFonts w:ascii="Proxima Soft" w:hAnsi="Proxima Soft"/>
          <w:noProof/>
        </w:rPr>
        <w:t>.</w:t>
      </w:r>
    </w:p>
    <w:p w14:paraId="65B94C64" w14:textId="33DF84A1" w:rsidR="005C2923" w:rsidRPr="00C126FC" w:rsidRDefault="00C126FC" w:rsidP="002B754B">
      <w:pPr>
        <w:rPr>
          <w:rFonts w:ascii="Proxima Soft" w:hAnsi="Proxima Soft"/>
          <w:noProof/>
        </w:rPr>
      </w:pPr>
      <w:r>
        <w:rPr>
          <w:rFonts w:ascii="Proxima Soft" w:hAnsi="Proxima Soft"/>
        </w:rPr>
        <w:t>V</w:t>
      </w:r>
      <w:r w:rsidR="00F91172" w:rsidRPr="00C126FC">
        <w:rPr>
          <w:rFonts w:ascii="Proxima Soft" w:hAnsi="Proxima Soft"/>
        </w:rPr>
        <w:t>innarna i Förskolebarnens litteraturpris 2019</w:t>
      </w:r>
      <w:r w:rsidR="00E74820">
        <w:rPr>
          <w:rFonts w:ascii="Proxima Soft" w:hAnsi="Proxima Soft"/>
        </w:rPr>
        <w:t xml:space="preserve"> är korade och priset gick till </w:t>
      </w:r>
      <w:r w:rsidR="00E74820" w:rsidRPr="00C126FC">
        <w:rPr>
          <w:rFonts w:ascii="Proxima Soft" w:hAnsi="Proxima Soft"/>
          <w:noProof/>
        </w:rPr>
        <w:t>Västra Tuvevägens Förskola, avdelningen Humlan, i Göteborg</w:t>
      </w:r>
      <w:r w:rsidR="00F91172" w:rsidRPr="00C126FC">
        <w:rPr>
          <w:rFonts w:ascii="Proxima Soft" w:hAnsi="Proxima Soft"/>
        </w:rPr>
        <w:t xml:space="preserve">. </w:t>
      </w:r>
      <w:r w:rsidR="0063360F" w:rsidRPr="00C126FC">
        <w:rPr>
          <w:rFonts w:ascii="Proxima Soft" w:hAnsi="Proxima Soft"/>
          <w:noProof/>
        </w:rPr>
        <w:t>B</w:t>
      </w:r>
      <w:r w:rsidR="00EE1913" w:rsidRPr="00C126FC">
        <w:rPr>
          <w:rFonts w:ascii="Proxima Soft" w:hAnsi="Proxima Soft"/>
          <w:noProof/>
        </w:rPr>
        <w:t>arnens favoritbok</w:t>
      </w:r>
      <w:r w:rsidR="00F91172" w:rsidRPr="00C126FC">
        <w:rPr>
          <w:rFonts w:ascii="Proxima Soft" w:hAnsi="Proxima Soft"/>
          <w:noProof/>
        </w:rPr>
        <w:t xml:space="preserve"> blev </w:t>
      </w:r>
      <w:r w:rsidR="00EE1913" w:rsidRPr="00C126FC">
        <w:rPr>
          <w:rFonts w:ascii="Proxima Soft" w:hAnsi="Proxima Soft"/>
          <w:noProof/>
        </w:rPr>
        <w:t xml:space="preserve">Minifakta om hajar av Peter Bejder (Nypon </w:t>
      </w:r>
      <w:r w:rsidR="00E13994" w:rsidRPr="00C126FC">
        <w:rPr>
          <w:rFonts w:ascii="Proxima Soft" w:hAnsi="Proxima Soft"/>
          <w:noProof/>
        </w:rPr>
        <w:t>förlag</w:t>
      </w:r>
      <w:r w:rsidR="00EE1913" w:rsidRPr="00C126FC">
        <w:rPr>
          <w:rFonts w:ascii="Proxima Soft" w:hAnsi="Proxima Soft"/>
          <w:noProof/>
        </w:rPr>
        <w:t>).</w:t>
      </w:r>
      <w:r w:rsidR="002B6207" w:rsidRPr="00C126FC">
        <w:rPr>
          <w:rFonts w:ascii="Proxima Soft" w:hAnsi="Proxima Soft"/>
          <w:noProof/>
        </w:rPr>
        <w:t xml:space="preserve"> </w:t>
      </w:r>
      <w:r w:rsidR="00F91172" w:rsidRPr="00C126FC">
        <w:rPr>
          <w:rFonts w:ascii="Proxima Soft" w:hAnsi="Proxima Soft"/>
          <w:noProof/>
        </w:rPr>
        <w:t>På förskolans dag, den 16 maj, var det prisutdelning på förskolan och Johan Anderblad</w:t>
      </w:r>
      <w:r w:rsidR="00430AE9">
        <w:rPr>
          <w:rFonts w:ascii="Proxima Soft" w:hAnsi="Proxima Soft"/>
          <w:noProof/>
        </w:rPr>
        <w:t xml:space="preserve"> </w:t>
      </w:r>
      <w:r w:rsidR="007D1D78">
        <w:rPr>
          <w:rFonts w:ascii="Proxima Soft" w:hAnsi="Proxima Soft"/>
          <w:noProof/>
        </w:rPr>
        <w:t xml:space="preserve">och ILT Inläsningstjänst </w:t>
      </w:r>
      <w:r w:rsidR="00F91172" w:rsidRPr="00C126FC">
        <w:rPr>
          <w:rFonts w:ascii="Proxima Soft" w:hAnsi="Proxima Soft"/>
          <w:noProof/>
        </w:rPr>
        <w:t>delade ut priset.</w:t>
      </w:r>
    </w:p>
    <w:p w14:paraId="7A38777D" w14:textId="156FA231" w:rsidR="005C2923" w:rsidRDefault="005C2923" w:rsidP="002B754B">
      <w:pPr>
        <w:rPr>
          <w:rFonts w:ascii="Proxima Soft" w:hAnsi="Proxima Soft"/>
          <w:b/>
        </w:rPr>
      </w:pPr>
      <w:r>
        <w:rPr>
          <w:rFonts w:ascii="Proxima Soft" w:hAnsi="Proxima Soft"/>
          <w:b/>
          <w:noProof/>
        </w:rPr>
        <w:drawing>
          <wp:inline distT="0" distB="0" distL="0" distR="0" wp14:anchorId="05D5AA2E" wp14:editId="027A9B19">
            <wp:extent cx="4021015" cy="275647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609" cy="27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E6D9" w14:textId="737D0704" w:rsidR="00332D4C" w:rsidRPr="00332D4C" w:rsidRDefault="00332D4C" w:rsidP="002B754B">
      <w:pPr>
        <w:rPr>
          <w:rFonts w:ascii="Proxima Soft" w:hAnsi="Proxima Soft"/>
          <w:i/>
          <w:sz w:val="20"/>
        </w:rPr>
      </w:pPr>
      <w:r w:rsidRPr="00332D4C">
        <w:rPr>
          <w:rFonts w:ascii="Proxima Soft" w:hAnsi="Proxima Soft"/>
          <w:i/>
          <w:sz w:val="20"/>
        </w:rPr>
        <w:t>Johan Anderblad, Sveriges läsam</w:t>
      </w:r>
      <w:r>
        <w:rPr>
          <w:rFonts w:ascii="Proxima Soft" w:hAnsi="Proxima Soft"/>
          <w:i/>
          <w:sz w:val="20"/>
        </w:rPr>
        <w:t>b</w:t>
      </w:r>
      <w:r w:rsidRPr="00332D4C">
        <w:rPr>
          <w:rFonts w:ascii="Proxima Soft" w:hAnsi="Proxima Soft"/>
          <w:i/>
          <w:sz w:val="20"/>
        </w:rPr>
        <w:t>assadör och jurymedl</w:t>
      </w:r>
      <w:r>
        <w:rPr>
          <w:rFonts w:ascii="Proxima Soft" w:hAnsi="Proxima Soft"/>
          <w:i/>
          <w:sz w:val="20"/>
        </w:rPr>
        <w:t>e</w:t>
      </w:r>
      <w:r w:rsidRPr="00332D4C">
        <w:rPr>
          <w:rFonts w:ascii="Proxima Soft" w:hAnsi="Proxima Soft"/>
          <w:i/>
          <w:sz w:val="20"/>
        </w:rPr>
        <w:t>m</w:t>
      </w:r>
      <w:r w:rsidR="00C24279">
        <w:rPr>
          <w:rFonts w:ascii="Proxima Soft" w:hAnsi="Proxima Soft"/>
          <w:i/>
          <w:sz w:val="20"/>
        </w:rPr>
        <w:t>,</w:t>
      </w:r>
      <w:r w:rsidRPr="00332D4C">
        <w:rPr>
          <w:rFonts w:ascii="Proxima Soft" w:hAnsi="Proxima Soft"/>
          <w:i/>
          <w:sz w:val="20"/>
        </w:rPr>
        <w:t xml:space="preserve"> berättar om priset</w:t>
      </w:r>
    </w:p>
    <w:p w14:paraId="69446D89" w14:textId="0534929D" w:rsidR="005C2923" w:rsidRDefault="00332D4C" w:rsidP="005C2923">
      <w:pPr>
        <w:rPr>
          <w:rFonts w:ascii="Proxima Soft" w:hAnsi="Proxima Soft"/>
        </w:rPr>
      </w:pPr>
      <w:r>
        <w:rPr>
          <w:rFonts w:ascii="Proxima Soft" w:hAnsi="Proxima Soft"/>
        </w:rPr>
        <w:br/>
      </w:r>
      <w:r w:rsidR="00C24279">
        <w:rPr>
          <w:rFonts w:ascii="Proxima Soft" w:hAnsi="Proxima Soft"/>
        </w:rPr>
        <w:t>Minifakta om hajar har länge varit en favorit på förskolan</w:t>
      </w:r>
      <w:r w:rsidR="005C2923">
        <w:rPr>
          <w:rFonts w:ascii="Proxima Soft" w:hAnsi="Proxima Soft"/>
        </w:rPr>
        <w:t xml:space="preserve">. </w:t>
      </w:r>
      <w:r w:rsidR="00C24279">
        <w:rPr>
          <w:rFonts w:ascii="Proxima Soft" w:hAnsi="Proxima Soft"/>
        </w:rPr>
        <w:t>När jag såg tävlingen frågade jag barnen om de ville</w:t>
      </w:r>
      <w:r w:rsidR="005C2923">
        <w:rPr>
          <w:rFonts w:ascii="Proxima Soft" w:hAnsi="Proxima Soft"/>
        </w:rPr>
        <w:t xml:space="preserve"> vara med och rösta. När boken blev en av finalistböckerna fick barnen </w:t>
      </w:r>
      <w:r w:rsidR="00C24279">
        <w:rPr>
          <w:rFonts w:ascii="Proxima Soft" w:hAnsi="Proxima Soft"/>
        </w:rPr>
        <w:t>bestämma</w:t>
      </w:r>
      <w:r w:rsidR="005C2923">
        <w:rPr>
          <w:rFonts w:ascii="Proxima Soft" w:hAnsi="Proxima Soft"/>
        </w:rPr>
        <w:t xml:space="preserve"> om vi skulle skicka in en motivering – och de ville de – men att vi skulle vinna trodde vi ju inte. När jag berättade för barnen att </w:t>
      </w:r>
      <w:r w:rsidR="005A3778">
        <w:rPr>
          <w:rFonts w:ascii="Proxima Soft" w:hAnsi="Proxima Soft"/>
        </w:rPr>
        <w:t>deras motivering</w:t>
      </w:r>
      <w:r w:rsidR="005C2923">
        <w:rPr>
          <w:rFonts w:ascii="Proxima Soft" w:hAnsi="Proxima Soft"/>
        </w:rPr>
        <w:t xml:space="preserve"> vann blev de först chockade och tysta och sedan började de hoppa och applådera”, M</w:t>
      </w:r>
      <w:r w:rsidR="005C2923" w:rsidRPr="00E036EE">
        <w:rPr>
          <w:rFonts w:ascii="Proxima Soft" w:hAnsi="Proxima Soft"/>
        </w:rPr>
        <w:t>irjana</w:t>
      </w:r>
      <w:r w:rsidR="005C2923">
        <w:rPr>
          <w:rFonts w:ascii="Proxima Soft" w:hAnsi="Proxima Soft"/>
        </w:rPr>
        <w:t xml:space="preserve"> S</w:t>
      </w:r>
      <w:r w:rsidR="005C2923" w:rsidRPr="00E036EE">
        <w:rPr>
          <w:rFonts w:ascii="Proxima Soft" w:hAnsi="Proxima Soft"/>
        </w:rPr>
        <w:t>uhonjic</w:t>
      </w:r>
      <w:r w:rsidR="005C2923">
        <w:rPr>
          <w:rFonts w:ascii="Proxima Soft" w:hAnsi="Proxima Soft"/>
        </w:rPr>
        <w:t xml:space="preserve">, förskolepersonal på avdelningen </w:t>
      </w:r>
      <w:r w:rsidR="005C2923" w:rsidRPr="005C75C8">
        <w:rPr>
          <w:rFonts w:ascii="Proxima Soft" w:hAnsi="Proxima Soft"/>
        </w:rPr>
        <w:t>Humlan.</w:t>
      </w:r>
      <w:r w:rsidR="005A3778">
        <w:rPr>
          <w:rFonts w:ascii="Proxima Soft" w:hAnsi="Proxima Soft"/>
        </w:rPr>
        <w:t xml:space="preserve"> </w:t>
      </w:r>
    </w:p>
    <w:p w14:paraId="277C4429" w14:textId="0F4ED3B7" w:rsidR="00C666E7" w:rsidRPr="00C666E7" w:rsidRDefault="005C2923" w:rsidP="00EE1913">
      <w:pPr>
        <w:rPr>
          <w:rFonts w:ascii="Proxima Soft" w:hAnsi="Proxima Soft"/>
          <w:b/>
        </w:rPr>
      </w:pPr>
      <w:r>
        <w:rPr>
          <w:rFonts w:ascii="Proxima Soft" w:hAnsi="Proxima Soft"/>
          <w:b/>
        </w:rPr>
        <w:t xml:space="preserve">Barnen kopplar </w:t>
      </w:r>
      <w:r w:rsidR="0038269F">
        <w:rPr>
          <w:rFonts w:ascii="Proxima Soft" w:hAnsi="Proxima Soft"/>
          <w:b/>
        </w:rPr>
        <w:t>Haj</w:t>
      </w:r>
      <w:r>
        <w:rPr>
          <w:rFonts w:ascii="Proxima Soft" w:hAnsi="Proxima Soft"/>
          <w:b/>
        </w:rPr>
        <w:t>boken till hållbar utveckling</w:t>
      </w:r>
    </w:p>
    <w:p w14:paraId="559C8BC2" w14:textId="7FF946FA" w:rsidR="005A3778" w:rsidRDefault="005A3778" w:rsidP="00EE1913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Förskolans </w:t>
      </w:r>
      <w:r w:rsidR="00C24279">
        <w:rPr>
          <w:rFonts w:ascii="Proxima Soft" w:hAnsi="Proxima Soft"/>
        </w:rPr>
        <w:t>tema</w:t>
      </w:r>
      <w:r>
        <w:rPr>
          <w:rFonts w:ascii="Proxima Soft" w:hAnsi="Proxima Soft"/>
        </w:rPr>
        <w:t xml:space="preserve"> är hållbar utveckling och i samband med </w:t>
      </w:r>
      <w:r w:rsidR="006E07E9">
        <w:rPr>
          <w:rFonts w:ascii="Proxima Soft" w:hAnsi="Proxima Soft"/>
        </w:rPr>
        <w:t>läsningen av Minifakta om hajar</w:t>
      </w:r>
      <w:r>
        <w:rPr>
          <w:rFonts w:ascii="Proxima Soft" w:hAnsi="Proxima Soft"/>
        </w:rPr>
        <w:t xml:space="preserve"> var </w:t>
      </w:r>
      <w:r w:rsidR="00835881">
        <w:rPr>
          <w:rFonts w:ascii="Proxima Soft" w:hAnsi="Proxima Soft"/>
        </w:rPr>
        <w:t>alla förskolebarn</w:t>
      </w:r>
      <w:r>
        <w:rPr>
          <w:rFonts w:ascii="Proxima Soft" w:hAnsi="Proxima Soft"/>
        </w:rPr>
        <w:t xml:space="preserve"> på en teater om miljöförstöring i havet. Efteråt kopplade barnen själv ihop teatern med boken.</w:t>
      </w:r>
    </w:p>
    <w:p w14:paraId="5F02625F" w14:textId="48FCEF1C" w:rsidR="005A3778" w:rsidRDefault="005A3778" w:rsidP="00EE1913">
      <w:pPr>
        <w:rPr>
          <w:rFonts w:ascii="Proxima Soft" w:hAnsi="Proxima Soft"/>
        </w:rPr>
      </w:pPr>
      <w:r>
        <w:rPr>
          <w:rFonts w:ascii="Proxima Soft" w:hAnsi="Proxima Soft"/>
        </w:rPr>
        <w:t>”Man får inte slänga plast eller flaskor i havet, då får hajarna det i huvudet.”</w:t>
      </w:r>
    </w:p>
    <w:p w14:paraId="77B60D01" w14:textId="3C8C614A" w:rsidR="007C5467" w:rsidRDefault="007C5467">
      <w:pPr>
        <w:rPr>
          <w:rFonts w:ascii="Proxima Soft" w:hAnsi="Proxima Soft"/>
        </w:rPr>
      </w:pPr>
    </w:p>
    <w:p w14:paraId="2824D0A8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  <w:r>
        <w:rPr>
          <w:rFonts w:ascii="Proxima Soft" w:hAnsi="Proxima Soft"/>
          <w:b/>
          <w:noProof/>
        </w:rPr>
        <w:drawing>
          <wp:anchor distT="0" distB="0" distL="114300" distR="114300" simplePos="0" relativeHeight="251658240" behindDoc="1" locked="0" layoutInCell="1" allowOverlap="1" wp14:anchorId="67AC813A" wp14:editId="0A3C4751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5116830" cy="3065780"/>
            <wp:effectExtent l="0" t="0" r="7620" b="1270"/>
            <wp:wrapTight wrapText="bothSides">
              <wp:wrapPolygon edited="0">
                <wp:start x="0" y="0"/>
                <wp:lineTo x="0" y="21475"/>
                <wp:lineTo x="21552" y="21475"/>
                <wp:lineTo x="2155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4C">
        <w:rPr>
          <w:rFonts w:ascii="Proxima Soft" w:hAnsi="Proxima Soft"/>
          <w:i/>
          <w:noProof/>
          <w:sz w:val="20"/>
        </w:rPr>
        <w:br/>
      </w:r>
    </w:p>
    <w:p w14:paraId="7E1D88E8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5C09EFBA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6E1C0FA2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5B38E886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18C54B6D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5424B37B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4EA74A8D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7C39CE3F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2E8D5095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3E919CF3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51017B66" w14:textId="77777777" w:rsidR="00812F79" w:rsidRDefault="00812F79" w:rsidP="007C5467">
      <w:pPr>
        <w:rPr>
          <w:rFonts w:ascii="Proxima Soft" w:hAnsi="Proxima Soft"/>
          <w:i/>
          <w:noProof/>
          <w:sz w:val="20"/>
        </w:rPr>
      </w:pPr>
    </w:p>
    <w:p w14:paraId="7289E4D4" w14:textId="733EF31C" w:rsidR="0038269F" w:rsidRPr="00332D4C" w:rsidRDefault="00332D4C" w:rsidP="007C5467">
      <w:pPr>
        <w:rPr>
          <w:rFonts w:ascii="Proxima Soft" w:hAnsi="Proxima Soft"/>
          <w:i/>
          <w:noProof/>
          <w:sz w:val="20"/>
        </w:rPr>
      </w:pPr>
      <w:bookmarkStart w:id="0" w:name="_GoBack"/>
      <w:r w:rsidRPr="00332D4C">
        <w:rPr>
          <w:rFonts w:ascii="Proxima Soft" w:hAnsi="Proxima Soft"/>
          <w:i/>
          <w:noProof/>
          <w:sz w:val="20"/>
        </w:rPr>
        <w:t xml:space="preserve">Glada barn som fick två nya bokkompisar som flyttade in – Poly och </w:t>
      </w:r>
      <w:r w:rsidR="007C6A2C">
        <w:rPr>
          <w:rFonts w:ascii="Proxima Soft" w:hAnsi="Proxima Soft"/>
          <w:i/>
          <w:noProof/>
          <w:sz w:val="20"/>
        </w:rPr>
        <w:t>G</w:t>
      </w:r>
      <w:r w:rsidRPr="00332D4C">
        <w:rPr>
          <w:rFonts w:ascii="Proxima Soft" w:hAnsi="Proxima Soft"/>
          <w:i/>
          <w:noProof/>
          <w:sz w:val="20"/>
        </w:rPr>
        <w:t xml:space="preserve">lutt </w:t>
      </w:r>
    </w:p>
    <w:bookmarkEnd w:id="0"/>
    <w:p w14:paraId="12E9AF6B" w14:textId="29FB6334" w:rsidR="00332D4C" w:rsidRDefault="00332D4C" w:rsidP="007C5467">
      <w:pPr>
        <w:rPr>
          <w:rFonts w:ascii="Proxima Soft" w:hAnsi="Proxima Soft"/>
          <w:b/>
          <w:noProof/>
        </w:rPr>
      </w:pPr>
    </w:p>
    <w:p w14:paraId="7A7917BA" w14:textId="77777777" w:rsidR="0038269F" w:rsidRDefault="0038269F" w:rsidP="0038269F">
      <w:pPr>
        <w:rPr>
          <w:rFonts w:ascii="Proxima Soft" w:hAnsi="Proxima Soft"/>
          <w:b/>
          <w:noProof/>
        </w:rPr>
      </w:pPr>
      <w:r w:rsidRPr="00905AAC">
        <w:rPr>
          <w:rFonts w:ascii="Proxima Soft" w:hAnsi="Proxima Soft"/>
        </w:rPr>
        <w:t xml:space="preserve">Samarbetspartners till priset </w:t>
      </w:r>
      <w:r>
        <w:rPr>
          <w:rFonts w:ascii="Proxima Soft" w:hAnsi="Proxima Soft"/>
        </w:rPr>
        <w:t xml:space="preserve">2019 </w:t>
      </w:r>
      <w:r w:rsidRPr="00905AAC">
        <w:rPr>
          <w:rFonts w:ascii="Proxima Soft" w:hAnsi="Proxima Soft"/>
        </w:rPr>
        <w:t xml:space="preserve">är förlagen Alfabeta, Alvina, Berghs, Bonnier Carlsen, </w:t>
      </w:r>
      <w:r>
        <w:rPr>
          <w:rFonts w:ascii="Proxima Soft" w:hAnsi="Proxima Soft"/>
        </w:rPr>
        <w:br/>
      </w:r>
      <w:r w:rsidRPr="00905AAC">
        <w:rPr>
          <w:rFonts w:ascii="Proxima Soft" w:hAnsi="Proxima Soft"/>
        </w:rPr>
        <w:t xml:space="preserve">Natur &amp; Kultur, Nypon, Opal och stiftelsen </w:t>
      </w:r>
      <w:proofErr w:type="spellStart"/>
      <w:r w:rsidRPr="00905AAC">
        <w:rPr>
          <w:rFonts w:ascii="Proxima Soft" w:hAnsi="Proxima Soft"/>
        </w:rPr>
        <w:t>Friends</w:t>
      </w:r>
      <w:proofErr w:type="spellEnd"/>
      <w:r w:rsidRPr="00905AAC">
        <w:rPr>
          <w:rFonts w:ascii="Proxima Soft" w:hAnsi="Proxima Soft"/>
        </w:rPr>
        <w:t>.</w:t>
      </w:r>
      <w:r w:rsidRPr="00905AAC">
        <w:rPr>
          <w:rFonts w:ascii="Proxima Soft" w:hAnsi="Proxima Soft"/>
          <w:b/>
          <w:noProof/>
        </w:rPr>
        <w:t xml:space="preserve"> </w:t>
      </w:r>
    </w:p>
    <w:p w14:paraId="0F884984" w14:textId="77777777" w:rsidR="0038269F" w:rsidRDefault="0038269F" w:rsidP="007C5467">
      <w:pPr>
        <w:rPr>
          <w:rFonts w:ascii="Proxima Soft" w:hAnsi="Proxima Soft"/>
          <w:b/>
          <w:noProof/>
        </w:rPr>
      </w:pPr>
    </w:p>
    <w:p w14:paraId="3C8F444B" w14:textId="601ABA49" w:rsidR="001D53C1" w:rsidRPr="001D53C1" w:rsidRDefault="001D53C1" w:rsidP="007C5467">
      <w:pPr>
        <w:rPr>
          <w:rFonts w:ascii="Proxima Soft" w:hAnsi="Proxima Soft" w:cs="Arial"/>
          <w:sz w:val="21"/>
          <w:szCs w:val="21"/>
        </w:rPr>
      </w:pPr>
      <w:r w:rsidRPr="001D53C1">
        <w:rPr>
          <w:rFonts w:ascii="Proxima Soft" w:hAnsi="Proxima Soft" w:cs="Arial"/>
          <w:sz w:val="21"/>
          <w:szCs w:val="21"/>
        </w:rPr>
        <w:t>För mer information kontakta:</w:t>
      </w:r>
    </w:p>
    <w:p w14:paraId="5F3BBDF9" w14:textId="026A3657" w:rsidR="001D53C1" w:rsidRPr="001D53C1" w:rsidRDefault="001D53C1" w:rsidP="001D53C1">
      <w:pPr>
        <w:pStyle w:val="Normalwebb"/>
        <w:shd w:val="clear" w:color="auto" w:fill="FFFFFF"/>
        <w:spacing w:before="0" w:beforeAutospacing="0" w:after="150" w:afterAutospacing="0"/>
        <w:rPr>
          <w:rFonts w:ascii="Proxima Soft" w:hAnsi="Proxima Soft" w:cs="Arial"/>
          <w:sz w:val="21"/>
          <w:szCs w:val="21"/>
        </w:rPr>
      </w:pPr>
      <w:r w:rsidRPr="001D53C1">
        <w:rPr>
          <w:rStyle w:val="Stark"/>
          <w:rFonts w:ascii="Proxima Soft" w:hAnsi="Proxima Soft" w:cs="Arial"/>
          <w:sz w:val="21"/>
        </w:rPr>
        <w:t>Alexandra Blomberg</w:t>
      </w:r>
      <w:r w:rsidRPr="001D53C1">
        <w:rPr>
          <w:rFonts w:ascii="Proxima Soft" w:hAnsi="Proxima Soft" w:cs="Arial"/>
          <w:sz w:val="21"/>
          <w:szCs w:val="21"/>
        </w:rPr>
        <w:br/>
        <w:t>Marknads- och försäljnings</w:t>
      </w:r>
      <w:r w:rsidR="004B07F0">
        <w:rPr>
          <w:rFonts w:ascii="Proxima Soft" w:hAnsi="Proxima Soft" w:cs="Arial"/>
          <w:sz w:val="21"/>
          <w:szCs w:val="21"/>
        </w:rPr>
        <w:t>direktör</w:t>
      </w:r>
      <w:r w:rsidRPr="001D53C1">
        <w:rPr>
          <w:rFonts w:ascii="Proxima Soft" w:hAnsi="Proxima Soft" w:cs="Arial"/>
          <w:sz w:val="21"/>
          <w:szCs w:val="21"/>
        </w:rPr>
        <w:br/>
        <w:t>ILT Inläsningstjänst</w:t>
      </w:r>
      <w:r w:rsidRPr="001D53C1">
        <w:rPr>
          <w:rFonts w:ascii="Proxima Soft" w:hAnsi="Proxima Soft" w:cs="Arial"/>
          <w:sz w:val="21"/>
          <w:szCs w:val="21"/>
        </w:rPr>
        <w:br/>
        <w:t>Mobil: 070-383 00 62</w:t>
      </w:r>
      <w:r w:rsidRPr="001D53C1">
        <w:rPr>
          <w:rFonts w:ascii="Proxima Soft" w:hAnsi="Proxima Soft" w:cs="Arial"/>
          <w:sz w:val="21"/>
          <w:szCs w:val="21"/>
        </w:rPr>
        <w:br/>
        <w:t>E-post: </w:t>
      </w:r>
      <w:hyperlink r:id="rId9" w:history="1">
        <w:r w:rsidRPr="001D53C1">
          <w:rPr>
            <w:rStyle w:val="Hyperlnk"/>
            <w:rFonts w:ascii="Proxima Soft" w:hAnsi="Proxima Soft" w:cs="Arial"/>
            <w:color w:val="auto"/>
            <w:sz w:val="21"/>
            <w:szCs w:val="21"/>
          </w:rPr>
          <w:t>alexandra.blomberg@inlasningstjanst.se</w:t>
        </w:r>
      </w:hyperlink>
    </w:p>
    <w:p w14:paraId="7A057D52" w14:textId="7B174425" w:rsidR="001D53C1" w:rsidRPr="001D53C1" w:rsidRDefault="001D53C1" w:rsidP="001D53C1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Proxima Soft" w:hAnsi="Proxima Soft" w:cs="Arial"/>
          <w:b w:val="0"/>
          <w:i/>
          <w:iCs/>
          <w:color w:val="000000" w:themeColor="text1"/>
          <w:sz w:val="21"/>
        </w:rPr>
      </w:pPr>
      <w:bookmarkStart w:id="1" w:name="_Hlk526422341"/>
      <w:r w:rsidRPr="001D53C1">
        <w:rPr>
          <w:rStyle w:val="Stark"/>
          <w:rFonts w:ascii="Proxima Soft" w:hAnsi="Proxima Soft" w:cs="Arial"/>
          <w:i/>
          <w:iCs/>
          <w:color w:val="000000" w:themeColor="text1"/>
          <w:sz w:val="21"/>
        </w:rPr>
        <w:t>ILT Inläsningstjänst</w:t>
      </w:r>
      <w:r w:rsidRPr="001D53C1">
        <w:rPr>
          <w:rStyle w:val="Stark"/>
          <w:rFonts w:ascii="Proxima Soft" w:hAnsi="Proxima Soft" w:cs="Arial"/>
          <w:b w:val="0"/>
          <w:i/>
          <w:iCs/>
          <w:color w:val="000000" w:themeColor="text1"/>
          <w:sz w:val="21"/>
        </w:rPr>
        <w:t xml:space="preserve"> är en marknadsledande leverantör av specialpedagogiska verktyg till svenska skolan med fokus på elever med läs- och skrivsvårigheter samt nyanlända elever. Vårt mål är att erbjuda alla elever en likvärdig utbildning.</w:t>
      </w:r>
    </w:p>
    <w:bookmarkEnd w:id="1"/>
    <w:p w14:paraId="19E11B00" w14:textId="77777777" w:rsidR="0099334A" w:rsidRDefault="0099334A"/>
    <w:sectPr w:rsidR="009933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63C8" w14:textId="77777777" w:rsidR="00F45466" w:rsidRDefault="00F45466" w:rsidP="003B4DFD">
      <w:pPr>
        <w:spacing w:after="0" w:line="240" w:lineRule="auto"/>
      </w:pPr>
      <w:r>
        <w:separator/>
      </w:r>
    </w:p>
  </w:endnote>
  <w:endnote w:type="continuationSeparator" w:id="0">
    <w:p w14:paraId="2B72F592" w14:textId="77777777" w:rsidR="00F45466" w:rsidRDefault="00F45466" w:rsidP="003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Soft">
    <w:altName w:val="Calibri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Filson Soft Medium"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3CF3" w14:textId="77777777" w:rsidR="00F45466" w:rsidRDefault="00F45466" w:rsidP="003B4DFD">
      <w:pPr>
        <w:spacing w:after="0" w:line="240" w:lineRule="auto"/>
      </w:pPr>
      <w:r>
        <w:separator/>
      </w:r>
    </w:p>
  </w:footnote>
  <w:footnote w:type="continuationSeparator" w:id="0">
    <w:p w14:paraId="2D09D8F5" w14:textId="77777777" w:rsidR="00F45466" w:rsidRDefault="00F45466" w:rsidP="003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4D5" w14:textId="692A082A" w:rsidR="003B4DFD" w:rsidRDefault="003B4DFD" w:rsidP="003B4DFD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22F76" wp14:editId="0C88181D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382108" cy="560070"/>
          <wp:effectExtent l="0" t="0" r="8890" b="0"/>
          <wp:wrapTight wrapText="bothSides">
            <wp:wrapPolygon edited="0">
              <wp:start x="0" y="0"/>
              <wp:lineTo x="0" y="20571"/>
              <wp:lineTo x="21441" y="20571"/>
              <wp:lineTo x="2144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t-logo-bg-small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8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794"/>
    <w:multiLevelType w:val="hybridMultilevel"/>
    <w:tmpl w:val="862A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9CB"/>
    <w:multiLevelType w:val="hybridMultilevel"/>
    <w:tmpl w:val="FED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9F7"/>
    <w:multiLevelType w:val="hybridMultilevel"/>
    <w:tmpl w:val="E6CCC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9"/>
    <w:rsid w:val="0001564D"/>
    <w:rsid w:val="00036DDF"/>
    <w:rsid w:val="00041367"/>
    <w:rsid w:val="0004615C"/>
    <w:rsid w:val="0007163F"/>
    <w:rsid w:val="000761DC"/>
    <w:rsid w:val="00080998"/>
    <w:rsid w:val="00083C05"/>
    <w:rsid w:val="00083C34"/>
    <w:rsid w:val="00095DF2"/>
    <w:rsid w:val="000A09EB"/>
    <w:rsid w:val="000D1AF5"/>
    <w:rsid w:val="000E4CCA"/>
    <w:rsid w:val="000E4D07"/>
    <w:rsid w:val="000E5172"/>
    <w:rsid w:val="000E7B43"/>
    <w:rsid w:val="00103D88"/>
    <w:rsid w:val="00107A5D"/>
    <w:rsid w:val="001174EB"/>
    <w:rsid w:val="00121715"/>
    <w:rsid w:val="001434E7"/>
    <w:rsid w:val="001573DA"/>
    <w:rsid w:val="00174EFB"/>
    <w:rsid w:val="00180893"/>
    <w:rsid w:val="00184A10"/>
    <w:rsid w:val="001B0786"/>
    <w:rsid w:val="001D0CFC"/>
    <w:rsid w:val="001D53C1"/>
    <w:rsid w:val="001E20A9"/>
    <w:rsid w:val="0020434C"/>
    <w:rsid w:val="00205C52"/>
    <w:rsid w:val="00217460"/>
    <w:rsid w:val="00223B73"/>
    <w:rsid w:val="00251C0E"/>
    <w:rsid w:val="0026433A"/>
    <w:rsid w:val="00267912"/>
    <w:rsid w:val="00267DD9"/>
    <w:rsid w:val="002B6207"/>
    <w:rsid w:val="002B6332"/>
    <w:rsid w:val="002B754B"/>
    <w:rsid w:val="002F56EA"/>
    <w:rsid w:val="00326AD1"/>
    <w:rsid w:val="00332D4C"/>
    <w:rsid w:val="00353699"/>
    <w:rsid w:val="003606CE"/>
    <w:rsid w:val="00362036"/>
    <w:rsid w:val="00370EE8"/>
    <w:rsid w:val="0038269F"/>
    <w:rsid w:val="0039738C"/>
    <w:rsid w:val="003B4DFD"/>
    <w:rsid w:val="003B5430"/>
    <w:rsid w:val="003B6120"/>
    <w:rsid w:val="003B7CF4"/>
    <w:rsid w:val="003C32D4"/>
    <w:rsid w:val="003E62A6"/>
    <w:rsid w:val="003F2C38"/>
    <w:rsid w:val="00401735"/>
    <w:rsid w:val="00422D88"/>
    <w:rsid w:val="00430AE9"/>
    <w:rsid w:val="00434FAC"/>
    <w:rsid w:val="004421EC"/>
    <w:rsid w:val="00443D5D"/>
    <w:rsid w:val="0047700E"/>
    <w:rsid w:val="004858BD"/>
    <w:rsid w:val="00487B6F"/>
    <w:rsid w:val="00492B5A"/>
    <w:rsid w:val="004B05AF"/>
    <w:rsid w:val="004B07F0"/>
    <w:rsid w:val="004B44E9"/>
    <w:rsid w:val="004C57F3"/>
    <w:rsid w:val="004C59FD"/>
    <w:rsid w:val="004C5FDA"/>
    <w:rsid w:val="004D7122"/>
    <w:rsid w:val="004E2C15"/>
    <w:rsid w:val="004E6CB9"/>
    <w:rsid w:val="004E7C59"/>
    <w:rsid w:val="004F7AA5"/>
    <w:rsid w:val="005024ED"/>
    <w:rsid w:val="0051195D"/>
    <w:rsid w:val="00516B9A"/>
    <w:rsid w:val="00525B39"/>
    <w:rsid w:val="0053185F"/>
    <w:rsid w:val="00545985"/>
    <w:rsid w:val="00547174"/>
    <w:rsid w:val="00547FF1"/>
    <w:rsid w:val="00555DAC"/>
    <w:rsid w:val="00565FD4"/>
    <w:rsid w:val="00575F5A"/>
    <w:rsid w:val="0057644F"/>
    <w:rsid w:val="00593CE0"/>
    <w:rsid w:val="00595291"/>
    <w:rsid w:val="005A3778"/>
    <w:rsid w:val="005A7BFC"/>
    <w:rsid w:val="005B252E"/>
    <w:rsid w:val="005B6F88"/>
    <w:rsid w:val="005C1199"/>
    <w:rsid w:val="005C2923"/>
    <w:rsid w:val="005C75C8"/>
    <w:rsid w:val="005C7F0A"/>
    <w:rsid w:val="005F1A96"/>
    <w:rsid w:val="006079E8"/>
    <w:rsid w:val="0063360F"/>
    <w:rsid w:val="006407E3"/>
    <w:rsid w:val="00643C6A"/>
    <w:rsid w:val="00645502"/>
    <w:rsid w:val="00653E19"/>
    <w:rsid w:val="006627B2"/>
    <w:rsid w:val="006705AD"/>
    <w:rsid w:val="00673CC0"/>
    <w:rsid w:val="00677B1F"/>
    <w:rsid w:val="0068218F"/>
    <w:rsid w:val="00684717"/>
    <w:rsid w:val="006B76D5"/>
    <w:rsid w:val="006C1C68"/>
    <w:rsid w:val="006C205D"/>
    <w:rsid w:val="006C4824"/>
    <w:rsid w:val="006D3714"/>
    <w:rsid w:val="006E07E9"/>
    <w:rsid w:val="006E167A"/>
    <w:rsid w:val="006E1931"/>
    <w:rsid w:val="006E19B5"/>
    <w:rsid w:val="006E723E"/>
    <w:rsid w:val="006F365B"/>
    <w:rsid w:val="006F53FB"/>
    <w:rsid w:val="00711C97"/>
    <w:rsid w:val="00716F74"/>
    <w:rsid w:val="0071784D"/>
    <w:rsid w:val="007211D1"/>
    <w:rsid w:val="007277DD"/>
    <w:rsid w:val="00734739"/>
    <w:rsid w:val="007362C4"/>
    <w:rsid w:val="0075499C"/>
    <w:rsid w:val="00757C39"/>
    <w:rsid w:val="00767AB2"/>
    <w:rsid w:val="00771641"/>
    <w:rsid w:val="00794525"/>
    <w:rsid w:val="00795956"/>
    <w:rsid w:val="00796DF0"/>
    <w:rsid w:val="007A4400"/>
    <w:rsid w:val="007A5882"/>
    <w:rsid w:val="007C5467"/>
    <w:rsid w:val="007C64B9"/>
    <w:rsid w:val="007C6A2C"/>
    <w:rsid w:val="007D1D78"/>
    <w:rsid w:val="007D5EA7"/>
    <w:rsid w:val="007D6EA6"/>
    <w:rsid w:val="007E0DD9"/>
    <w:rsid w:val="00802CB2"/>
    <w:rsid w:val="0080385B"/>
    <w:rsid w:val="00804594"/>
    <w:rsid w:val="00807964"/>
    <w:rsid w:val="008100F9"/>
    <w:rsid w:val="00811C7F"/>
    <w:rsid w:val="00812F79"/>
    <w:rsid w:val="00825073"/>
    <w:rsid w:val="008341F7"/>
    <w:rsid w:val="00835881"/>
    <w:rsid w:val="00842B5A"/>
    <w:rsid w:val="0084385A"/>
    <w:rsid w:val="00852049"/>
    <w:rsid w:val="00853770"/>
    <w:rsid w:val="008665EE"/>
    <w:rsid w:val="0089039E"/>
    <w:rsid w:val="008B674E"/>
    <w:rsid w:val="008C3475"/>
    <w:rsid w:val="008C6FF3"/>
    <w:rsid w:val="008E032C"/>
    <w:rsid w:val="008F2E5F"/>
    <w:rsid w:val="00905AAC"/>
    <w:rsid w:val="009066D8"/>
    <w:rsid w:val="009125A2"/>
    <w:rsid w:val="00930257"/>
    <w:rsid w:val="00941F7D"/>
    <w:rsid w:val="009552C4"/>
    <w:rsid w:val="00961A96"/>
    <w:rsid w:val="009766C3"/>
    <w:rsid w:val="009912C0"/>
    <w:rsid w:val="0099334A"/>
    <w:rsid w:val="009A0712"/>
    <w:rsid w:val="009A3C60"/>
    <w:rsid w:val="009A3E54"/>
    <w:rsid w:val="009B0A2C"/>
    <w:rsid w:val="009B312C"/>
    <w:rsid w:val="009E09C4"/>
    <w:rsid w:val="009E707C"/>
    <w:rsid w:val="00A07EF8"/>
    <w:rsid w:val="00A11588"/>
    <w:rsid w:val="00A166F8"/>
    <w:rsid w:val="00A263D4"/>
    <w:rsid w:val="00A26ADE"/>
    <w:rsid w:val="00A30766"/>
    <w:rsid w:val="00A437D4"/>
    <w:rsid w:val="00A507BF"/>
    <w:rsid w:val="00A510EB"/>
    <w:rsid w:val="00A65783"/>
    <w:rsid w:val="00A702FC"/>
    <w:rsid w:val="00A90082"/>
    <w:rsid w:val="00AA1E4F"/>
    <w:rsid w:val="00AA3728"/>
    <w:rsid w:val="00AA4159"/>
    <w:rsid w:val="00AB0034"/>
    <w:rsid w:val="00AB7316"/>
    <w:rsid w:val="00AC3716"/>
    <w:rsid w:val="00AD2E2F"/>
    <w:rsid w:val="00AD536F"/>
    <w:rsid w:val="00AF42EC"/>
    <w:rsid w:val="00B033BB"/>
    <w:rsid w:val="00B03EFF"/>
    <w:rsid w:val="00B04762"/>
    <w:rsid w:val="00B13B91"/>
    <w:rsid w:val="00B144AE"/>
    <w:rsid w:val="00B276BE"/>
    <w:rsid w:val="00B278AA"/>
    <w:rsid w:val="00B3508A"/>
    <w:rsid w:val="00B52336"/>
    <w:rsid w:val="00B667B6"/>
    <w:rsid w:val="00B66B42"/>
    <w:rsid w:val="00B73A49"/>
    <w:rsid w:val="00B92B64"/>
    <w:rsid w:val="00BA71BF"/>
    <w:rsid w:val="00BC36CC"/>
    <w:rsid w:val="00BD7804"/>
    <w:rsid w:val="00BF5834"/>
    <w:rsid w:val="00BF63CA"/>
    <w:rsid w:val="00C126FC"/>
    <w:rsid w:val="00C177A1"/>
    <w:rsid w:val="00C241B7"/>
    <w:rsid w:val="00C24279"/>
    <w:rsid w:val="00C33844"/>
    <w:rsid w:val="00C37C49"/>
    <w:rsid w:val="00C4624D"/>
    <w:rsid w:val="00C666E7"/>
    <w:rsid w:val="00C7249F"/>
    <w:rsid w:val="00C77C08"/>
    <w:rsid w:val="00C824B2"/>
    <w:rsid w:val="00C85AEF"/>
    <w:rsid w:val="00C94952"/>
    <w:rsid w:val="00CA1A5A"/>
    <w:rsid w:val="00CA654F"/>
    <w:rsid w:val="00CC24D7"/>
    <w:rsid w:val="00CE5135"/>
    <w:rsid w:val="00D204F1"/>
    <w:rsid w:val="00D4696A"/>
    <w:rsid w:val="00D509EB"/>
    <w:rsid w:val="00D75F71"/>
    <w:rsid w:val="00D7752A"/>
    <w:rsid w:val="00D90EC2"/>
    <w:rsid w:val="00D97BB8"/>
    <w:rsid w:val="00DA08A0"/>
    <w:rsid w:val="00DA1153"/>
    <w:rsid w:val="00DA1C18"/>
    <w:rsid w:val="00DB2EA6"/>
    <w:rsid w:val="00DC0DFE"/>
    <w:rsid w:val="00DE309A"/>
    <w:rsid w:val="00DE4C83"/>
    <w:rsid w:val="00DF4D89"/>
    <w:rsid w:val="00DF7411"/>
    <w:rsid w:val="00E036EE"/>
    <w:rsid w:val="00E13994"/>
    <w:rsid w:val="00E21B7B"/>
    <w:rsid w:val="00E27847"/>
    <w:rsid w:val="00E467D3"/>
    <w:rsid w:val="00E5374C"/>
    <w:rsid w:val="00E74820"/>
    <w:rsid w:val="00E75C55"/>
    <w:rsid w:val="00E817F7"/>
    <w:rsid w:val="00EA3AB5"/>
    <w:rsid w:val="00ED1F24"/>
    <w:rsid w:val="00EE1913"/>
    <w:rsid w:val="00EE788D"/>
    <w:rsid w:val="00F0738C"/>
    <w:rsid w:val="00F101A2"/>
    <w:rsid w:val="00F1225B"/>
    <w:rsid w:val="00F131FB"/>
    <w:rsid w:val="00F223F9"/>
    <w:rsid w:val="00F23B3F"/>
    <w:rsid w:val="00F35ACF"/>
    <w:rsid w:val="00F35B54"/>
    <w:rsid w:val="00F3762D"/>
    <w:rsid w:val="00F37BAA"/>
    <w:rsid w:val="00F43F00"/>
    <w:rsid w:val="00F45466"/>
    <w:rsid w:val="00F46EF9"/>
    <w:rsid w:val="00F67143"/>
    <w:rsid w:val="00F74A39"/>
    <w:rsid w:val="00F760A0"/>
    <w:rsid w:val="00F76A7D"/>
    <w:rsid w:val="00F81A2A"/>
    <w:rsid w:val="00F8242E"/>
    <w:rsid w:val="00F91172"/>
    <w:rsid w:val="00F952C9"/>
    <w:rsid w:val="00FA0B11"/>
    <w:rsid w:val="00FE7F26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6EF5FC"/>
  <w15:chartTrackingRefBased/>
  <w15:docId w15:val="{DB673E0F-EDF3-48A1-86B7-07A00DE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2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19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43D5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43D5D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4DFD"/>
  </w:style>
  <w:style w:type="paragraph" w:styleId="Sidfot">
    <w:name w:val="footer"/>
    <w:basedOn w:val="Normal"/>
    <w:link w:val="Sidfot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4DFD"/>
  </w:style>
  <w:style w:type="character" w:styleId="Hyperlnk">
    <w:name w:val="Hyperlink"/>
    <w:basedOn w:val="Standardstycketeckensnitt"/>
    <w:uiPriority w:val="99"/>
    <w:unhideWhenUsed/>
    <w:rsid w:val="009125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25A2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4C"/>
    <w:rPr>
      <w:b/>
      <w:bCs/>
      <w:sz w:val="20"/>
      <w:szCs w:val="20"/>
    </w:rPr>
  </w:style>
  <w:style w:type="character" w:customStyle="1" w:styleId="Starkbetoning1">
    <w:name w:val="Stark betoning1"/>
    <w:aliases w:val="exempelingress"/>
    <w:rsid w:val="00BF5834"/>
    <w:rPr>
      <w:rFonts w:ascii="Times New Roman" w:hAnsi="Times New Roman"/>
      <w:b/>
    </w:rPr>
  </w:style>
  <w:style w:type="character" w:styleId="AnvndHyperlnk">
    <w:name w:val="FollowedHyperlink"/>
    <w:basedOn w:val="Standardstycketeckensnitt"/>
    <w:uiPriority w:val="99"/>
    <w:semiHidden/>
    <w:unhideWhenUsed/>
    <w:rsid w:val="00FF3145"/>
    <w:rPr>
      <w:color w:val="954F72" w:themeColor="followedHyperlink"/>
      <w:u w:val="single"/>
    </w:rPr>
  </w:style>
  <w:style w:type="paragraph" w:customStyle="1" w:styleId="Default">
    <w:name w:val="Default"/>
    <w:rsid w:val="00041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D5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D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a.blomberg@inlasningstjan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Cottman</dc:creator>
  <cp:keywords/>
  <dc:description/>
  <cp:lastModifiedBy>Lina Cottman</cp:lastModifiedBy>
  <cp:revision>38</cp:revision>
  <cp:lastPrinted>2019-05-07T13:15:00Z</cp:lastPrinted>
  <dcterms:created xsi:type="dcterms:W3CDTF">2019-05-15T10:28:00Z</dcterms:created>
  <dcterms:modified xsi:type="dcterms:W3CDTF">2019-05-20T09:15:00Z</dcterms:modified>
</cp:coreProperties>
</file>