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08899" w14:textId="77777777" w:rsidR="004F28B7" w:rsidRPr="00914E56" w:rsidRDefault="001128E9" w:rsidP="004F28B7">
      <w:pPr>
        <w:pStyle w:val="paragraph"/>
        <w:spacing w:before="0" w:beforeAutospacing="0" w:after="0" w:afterAutospacing="0"/>
        <w:jc w:val="center"/>
        <w:textAlignment w:val="baseline"/>
        <w:rPr>
          <w:rFonts w:ascii="Segoe UI" w:hAnsi="Segoe UI" w:cs="Segoe UI"/>
          <w:b/>
          <w:sz w:val="18"/>
          <w:szCs w:val="18"/>
        </w:rPr>
      </w:pPr>
      <w:r w:rsidRPr="00914E56">
        <w:rPr>
          <w:rStyle w:val="normaltextrun"/>
          <w:rFonts w:ascii="Calibri" w:hAnsi="Calibri" w:cs="Segoe UI"/>
          <w:b/>
          <w:sz w:val="32"/>
          <w:szCs w:val="32"/>
        </w:rPr>
        <w:t>Unngå øyeskader fra påskesola</w:t>
      </w:r>
      <w:r w:rsidR="004F28B7" w:rsidRPr="00914E56">
        <w:rPr>
          <w:rStyle w:val="normaltextrun"/>
          <w:rFonts w:ascii="Calibri" w:hAnsi="Calibri" w:cs="Segoe UI"/>
          <w:b/>
          <w:sz w:val="32"/>
          <w:szCs w:val="32"/>
        </w:rPr>
        <w:t> </w:t>
      </w:r>
      <w:r w:rsidR="004F28B7" w:rsidRPr="00914E56">
        <w:rPr>
          <w:rStyle w:val="eop"/>
          <w:rFonts w:ascii="Calibri" w:hAnsi="Calibri" w:cs="Segoe UI"/>
          <w:b/>
          <w:sz w:val="32"/>
          <w:szCs w:val="32"/>
        </w:rPr>
        <w:t> </w:t>
      </w:r>
    </w:p>
    <w:p w14:paraId="0564FFB2" w14:textId="77777777" w:rsidR="004F28B7" w:rsidRDefault="004F28B7" w:rsidP="004F28B7">
      <w:pPr>
        <w:pStyle w:val="paragraph"/>
        <w:spacing w:before="0" w:beforeAutospacing="0" w:after="0" w:afterAutospacing="0"/>
        <w:jc w:val="center"/>
        <w:textAlignment w:val="baseline"/>
        <w:rPr>
          <w:rStyle w:val="eop"/>
          <w:rFonts w:ascii="Calibri" w:hAnsi="Calibri" w:cs="Segoe UI"/>
          <w:sz w:val="22"/>
          <w:szCs w:val="22"/>
        </w:rPr>
      </w:pPr>
      <w:r>
        <w:rPr>
          <w:rStyle w:val="normaltextrun"/>
          <w:rFonts w:ascii="Calibri" w:hAnsi="Calibri" w:cs="Segoe UI"/>
          <w:i/>
          <w:iCs/>
          <w:sz w:val="22"/>
          <w:szCs w:val="22"/>
        </w:rPr>
        <w:t xml:space="preserve">Etter mange solfylte timer inntil hytteveggen eller på skitur er det mange </w:t>
      </w:r>
      <w:r w:rsidR="001128E9">
        <w:rPr>
          <w:rStyle w:val="normaltextrun"/>
          <w:rFonts w:ascii="Calibri" w:hAnsi="Calibri" w:cs="Segoe UI"/>
          <w:i/>
          <w:iCs/>
          <w:sz w:val="22"/>
          <w:szCs w:val="22"/>
        </w:rPr>
        <w:t xml:space="preserve">som opplever smerter i øynene. Fra skaden er skjedd kan det ta flere timer før man opplever smerten.  </w:t>
      </w:r>
    </w:p>
    <w:p w14:paraId="0EB2064A" w14:textId="77777777" w:rsidR="004F28B7" w:rsidRDefault="004F28B7" w:rsidP="004F28B7">
      <w:pPr>
        <w:pStyle w:val="paragraph"/>
        <w:spacing w:before="0" w:beforeAutospacing="0" w:after="0" w:afterAutospacing="0"/>
        <w:jc w:val="center"/>
        <w:textAlignment w:val="baseline"/>
        <w:rPr>
          <w:rStyle w:val="eop"/>
          <w:rFonts w:ascii="Calibri" w:hAnsi="Calibri" w:cs="Segoe UI"/>
          <w:sz w:val="22"/>
          <w:szCs w:val="22"/>
        </w:rPr>
      </w:pPr>
    </w:p>
    <w:p w14:paraId="5EA80851" w14:textId="77777777" w:rsidR="004F28B7" w:rsidRDefault="004F28B7" w:rsidP="004F28B7">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28B8EA76" wp14:editId="59076970">
            <wp:extent cx="5760720" cy="3160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160395"/>
                    </a:xfrm>
                    <a:prstGeom prst="rect">
                      <a:avLst/>
                    </a:prstGeom>
                  </pic:spPr>
                </pic:pic>
              </a:graphicData>
            </a:graphic>
          </wp:inline>
        </w:drawing>
      </w:r>
    </w:p>
    <w:p w14:paraId="6F53F78B" w14:textId="77777777" w:rsidR="00914E56" w:rsidRDefault="00914E56" w:rsidP="00914E5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Foto: </w:t>
      </w:r>
    </w:p>
    <w:p w14:paraId="034C93D3" w14:textId="77777777" w:rsidR="00722BF8" w:rsidRDefault="00722BF8" w:rsidP="00722BF8">
      <w:pPr>
        <w:pStyle w:val="paragraph"/>
        <w:spacing w:before="0" w:beforeAutospacing="0" w:after="0" w:afterAutospacing="0"/>
        <w:textAlignment w:val="baseline"/>
        <w:rPr>
          <w:rStyle w:val="eop"/>
          <w:rFonts w:ascii="Calibri" w:hAnsi="Calibri" w:cs="Segoe UI"/>
          <w:sz w:val="22"/>
          <w:szCs w:val="22"/>
        </w:rPr>
      </w:pPr>
    </w:p>
    <w:p w14:paraId="2BCFB0BD" w14:textId="77777777" w:rsidR="0027049B" w:rsidRDefault="001128E9" w:rsidP="004F28B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I</w:t>
      </w:r>
      <w:r w:rsidR="00722BF8">
        <w:rPr>
          <w:rStyle w:val="eop"/>
          <w:rFonts w:ascii="Calibri" w:hAnsi="Calibri" w:cs="Segoe UI"/>
          <w:sz w:val="22"/>
          <w:szCs w:val="22"/>
        </w:rPr>
        <w:t xml:space="preserve">følge en undersøkelse YouGov har gjort for Norges Optikerforbund har mer enn 500 000 nordmenn </w:t>
      </w:r>
      <w:r>
        <w:rPr>
          <w:rStyle w:val="eop"/>
          <w:rFonts w:ascii="Calibri" w:hAnsi="Calibri" w:cs="Segoe UI"/>
          <w:sz w:val="22"/>
          <w:szCs w:val="22"/>
        </w:rPr>
        <w:t xml:space="preserve">vært rammet av </w:t>
      </w:r>
      <w:r w:rsidR="00722BF8">
        <w:rPr>
          <w:rStyle w:val="eop"/>
          <w:rFonts w:ascii="Calibri" w:hAnsi="Calibri" w:cs="Segoe UI"/>
          <w:sz w:val="22"/>
          <w:szCs w:val="22"/>
        </w:rPr>
        <w:t>snøblindhet</w:t>
      </w:r>
      <w:r>
        <w:rPr>
          <w:rStyle w:val="eop"/>
          <w:rFonts w:ascii="Calibri" w:hAnsi="Calibri" w:cs="Segoe UI"/>
          <w:sz w:val="22"/>
          <w:szCs w:val="22"/>
        </w:rPr>
        <w:t>, eller solblindhet</w:t>
      </w:r>
      <w:r w:rsidR="00722BF8">
        <w:rPr>
          <w:rStyle w:val="eop"/>
          <w:rFonts w:ascii="Calibri" w:hAnsi="Calibri" w:cs="Segoe UI"/>
          <w:sz w:val="22"/>
          <w:szCs w:val="22"/>
        </w:rPr>
        <w:t xml:space="preserve">. </w:t>
      </w:r>
      <w:r w:rsidR="004F28B7">
        <w:rPr>
          <w:rStyle w:val="normaltextrun"/>
          <w:rFonts w:ascii="Calibri" w:hAnsi="Calibri" w:cs="Segoe UI"/>
          <w:sz w:val="22"/>
          <w:szCs w:val="22"/>
        </w:rPr>
        <w:t xml:space="preserve">Dersom man ikke beskytter seg mot vintersolen kan man </w:t>
      </w:r>
      <w:r>
        <w:rPr>
          <w:rStyle w:val="normaltextrun"/>
          <w:rFonts w:ascii="Calibri" w:hAnsi="Calibri" w:cs="Segoe UI"/>
          <w:sz w:val="22"/>
          <w:szCs w:val="22"/>
        </w:rPr>
        <w:t>bli snø</w:t>
      </w:r>
      <w:r w:rsidR="004F28B7">
        <w:rPr>
          <w:rStyle w:val="normaltextrun"/>
          <w:rFonts w:ascii="Calibri" w:hAnsi="Calibri" w:cs="Segoe UI"/>
          <w:sz w:val="22"/>
          <w:szCs w:val="22"/>
        </w:rPr>
        <w:t xml:space="preserve">blind og i verste </w:t>
      </w:r>
      <w:r>
        <w:rPr>
          <w:rStyle w:val="normaltextrun"/>
          <w:rFonts w:ascii="Calibri" w:hAnsi="Calibri" w:cs="Segoe UI"/>
          <w:sz w:val="22"/>
          <w:szCs w:val="22"/>
        </w:rPr>
        <w:t xml:space="preserve">fall </w:t>
      </w:r>
      <w:r w:rsidR="004F28B7">
        <w:rPr>
          <w:rStyle w:val="normaltextrun"/>
          <w:rFonts w:ascii="Calibri" w:hAnsi="Calibri" w:cs="Segoe UI"/>
          <w:sz w:val="22"/>
          <w:szCs w:val="22"/>
        </w:rPr>
        <w:t xml:space="preserve">få varige skader på netthinnen. Rundt 10 prosent av UV-strålende treffer netthinnene til voksne, </w:t>
      </w:r>
      <w:r>
        <w:rPr>
          <w:rStyle w:val="normaltextrun"/>
          <w:rFonts w:ascii="Calibri" w:hAnsi="Calibri" w:cs="Segoe UI"/>
          <w:sz w:val="22"/>
          <w:szCs w:val="22"/>
        </w:rPr>
        <w:t xml:space="preserve">hos barn treffer </w:t>
      </w:r>
      <w:r w:rsidR="004F28B7">
        <w:rPr>
          <w:rStyle w:val="normaltextrun"/>
          <w:rFonts w:ascii="Calibri" w:hAnsi="Calibri" w:cs="Segoe UI"/>
          <w:sz w:val="22"/>
          <w:szCs w:val="22"/>
        </w:rPr>
        <w:t>opptil 75 prosent av strålene. Det er derfor viktig å beskytte øynene mot solen</w:t>
      </w:r>
      <w:r>
        <w:rPr>
          <w:rStyle w:val="normaltextrun"/>
          <w:rFonts w:ascii="Calibri" w:hAnsi="Calibri" w:cs="Segoe UI"/>
          <w:sz w:val="22"/>
          <w:szCs w:val="22"/>
        </w:rPr>
        <w:t xml:space="preserve"> for å unngå solbrente øyne</w:t>
      </w:r>
      <w:r w:rsidR="004F28B7">
        <w:rPr>
          <w:rStyle w:val="normaltextrun"/>
          <w:rFonts w:ascii="Calibri" w:hAnsi="Calibri" w:cs="Segoe UI"/>
          <w:sz w:val="22"/>
          <w:szCs w:val="22"/>
        </w:rPr>
        <w:t>.</w:t>
      </w:r>
      <w:r w:rsidR="004F28B7">
        <w:rPr>
          <w:rStyle w:val="eop"/>
          <w:rFonts w:ascii="Calibri" w:hAnsi="Calibri" w:cs="Segoe UI"/>
          <w:sz w:val="22"/>
          <w:szCs w:val="22"/>
        </w:rPr>
        <w:t> </w:t>
      </w:r>
    </w:p>
    <w:p w14:paraId="59BC0725" w14:textId="77777777" w:rsidR="004F28B7" w:rsidRDefault="004F28B7" w:rsidP="004F28B7">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14:paraId="1D6B0809" w14:textId="77777777" w:rsidR="0027049B" w:rsidRDefault="0027049B" w:rsidP="0027049B">
      <w:pPr>
        <w:pStyle w:val="NormalWeb"/>
        <w:shd w:val="clear" w:color="auto" w:fill="FFFFFF"/>
        <w:spacing w:before="0" w:beforeAutospacing="0" w:after="0" w:afterAutospacing="0"/>
        <w:rPr>
          <w:rStyle w:val="normaltextrun"/>
          <w:rFonts w:ascii="Calibri" w:hAnsi="Calibri" w:cs="Segoe UI"/>
          <w:sz w:val="22"/>
          <w:szCs w:val="22"/>
        </w:rPr>
      </w:pPr>
      <w:r w:rsidRPr="0027049B">
        <w:rPr>
          <w:rStyle w:val="normaltextrun"/>
          <w:rFonts w:ascii="Calibri" w:hAnsi="Calibri" w:cs="Segoe UI"/>
          <w:b/>
          <w:sz w:val="22"/>
          <w:szCs w:val="22"/>
        </w:rPr>
        <w:t>Solbrente øyne</w:t>
      </w:r>
      <w:r>
        <w:rPr>
          <w:rStyle w:val="normaltextrun"/>
          <w:rFonts w:ascii="Calibri" w:hAnsi="Calibri" w:cs="Segoe UI"/>
          <w:sz w:val="22"/>
          <w:szCs w:val="22"/>
        </w:rPr>
        <w:br/>
      </w:r>
      <w:r w:rsidR="001128E9">
        <w:rPr>
          <w:rStyle w:val="normaltextrun"/>
          <w:rFonts w:ascii="Calibri" w:hAnsi="Calibri" w:cs="Segoe UI"/>
          <w:sz w:val="22"/>
          <w:szCs w:val="22"/>
        </w:rPr>
        <w:t>Snø</w:t>
      </w:r>
      <w:r w:rsidRPr="0027049B">
        <w:rPr>
          <w:rStyle w:val="normaltextrun"/>
          <w:rFonts w:ascii="Calibri" w:hAnsi="Calibri" w:cs="Segoe UI"/>
          <w:sz w:val="22"/>
          <w:szCs w:val="22"/>
        </w:rPr>
        <w:t>blindhet er en skade på hornhinnen forårsaket av ultrafiolette stråler fra sola.</w:t>
      </w:r>
    </w:p>
    <w:p w14:paraId="2E2002D5" w14:textId="77777777" w:rsidR="001128E9" w:rsidRPr="0027049B" w:rsidRDefault="001128E9" w:rsidP="0027049B">
      <w:pPr>
        <w:pStyle w:val="NormalWeb"/>
        <w:shd w:val="clear" w:color="auto" w:fill="FFFFFF"/>
        <w:spacing w:before="0" w:beforeAutospacing="0" w:after="0" w:afterAutospacing="0"/>
        <w:rPr>
          <w:rStyle w:val="normaltextrun"/>
          <w:rFonts w:ascii="Calibri" w:hAnsi="Calibri" w:cs="Segoe UI"/>
          <w:sz w:val="22"/>
          <w:szCs w:val="22"/>
        </w:rPr>
      </w:pPr>
    </w:p>
    <w:p w14:paraId="1D197CBF" w14:textId="37B5628D" w:rsidR="0027049B" w:rsidRPr="0027049B" w:rsidRDefault="0027049B" w:rsidP="0027049B">
      <w:pPr>
        <w:pStyle w:val="NormalWeb"/>
        <w:shd w:val="clear" w:color="auto" w:fill="FFFFFF"/>
        <w:spacing w:before="0" w:beforeAutospacing="0" w:after="0" w:afterAutospacing="0"/>
        <w:rPr>
          <w:rStyle w:val="normaltextrun"/>
          <w:rFonts w:ascii="Calibri" w:hAnsi="Calibri" w:cs="Segoe UI"/>
          <w:sz w:val="22"/>
          <w:szCs w:val="22"/>
        </w:rPr>
      </w:pPr>
      <w:r w:rsidRPr="0027049B">
        <w:rPr>
          <w:rStyle w:val="normaltextrun"/>
          <w:rFonts w:ascii="Calibri" w:hAnsi="Calibri" w:cs="Segoe UI"/>
          <w:sz w:val="22"/>
          <w:szCs w:val="22"/>
        </w:rPr>
        <w:t>– Det er gode grunner til å beskytte øynene med solbriller. Sterk sol kan brenne bort det øverste cellelaget på øyet. I tillegg til s</w:t>
      </w:r>
      <w:bookmarkStart w:id="0" w:name="_GoBack"/>
      <w:bookmarkEnd w:id="0"/>
      <w:r w:rsidRPr="0027049B">
        <w:rPr>
          <w:rStyle w:val="normaltextrun"/>
          <w:rFonts w:ascii="Calibri" w:hAnsi="Calibri" w:cs="Segoe UI"/>
          <w:sz w:val="22"/>
          <w:szCs w:val="22"/>
        </w:rPr>
        <w:t xml:space="preserve">vie blir synet dårlig fordi den optiske overflaten på øyet blir ujevn, sier </w:t>
      </w:r>
      <w:r w:rsidR="00722BF8">
        <w:rPr>
          <w:rStyle w:val="normaltextrun"/>
          <w:rFonts w:ascii="Calibri" w:hAnsi="Calibri" w:cs="Segoe UI"/>
          <w:sz w:val="22"/>
          <w:szCs w:val="22"/>
        </w:rPr>
        <w:t>Hans Torvald Haugo i Norges Optikerforbund</w:t>
      </w:r>
      <w:r w:rsidR="00307929">
        <w:rPr>
          <w:rStyle w:val="normaltextrun"/>
          <w:rFonts w:ascii="Calibri" w:hAnsi="Calibri" w:cs="Segoe UI"/>
          <w:sz w:val="22"/>
          <w:szCs w:val="22"/>
        </w:rPr>
        <w:t xml:space="preserve"> </w:t>
      </w:r>
      <w:hyperlink r:id="rId9" w:history="1">
        <w:r w:rsidR="00307929" w:rsidRPr="00394D51">
          <w:rPr>
            <w:rStyle w:val="Hyperkobling"/>
            <w:rFonts w:ascii="Calibri" w:hAnsi="Calibri" w:cs="Segoe UI"/>
            <w:sz w:val="22"/>
            <w:szCs w:val="22"/>
          </w:rPr>
          <w:t>i en tidligere pressemelding</w:t>
        </w:r>
      </w:hyperlink>
      <w:r w:rsidR="00307929" w:rsidRPr="0027049B">
        <w:rPr>
          <w:rStyle w:val="normaltextrun"/>
          <w:rFonts w:ascii="Calibri" w:hAnsi="Calibri" w:cs="Segoe UI"/>
          <w:sz w:val="22"/>
          <w:szCs w:val="22"/>
        </w:rPr>
        <w:t>.</w:t>
      </w:r>
      <w:r w:rsidRPr="0027049B">
        <w:rPr>
          <w:rStyle w:val="normaltextrun"/>
          <w:rFonts w:ascii="Calibri" w:hAnsi="Calibri" w:cs="Segoe UI"/>
          <w:sz w:val="22"/>
          <w:szCs w:val="22"/>
        </w:rPr>
        <w:t>.</w:t>
      </w:r>
    </w:p>
    <w:p w14:paraId="75D37D48" w14:textId="77777777" w:rsidR="0027049B" w:rsidRDefault="0027049B" w:rsidP="004F28B7">
      <w:pPr>
        <w:pStyle w:val="paragraph"/>
        <w:spacing w:before="0" w:beforeAutospacing="0" w:after="0" w:afterAutospacing="0"/>
        <w:textAlignment w:val="baseline"/>
        <w:rPr>
          <w:rFonts w:ascii="Calibri" w:hAnsi="Calibri" w:cs="Segoe UI"/>
          <w:sz w:val="22"/>
          <w:szCs w:val="22"/>
        </w:rPr>
      </w:pPr>
    </w:p>
    <w:p w14:paraId="4D7A2173" w14:textId="77777777" w:rsidR="00722BF8" w:rsidRPr="00722BF8" w:rsidRDefault="001128E9" w:rsidP="00722BF8">
      <w:pPr>
        <w:pStyle w:val="NormalWeb"/>
        <w:shd w:val="clear" w:color="auto" w:fill="FFFFFF"/>
        <w:spacing w:before="0" w:beforeAutospacing="0" w:after="150" w:afterAutospacing="0"/>
        <w:rPr>
          <w:rStyle w:val="normaltextrun"/>
          <w:rFonts w:ascii="Calibri" w:hAnsi="Calibri" w:cs="Segoe UI"/>
          <w:sz w:val="22"/>
          <w:szCs w:val="22"/>
        </w:rPr>
      </w:pPr>
      <w:r>
        <w:rPr>
          <w:rStyle w:val="normaltextrun"/>
          <w:rFonts w:ascii="Calibri" w:hAnsi="Calibri" w:cs="Segoe UI"/>
          <w:sz w:val="22"/>
          <w:szCs w:val="22"/>
        </w:rPr>
        <w:t>Symptomene kommer gjerne seks til tolv</w:t>
      </w:r>
      <w:r w:rsidR="00722BF8" w:rsidRPr="00722BF8">
        <w:rPr>
          <w:rStyle w:val="normaltextrun"/>
          <w:rFonts w:ascii="Calibri" w:hAnsi="Calibri" w:cs="Segoe UI"/>
          <w:sz w:val="22"/>
          <w:szCs w:val="22"/>
        </w:rPr>
        <w:t xml:space="preserve"> timer etter at du har vært utsatt for sterk sol uten å ha beskyttet øynene godt nok.</w:t>
      </w:r>
    </w:p>
    <w:p w14:paraId="61622100" w14:textId="77777777" w:rsidR="00722BF8" w:rsidRDefault="001128E9" w:rsidP="00722BF8">
      <w:pPr>
        <w:pStyle w:val="NormalWeb"/>
        <w:shd w:val="clear" w:color="auto" w:fill="FFFFFF"/>
        <w:spacing w:before="0" w:beforeAutospacing="0" w:after="150" w:afterAutospacing="0"/>
        <w:rPr>
          <w:rFonts w:ascii="Calibri" w:hAnsi="Calibri" w:cs="Segoe UI"/>
          <w:sz w:val="22"/>
          <w:szCs w:val="22"/>
        </w:rPr>
      </w:pPr>
      <w:r>
        <w:rPr>
          <w:rStyle w:val="normaltextrun"/>
          <w:rFonts w:ascii="Calibri" w:hAnsi="Calibri" w:cs="Segoe UI"/>
          <w:sz w:val="22"/>
          <w:szCs w:val="22"/>
        </w:rPr>
        <w:t>– Det føles som om</w:t>
      </w:r>
      <w:r w:rsidR="00722BF8" w:rsidRPr="00722BF8">
        <w:rPr>
          <w:rStyle w:val="normaltextrun"/>
          <w:rFonts w:ascii="Calibri" w:hAnsi="Calibri" w:cs="Segoe UI"/>
          <w:sz w:val="22"/>
          <w:szCs w:val="22"/>
        </w:rPr>
        <w:t xml:space="preserve"> du har sand eller rusk i øynene, uten mulighet til å få det bort. Tårene renner og det er vondt å se i lyse omgivelser. Mange </w:t>
      </w:r>
      <w:r>
        <w:rPr>
          <w:rStyle w:val="normaltextrun"/>
          <w:rFonts w:ascii="Calibri" w:hAnsi="Calibri" w:cs="Segoe UI"/>
          <w:sz w:val="22"/>
          <w:szCs w:val="22"/>
        </w:rPr>
        <w:t>får sterke smerter i øynene. U</w:t>
      </w:r>
      <w:r w:rsidR="00722BF8" w:rsidRPr="00722BF8">
        <w:rPr>
          <w:rStyle w:val="normaltextrun"/>
          <w:rFonts w:ascii="Calibri" w:hAnsi="Calibri" w:cs="Segoe UI"/>
          <w:sz w:val="22"/>
          <w:szCs w:val="22"/>
        </w:rPr>
        <w:t>klart syn, som kan oppleves som dobbeltsyn, er heller ikke uvanlig, sier Haugo.</w:t>
      </w:r>
    </w:p>
    <w:p w14:paraId="0C98F03E" w14:textId="77777777" w:rsidR="004F28B7" w:rsidRDefault="004F28B7" w:rsidP="004F28B7">
      <w:pPr>
        <w:pStyle w:val="paragraph"/>
        <w:spacing w:before="0" w:beforeAutospacing="0" w:after="0" w:afterAutospacing="0"/>
        <w:ind w:left="45"/>
        <w:textAlignment w:val="baseline"/>
        <w:rPr>
          <w:rFonts w:ascii="Segoe UI" w:hAnsi="Segoe UI" w:cs="Segoe UI"/>
          <w:sz w:val="18"/>
          <w:szCs w:val="18"/>
        </w:rPr>
      </w:pPr>
      <w:r>
        <w:rPr>
          <w:rStyle w:val="eop"/>
          <w:rFonts w:ascii="Calibri" w:hAnsi="Calibri" w:cs="Segoe UI"/>
          <w:sz w:val="22"/>
          <w:szCs w:val="22"/>
        </w:rPr>
        <w:t> </w:t>
      </w:r>
    </w:p>
    <w:p w14:paraId="62453BEF" w14:textId="77777777" w:rsidR="004F28B7" w:rsidRDefault="004F28B7" w:rsidP="004F28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Solen kan skade hvor som helst</w:t>
      </w:r>
      <w:r>
        <w:rPr>
          <w:rStyle w:val="scxw76929265"/>
          <w:rFonts w:ascii="Calibri" w:hAnsi="Calibri"/>
          <w:sz w:val="22"/>
          <w:szCs w:val="22"/>
        </w:rPr>
        <w:t> </w:t>
      </w:r>
      <w:r>
        <w:rPr>
          <w:rFonts w:ascii="Calibri" w:hAnsi="Calibri" w:cs="Segoe UI"/>
          <w:sz w:val="22"/>
          <w:szCs w:val="22"/>
        </w:rPr>
        <w:br/>
      </w:r>
      <w:r>
        <w:rPr>
          <w:rStyle w:val="normaltextrun"/>
          <w:rFonts w:ascii="Calibri" w:hAnsi="Calibri" w:cs="Segoe UI"/>
          <w:sz w:val="22"/>
          <w:szCs w:val="22"/>
        </w:rPr>
        <w:t>Mange forbinder snøbl</w:t>
      </w:r>
      <w:r w:rsidR="00641213">
        <w:rPr>
          <w:rStyle w:val="normaltextrun"/>
          <w:rFonts w:ascii="Calibri" w:hAnsi="Calibri" w:cs="Segoe UI"/>
          <w:sz w:val="22"/>
          <w:szCs w:val="22"/>
        </w:rPr>
        <w:t xml:space="preserve">indhet med fjellet. Imidlertid trenger du knapt gå ut døra for å </w:t>
      </w:r>
      <w:r>
        <w:rPr>
          <w:rStyle w:val="normaltextrun"/>
          <w:rFonts w:ascii="Calibri" w:hAnsi="Calibri" w:cs="Segoe UI"/>
          <w:sz w:val="22"/>
          <w:szCs w:val="22"/>
        </w:rPr>
        <w:t>møte sterke UV-stråler. Selv om solen ikke står midt på himmelen kan den gjøre skade på øynene. Den er farligst når den står lavt på himmelen, og når sollyset treffer rett inn i øynene. </w:t>
      </w:r>
      <w:r>
        <w:rPr>
          <w:rStyle w:val="eop"/>
          <w:rFonts w:ascii="Calibri" w:hAnsi="Calibri" w:cs="Segoe UI"/>
          <w:sz w:val="22"/>
          <w:szCs w:val="22"/>
        </w:rPr>
        <w:t> </w:t>
      </w:r>
    </w:p>
    <w:p w14:paraId="15192F9F" w14:textId="77777777" w:rsidR="004F28B7" w:rsidRDefault="004F28B7" w:rsidP="004F28B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02449A8B" w14:textId="77777777" w:rsidR="004F28B7" w:rsidRPr="00771B9F" w:rsidRDefault="004F28B7" w:rsidP="004F28B7">
      <w:pPr>
        <w:pStyle w:val="paragraph"/>
        <w:spacing w:before="0" w:beforeAutospacing="0" w:after="0" w:afterAutospacing="0"/>
        <w:ind w:left="45"/>
        <w:textAlignment w:val="baseline"/>
        <w:rPr>
          <w:rFonts w:ascii="Calibri" w:hAnsi="Calibri" w:cs="Segoe UI"/>
          <w:sz w:val="22"/>
          <w:szCs w:val="22"/>
        </w:rPr>
      </w:pPr>
      <w:r w:rsidRPr="00771B9F">
        <w:rPr>
          <w:rStyle w:val="normaltextrun"/>
          <w:rFonts w:ascii="Calibri" w:hAnsi="Calibri" w:cs="Segoe UI"/>
          <w:sz w:val="22"/>
          <w:szCs w:val="22"/>
        </w:rPr>
        <w:t xml:space="preserve">– UV-strålingen </w:t>
      </w:r>
      <w:r w:rsidR="00771B9F" w:rsidRPr="00771B9F">
        <w:rPr>
          <w:rStyle w:val="normaltextrun"/>
          <w:rFonts w:ascii="Calibri" w:hAnsi="Calibri" w:cs="Segoe UI"/>
          <w:sz w:val="22"/>
          <w:szCs w:val="22"/>
        </w:rPr>
        <w:t>forsterkes</w:t>
      </w:r>
      <w:r w:rsidRPr="00771B9F">
        <w:rPr>
          <w:rStyle w:val="normaltextrun"/>
          <w:rFonts w:ascii="Calibri" w:hAnsi="Calibri" w:cs="Segoe UI"/>
          <w:sz w:val="22"/>
          <w:szCs w:val="22"/>
        </w:rPr>
        <w:t xml:space="preserve"> når solstrålene reflekteres i snøen. Selv om man er mer utsatt på fjellet er de</w:t>
      </w:r>
      <w:r w:rsidR="00771B9F" w:rsidRPr="00771B9F">
        <w:rPr>
          <w:rStyle w:val="normaltextrun"/>
          <w:rFonts w:ascii="Calibri" w:hAnsi="Calibri" w:cs="Segoe UI"/>
          <w:sz w:val="22"/>
          <w:szCs w:val="22"/>
        </w:rPr>
        <w:t>t viktig å beskytte øynene også når man oppholder seg i lavlandet eller byen</w:t>
      </w:r>
      <w:r w:rsidRPr="00771B9F">
        <w:rPr>
          <w:rStyle w:val="normaltextrun"/>
          <w:rFonts w:ascii="Calibri" w:hAnsi="Calibri" w:cs="Segoe UI"/>
          <w:sz w:val="22"/>
          <w:szCs w:val="22"/>
        </w:rPr>
        <w:t xml:space="preserve">. Smører du deg inn </w:t>
      </w:r>
      <w:r w:rsidRPr="00771B9F">
        <w:rPr>
          <w:rStyle w:val="normaltextrun"/>
          <w:rFonts w:ascii="Calibri" w:hAnsi="Calibri" w:cs="Segoe UI"/>
          <w:sz w:val="22"/>
          <w:szCs w:val="22"/>
        </w:rPr>
        <w:lastRenderedPageBreak/>
        <w:t xml:space="preserve">med solkrem bør du også finne frem solbrillene, sier optiker </w:t>
      </w:r>
      <w:r w:rsidR="00B66981" w:rsidRPr="00771B9F">
        <w:rPr>
          <w:rStyle w:val="normaltextrun"/>
          <w:rFonts w:ascii="Calibri" w:hAnsi="Calibri" w:cs="Segoe UI"/>
          <w:sz w:val="22"/>
          <w:szCs w:val="22"/>
        </w:rPr>
        <w:t>Arne Aasrud</w:t>
      </w:r>
      <w:r w:rsidRPr="00771B9F">
        <w:rPr>
          <w:rStyle w:val="normaltextrun"/>
          <w:rFonts w:ascii="Calibri" w:hAnsi="Calibri" w:cs="Segoe UI"/>
          <w:sz w:val="22"/>
          <w:szCs w:val="22"/>
        </w:rPr>
        <w:t xml:space="preserve">, </w:t>
      </w:r>
      <w:r w:rsidR="00771B9F" w:rsidRPr="00771B9F">
        <w:rPr>
          <w:rStyle w:val="normaltextrun"/>
          <w:rFonts w:ascii="Calibri" w:hAnsi="Calibri" w:cs="Segoe UI"/>
          <w:sz w:val="22"/>
          <w:szCs w:val="22"/>
        </w:rPr>
        <w:t>optiker og produktsjef</w:t>
      </w:r>
      <w:r w:rsidRPr="00771B9F">
        <w:rPr>
          <w:rStyle w:val="normaltextrun"/>
          <w:rFonts w:ascii="Calibri" w:hAnsi="Calibri" w:cs="Segoe UI"/>
          <w:sz w:val="22"/>
          <w:szCs w:val="22"/>
        </w:rPr>
        <w:t xml:space="preserve"> hos </w:t>
      </w:r>
      <w:r w:rsidRPr="00771B9F">
        <w:rPr>
          <w:rStyle w:val="spellingerror"/>
          <w:rFonts w:ascii="Calibri" w:hAnsi="Calibri" w:cs="Segoe UI"/>
          <w:sz w:val="22"/>
          <w:szCs w:val="22"/>
        </w:rPr>
        <w:t>Specsavers</w:t>
      </w:r>
      <w:r w:rsidRPr="00771B9F">
        <w:rPr>
          <w:rStyle w:val="normaltextrun"/>
          <w:rFonts w:ascii="Calibri" w:hAnsi="Calibri" w:cs="Segoe UI"/>
          <w:sz w:val="22"/>
          <w:szCs w:val="22"/>
        </w:rPr>
        <w:t>.</w:t>
      </w:r>
      <w:r w:rsidRPr="00771B9F">
        <w:rPr>
          <w:rStyle w:val="eop"/>
          <w:rFonts w:ascii="Calibri" w:hAnsi="Calibri" w:cs="Segoe UI"/>
          <w:sz w:val="22"/>
          <w:szCs w:val="22"/>
        </w:rPr>
        <w:t> </w:t>
      </w:r>
    </w:p>
    <w:p w14:paraId="1CE96751" w14:textId="77777777" w:rsidR="004F28B7" w:rsidRDefault="004F28B7" w:rsidP="004F28B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12D5755" w14:textId="77777777" w:rsidR="004F28B7" w:rsidRDefault="004F28B7" w:rsidP="004F28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Velg riktig solbrille</w:t>
      </w:r>
      <w:r>
        <w:rPr>
          <w:rStyle w:val="scxw76929265"/>
          <w:rFonts w:ascii="Calibri" w:hAnsi="Calibri"/>
          <w:sz w:val="22"/>
          <w:szCs w:val="22"/>
        </w:rPr>
        <w:t> </w:t>
      </w:r>
      <w:r>
        <w:rPr>
          <w:rFonts w:ascii="Calibri" w:hAnsi="Calibri" w:cs="Segoe UI"/>
          <w:sz w:val="22"/>
          <w:szCs w:val="22"/>
        </w:rPr>
        <w:br/>
      </w:r>
      <w:r>
        <w:rPr>
          <w:rStyle w:val="normaltextrun"/>
          <w:rFonts w:ascii="Calibri" w:hAnsi="Calibri" w:cs="Segoe UI"/>
          <w:sz w:val="22"/>
          <w:szCs w:val="22"/>
        </w:rPr>
        <w:t>For å være sikker på at du kjøper solbriller som beskytter mot UV-stråler, bør du se etter CE-merket. Disse oppfyller europeisk standard og skal beskytte mellom 99,5 – 100 prosent av UV-strålene. Mørke solbriller av dårlig kvalitet kan føre til mer skade, ved at UV-lys slipper inn i øyet siden pupillen utvider seg i mørket. </w:t>
      </w:r>
      <w:r>
        <w:rPr>
          <w:rStyle w:val="eop"/>
          <w:rFonts w:ascii="Calibri" w:hAnsi="Calibri" w:cs="Segoe UI"/>
          <w:sz w:val="22"/>
          <w:szCs w:val="22"/>
        </w:rPr>
        <w:t> </w:t>
      </w:r>
    </w:p>
    <w:p w14:paraId="037C3E9C" w14:textId="77777777" w:rsidR="004F28B7" w:rsidRDefault="004F28B7" w:rsidP="004F28B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507A9B45" w14:textId="77777777" w:rsidR="00771B9F" w:rsidRDefault="004F28B7" w:rsidP="00771B9F">
      <w:pPr>
        <w:pStyle w:val="paragraph"/>
        <w:spacing w:before="0" w:beforeAutospacing="0" w:after="0" w:afterAutospacing="0"/>
        <w:textAlignment w:val="baseline"/>
        <w:rPr>
          <w:rStyle w:val="spellingerror"/>
          <w:color w:val="FF0000"/>
          <w:sz w:val="22"/>
          <w:szCs w:val="22"/>
        </w:rPr>
      </w:pPr>
      <w:r>
        <w:rPr>
          <w:rStyle w:val="normaltextrun"/>
          <w:rFonts w:ascii="Calibri" w:hAnsi="Calibri" w:cs="Segoe UI"/>
          <w:sz w:val="22"/>
          <w:szCs w:val="22"/>
        </w:rPr>
        <w:t xml:space="preserve">– </w:t>
      </w:r>
      <w:r w:rsidR="00771B9F">
        <w:rPr>
          <w:rStyle w:val="normaltextrun"/>
          <w:rFonts w:ascii="Calibri" w:hAnsi="Calibri"/>
          <w:sz w:val="22"/>
          <w:szCs w:val="22"/>
        </w:rPr>
        <w:t xml:space="preserve">De </w:t>
      </w:r>
      <w:r w:rsidR="00771B9F" w:rsidRPr="00771B9F">
        <w:rPr>
          <w:rStyle w:val="normaltextrun"/>
          <w:rFonts w:ascii="Calibri" w:hAnsi="Calibri"/>
          <w:sz w:val="22"/>
          <w:szCs w:val="22"/>
        </w:rPr>
        <w:t xml:space="preserve">fleste solbriller som kan kjøpes i Norge er CE-merket. Det er ikke nødvendigvis slik at pris henger sammen med kvaliteten. Det er viktigste er å finne en solbrille som er tilpasset ditt bruk, har gode glass som gir ønsket kontrast samt en innfatning som er komfortabel og sitter godt, slik at den ikke blir liggende igjen hjemme, sier </w:t>
      </w:r>
      <w:r w:rsidR="00771B9F" w:rsidRPr="00641213">
        <w:rPr>
          <w:rStyle w:val="normaltextrun"/>
          <w:rFonts w:ascii="Calibri" w:hAnsi="Calibri"/>
        </w:rPr>
        <w:t>Aasrud</w:t>
      </w:r>
      <w:r w:rsidR="00641213">
        <w:rPr>
          <w:rStyle w:val="normaltextrun"/>
          <w:rFonts w:ascii="Calibri" w:hAnsi="Calibri"/>
          <w:sz w:val="22"/>
          <w:szCs w:val="22"/>
        </w:rPr>
        <w:t>.</w:t>
      </w:r>
    </w:p>
    <w:p w14:paraId="0AA3938A" w14:textId="77777777" w:rsidR="004F28B7" w:rsidRDefault="004F28B7" w:rsidP="004F28B7">
      <w:pPr>
        <w:pStyle w:val="paragraph"/>
        <w:spacing w:before="0" w:beforeAutospacing="0" w:after="0" w:afterAutospacing="0"/>
        <w:textAlignment w:val="baseline"/>
        <w:rPr>
          <w:rFonts w:ascii="Calibri" w:hAnsi="Calibri" w:cs="Segoe UI"/>
          <w:sz w:val="22"/>
          <w:szCs w:val="22"/>
        </w:rPr>
      </w:pPr>
    </w:p>
    <w:p w14:paraId="405FD712" w14:textId="77777777" w:rsidR="004F28B7" w:rsidRDefault="004F28B7" w:rsidP="004F28B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37CAA162" w14:textId="77777777" w:rsidR="004F28B7" w:rsidRPr="00914E56" w:rsidRDefault="00771B9F" w:rsidP="004F28B7">
      <w:pPr>
        <w:pStyle w:val="paragraph"/>
        <w:spacing w:before="0" w:beforeAutospacing="0" w:after="0" w:afterAutospacing="0"/>
        <w:textAlignment w:val="baseline"/>
        <w:rPr>
          <w:rFonts w:ascii="Calibri" w:hAnsi="Calibri" w:cs="Segoe UI"/>
          <w:sz w:val="18"/>
          <w:szCs w:val="18"/>
        </w:rPr>
      </w:pPr>
      <w:r w:rsidRPr="00914E56">
        <w:rPr>
          <w:rStyle w:val="normaltextrun"/>
          <w:rFonts w:ascii="Calibri" w:hAnsi="Calibri" w:cs="Segoe UI"/>
          <w:b/>
          <w:bCs/>
          <w:sz w:val="22"/>
          <w:szCs w:val="22"/>
        </w:rPr>
        <w:t>Fem</w:t>
      </w:r>
      <w:r w:rsidR="004F28B7" w:rsidRPr="00914E56">
        <w:rPr>
          <w:rStyle w:val="normaltextrun"/>
          <w:rFonts w:ascii="Calibri" w:hAnsi="Calibri" w:cs="Segoe UI"/>
          <w:b/>
          <w:bCs/>
          <w:sz w:val="22"/>
          <w:szCs w:val="22"/>
        </w:rPr>
        <w:t xml:space="preserve"> gode råd </w:t>
      </w:r>
      <w:r w:rsidR="00641213" w:rsidRPr="00914E56">
        <w:rPr>
          <w:rStyle w:val="eop"/>
          <w:rFonts w:ascii="Calibri" w:hAnsi="Calibri" w:cs="Segoe UI"/>
          <w:b/>
          <w:sz w:val="22"/>
          <w:szCs w:val="22"/>
        </w:rPr>
        <w:t>for å beskytte øyene mot påskesola</w:t>
      </w:r>
    </w:p>
    <w:p w14:paraId="739E1041" w14:textId="77777777" w:rsidR="004F28B7" w:rsidRPr="00641213" w:rsidRDefault="004F28B7" w:rsidP="00914E56">
      <w:pPr>
        <w:pStyle w:val="paragraph"/>
        <w:numPr>
          <w:ilvl w:val="0"/>
          <w:numId w:val="11"/>
        </w:numPr>
        <w:spacing w:before="0" w:beforeAutospacing="0" w:after="0" w:afterAutospacing="0"/>
        <w:textAlignment w:val="baseline"/>
        <w:rPr>
          <w:rFonts w:ascii="Calibri" w:hAnsi="Calibri" w:cs="Segoe UI"/>
          <w:sz w:val="22"/>
          <w:szCs w:val="22"/>
        </w:rPr>
      </w:pPr>
      <w:r w:rsidRPr="00641213">
        <w:rPr>
          <w:rStyle w:val="normaltextrun"/>
          <w:rFonts w:ascii="Calibri" w:hAnsi="Calibri" w:cs="Segoe UI"/>
          <w:sz w:val="22"/>
          <w:szCs w:val="22"/>
        </w:rPr>
        <w:t>Velg kun CE-godkjente solbriller</w:t>
      </w:r>
      <w:r w:rsidRPr="00641213">
        <w:rPr>
          <w:rStyle w:val="eop"/>
          <w:rFonts w:ascii="Calibri" w:hAnsi="Calibri" w:cs="Segoe UI"/>
          <w:sz w:val="22"/>
          <w:szCs w:val="22"/>
        </w:rPr>
        <w:t> </w:t>
      </w:r>
    </w:p>
    <w:p w14:paraId="11E27DC9" w14:textId="77777777" w:rsidR="004F28B7" w:rsidRPr="00641213" w:rsidRDefault="004F28B7" w:rsidP="00914E56">
      <w:pPr>
        <w:pStyle w:val="paragraph"/>
        <w:numPr>
          <w:ilvl w:val="0"/>
          <w:numId w:val="11"/>
        </w:numPr>
        <w:spacing w:before="0" w:beforeAutospacing="0" w:after="0" w:afterAutospacing="0"/>
        <w:textAlignment w:val="baseline"/>
        <w:rPr>
          <w:rStyle w:val="eop"/>
          <w:rFonts w:ascii="Calibri" w:hAnsi="Calibri" w:cs="Segoe UI"/>
          <w:sz w:val="22"/>
          <w:szCs w:val="22"/>
        </w:rPr>
      </w:pPr>
      <w:r w:rsidRPr="00641213">
        <w:rPr>
          <w:rStyle w:val="normaltextrun"/>
          <w:rFonts w:ascii="Calibri" w:hAnsi="Calibri" w:cs="Segoe UI"/>
          <w:sz w:val="22"/>
          <w:szCs w:val="22"/>
        </w:rPr>
        <w:t>Kjøp brillesnor slik at du ikke mister </w:t>
      </w:r>
      <w:r w:rsidRPr="00641213">
        <w:rPr>
          <w:rStyle w:val="spellingerror"/>
          <w:rFonts w:ascii="Calibri" w:hAnsi="Calibri" w:cs="Segoe UI"/>
          <w:sz w:val="22"/>
          <w:szCs w:val="22"/>
        </w:rPr>
        <w:t>solbrillene</w:t>
      </w:r>
      <w:r w:rsidRPr="00641213">
        <w:rPr>
          <w:rStyle w:val="normaltextrun"/>
          <w:rFonts w:ascii="Calibri" w:hAnsi="Calibri" w:cs="Segoe UI"/>
          <w:sz w:val="22"/>
          <w:szCs w:val="22"/>
        </w:rPr>
        <w:t> og har dem lett tilgjengelig på skitur</w:t>
      </w:r>
    </w:p>
    <w:p w14:paraId="39003859" w14:textId="77777777" w:rsidR="00771B9F" w:rsidRPr="00641213" w:rsidRDefault="00771B9F" w:rsidP="00914E56">
      <w:pPr>
        <w:pStyle w:val="paragraph"/>
        <w:numPr>
          <w:ilvl w:val="0"/>
          <w:numId w:val="11"/>
        </w:numPr>
        <w:spacing w:before="0" w:beforeAutospacing="0" w:after="0" w:afterAutospacing="0"/>
        <w:textAlignment w:val="baseline"/>
        <w:rPr>
          <w:rStyle w:val="normaltextrun"/>
          <w:rFonts w:ascii="Calibri" w:hAnsi="Calibri"/>
        </w:rPr>
      </w:pPr>
      <w:r w:rsidRPr="00641213">
        <w:rPr>
          <w:rStyle w:val="normaltextrun"/>
          <w:rFonts w:ascii="Calibri" w:hAnsi="Calibri" w:cs="Segoe UI"/>
          <w:sz w:val="22"/>
          <w:szCs w:val="22"/>
        </w:rPr>
        <w:t>Bruk brillene også i overskyet vær, da UV-strålingen er like sterk som ved klarvær. Solbrillene kan dessuten gi en bedre kontrast og dybdeoppfatning ved «flatt lys» (Overskyet, hvite omgivelser)</w:t>
      </w:r>
    </w:p>
    <w:p w14:paraId="587E8E3D" w14:textId="77777777" w:rsidR="004F28B7" w:rsidRPr="00641213" w:rsidRDefault="004F28B7" w:rsidP="00914E56">
      <w:pPr>
        <w:pStyle w:val="paragraph"/>
        <w:numPr>
          <w:ilvl w:val="0"/>
          <w:numId w:val="11"/>
        </w:numPr>
        <w:spacing w:before="0" w:beforeAutospacing="0" w:after="0" w:afterAutospacing="0"/>
        <w:textAlignment w:val="baseline"/>
        <w:rPr>
          <w:rStyle w:val="normaltextrun"/>
          <w:rFonts w:ascii="Calibri" w:hAnsi="Calibri"/>
        </w:rPr>
      </w:pPr>
      <w:r w:rsidRPr="00641213">
        <w:rPr>
          <w:rStyle w:val="normaltextrun"/>
          <w:rFonts w:ascii="Calibri" w:hAnsi="Calibri" w:cs="Segoe UI"/>
          <w:sz w:val="22"/>
          <w:szCs w:val="22"/>
        </w:rPr>
        <w:t xml:space="preserve">Velg solbriller som du er fornøyd med og som sitter riktig. </w:t>
      </w:r>
      <w:r w:rsidR="00000CBA" w:rsidRPr="00641213">
        <w:rPr>
          <w:rStyle w:val="normaltextrun"/>
          <w:rFonts w:ascii="Calibri" w:hAnsi="Calibri" w:cs="Segoe UI"/>
          <w:sz w:val="22"/>
          <w:szCs w:val="22"/>
        </w:rPr>
        <w:t>Sørg for at solbrillen blir skikkelig tilpasset slik at den sitter godt bak ørene og ikke sklir på nesen.</w:t>
      </w:r>
    </w:p>
    <w:p w14:paraId="0A23A72F" w14:textId="77777777" w:rsidR="004F28B7" w:rsidRPr="00641213" w:rsidRDefault="004F28B7" w:rsidP="00914E56">
      <w:pPr>
        <w:pStyle w:val="paragraph"/>
        <w:numPr>
          <w:ilvl w:val="0"/>
          <w:numId w:val="11"/>
        </w:numPr>
        <w:spacing w:before="0" w:beforeAutospacing="0" w:after="0" w:afterAutospacing="0"/>
        <w:textAlignment w:val="baseline"/>
        <w:rPr>
          <w:rFonts w:ascii="Calibri" w:hAnsi="Calibri" w:cs="Segoe UI"/>
          <w:sz w:val="22"/>
          <w:szCs w:val="22"/>
        </w:rPr>
      </w:pPr>
      <w:r w:rsidRPr="00641213">
        <w:rPr>
          <w:rStyle w:val="normaltextrun"/>
          <w:rFonts w:ascii="Calibri" w:hAnsi="Calibri" w:cs="Segoe UI"/>
          <w:sz w:val="22"/>
          <w:szCs w:val="22"/>
        </w:rPr>
        <w:t>Opplever du smerter i øyene etter skitur, hold øynene mest mulig lukket og </w:t>
      </w:r>
      <w:r w:rsidRPr="00641213">
        <w:rPr>
          <w:rStyle w:val="spellingerror"/>
          <w:rFonts w:ascii="Calibri" w:hAnsi="Calibri" w:cs="Segoe UI"/>
          <w:sz w:val="22"/>
          <w:szCs w:val="22"/>
        </w:rPr>
        <w:t>opphold</w:t>
      </w:r>
      <w:r w:rsidRPr="00641213">
        <w:rPr>
          <w:rStyle w:val="normaltextrun"/>
          <w:rFonts w:ascii="Calibri" w:hAnsi="Calibri" w:cs="Segoe UI"/>
          <w:sz w:val="22"/>
          <w:szCs w:val="22"/>
        </w:rPr>
        <w:t> deg i et mørkt rom. </w:t>
      </w:r>
      <w:r w:rsidRPr="00641213">
        <w:rPr>
          <w:rStyle w:val="eop"/>
          <w:rFonts w:ascii="Calibri" w:hAnsi="Calibri" w:cs="Segoe UI"/>
          <w:sz w:val="22"/>
          <w:szCs w:val="22"/>
        </w:rPr>
        <w:t> </w:t>
      </w:r>
    </w:p>
    <w:p w14:paraId="14D17491" w14:textId="77777777" w:rsidR="004F28B7" w:rsidRPr="00641213" w:rsidRDefault="004F28B7" w:rsidP="004F28B7">
      <w:pPr>
        <w:pStyle w:val="paragraph"/>
        <w:spacing w:before="0" w:beforeAutospacing="0" w:after="0" w:afterAutospacing="0"/>
        <w:textAlignment w:val="baseline"/>
        <w:rPr>
          <w:rFonts w:ascii="Calibri" w:hAnsi="Calibri" w:cs="Segoe UI"/>
          <w:sz w:val="18"/>
          <w:szCs w:val="18"/>
        </w:rPr>
      </w:pPr>
      <w:r w:rsidRPr="00641213">
        <w:rPr>
          <w:rStyle w:val="eop"/>
          <w:rFonts w:ascii="Calibri" w:hAnsi="Calibri" w:cs="Arial"/>
          <w:sz w:val="22"/>
          <w:szCs w:val="22"/>
        </w:rPr>
        <w:t> </w:t>
      </w:r>
    </w:p>
    <w:p w14:paraId="4271A4E2" w14:textId="77777777" w:rsidR="009D53D9" w:rsidRDefault="009D53D9"/>
    <w:p w14:paraId="1CCF5383" w14:textId="77777777" w:rsidR="00771B9F" w:rsidRPr="00641213" w:rsidRDefault="00641213">
      <w:pPr>
        <w:rPr>
          <w:b/>
        </w:rPr>
      </w:pPr>
      <w:r>
        <w:rPr>
          <w:b/>
        </w:rPr>
        <w:t xml:space="preserve">For mer informasjon, vennligst kontakt: </w:t>
      </w:r>
      <w:r w:rsidR="00771B9F" w:rsidRPr="00641213">
        <w:rPr>
          <w:b/>
        </w:rPr>
        <w:t xml:space="preserve"> </w:t>
      </w:r>
    </w:p>
    <w:p w14:paraId="58C38129" w14:textId="77777777" w:rsidR="00771B9F" w:rsidRPr="00641213" w:rsidRDefault="00771B9F">
      <w:r>
        <w:t>Arne Aasrud</w:t>
      </w:r>
      <w:r>
        <w:br/>
        <w:t>Optiker og produktsjef</w:t>
      </w:r>
      <w:r w:rsidR="00641213">
        <w:t xml:space="preserve">, </w:t>
      </w:r>
      <w:r>
        <w:t>Specsavers</w:t>
      </w:r>
      <w:r w:rsidR="00641213">
        <w:br/>
      </w:r>
      <w:hyperlink r:id="rId10" w:history="1">
        <w:r w:rsidRPr="00641213">
          <w:rPr>
            <w:rStyle w:val="Hyperkobling"/>
          </w:rPr>
          <w:t>arne.aasrud@specsavers.com</w:t>
        </w:r>
      </w:hyperlink>
      <w:r w:rsidRPr="00641213">
        <w:t xml:space="preserve"> </w:t>
      </w:r>
      <w:r w:rsidRPr="00641213">
        <w:br/>
      </w:r>
      <w:r w:rsidR="00914E56">
        <w:t>Tlf</w:t>
      </w:r>
      <w:r w:rsidR="00641213">
        <w:t xml:space="preserve">. </w:t>
      </w:r>
      <w:r w:rsidR="00000CBA" w:rsidRPr="00641213">
        <w:t>456 05 193</w:t>
      </w:r>
    </w:p>
    <w:p w14:paraId="0A4CA3CA" w14:textId="77777777" w:rsidR="00771B9F" w:rsidRDefault="00771B9F"/>
    <w:p w14:paraId="39343DB9" w14:textId="77777777" w:rsidR="00771B9F" w:rsidRDefault="00771B9F"/>
    <w:sectPr w:rsidR="00771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296"/>
    <w:multiLevelType w:val="multilevel"/>
    <w:tmpl w:val="B5645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F26BF"/>
    <w:multiLevelType w:val="multilevel"/>
    <w:tmpl w:val="4A8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77270"/>
    <w:multiLevelType w:val="hybridMultilevel"/>
    <w:tmpl w:val="070832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2F4BF7"/>
    <w:multiLevelType w:val="multilevel"/>
    <w:tmpl w:val="037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242C7"/>
    <w:multiLevelType w:val="hybridMultilevel"/>
    <w:tmpl w:val="65025464"/>
    <w:lvl w:ilvl="0" w:tplc="7BF4D3E4">
      <w:numFmt w:val="bullet"/>
      <w:lvlText w:val="-"/>
      <w:lvlJc w:val="left"/>
      <w:pPr>
        <w:ind w:left="405" w:hanging="360"/>
      </w:pPr>
      <w:rPr>
        <w:rFonts w:ascii="Calibri" w:eastAsia="Times New Roman" w:hAnsi="Calibri" w:cs="Segoe U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5" w15:restartNumberingAfterBreak="0">
    <w:nsid w:val="2B57760A"/>
    <w:multiLevelType w:val="multilevel"/>
    <w:tmpl w:val="54E0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94876"/>
    <w:multiLevelType w:val="hybridMultilevel"/>
    <w:tmpl w:val="E294D524"/>
    <w:lvl w:ilvl="0" w:tplc="917CC2C0">
      <w:numFmt w:val="bullet"/>
      <w:lvlText w:val="-"/>
      <w:lvlJc w:val="left"/>
      <w:pPr>
        <w:ind w:left="405" w:hanging="360"/>
      </w:pPr>
      <w:rPr>
        <w:rFonts w:ascii="Calibri" w:eastAsia="Times New Roman" w:hAnsi="Calibri" w:cs="Segoe U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7" w15:restartNumberingAfterBreak="0">
    <w:nsid w:val="38706B48"/>
    <w:multiLevelType w:val="multilevel"/>
    <w:tmpl w:val="DD4A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7857D1"/>
    <w:multiLevelType w:val="multilevel"/>
    <w:tmpl w:val="7A2A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6D085A"/>
    <w:multiLevelType w:val="multilevel"/>
    <w:tmpl w:val="1348F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3718A9"/>
    <w:multiLevelType w:val="multilevel"/>
    <w:tmpl w:val="6FE422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7"/>
  </w:num>
  <w:num w:numId="5">
    <w:abstractNumId w:val="5"/>
  </w:num>
  <w:num w:numId="6">
    <w:abstractNumId w:val="10"/>
  </w:num>
  <w:num w:numId="7">
    <w:abstractNumId w:val="0"/>
  </w:num>
  <w:num w:numId="8">
    <w:abstractNumId w:val="9"/>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B7"/>
    <w:rsid w:val="00000CBA"/>
    <w:rsid w:val="001128E9"/>
    <w:rsid w:val="0027049B"/>
    <w:rsid w:val="00307929"/>
    <w:rsid w:val="004F28B7"/>
    <w:rsid w:val="00641213"/>
    <w:rsid w:val="00722BF8"/>
    <w:rsid w:val="00771B9F"/>
    <w:rsid w:val="00914E56"/>
    <w:rsid w:val="009D53D9"/>
    <w:rsid w:val="00B66981"/>
    <w:rsid w:val="00F20F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55E7"/>
  <w15:chartTrackingRefBased/>
  <w15:docId w15:val="{62DC592A-03CA-4232-B854-B840BE82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4F28B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F28B7"/>
  </w:style>
  <w:style w:type="character" w:customStyle="1" w:styleId="eop">
    <w:name w:val="eop"/>
    <w:basedOn w:val="Standardskriftforavsnitt"/>
    <w:rsid w:val="004F28B7"/>
  </w:style>
  <w:style w:type="character" w:customStyle="1" w:styleId="scxw76929265">
    <w:name w:val="scxw76929265"/>
    <w:basedOn w:val="Standardskriftforavsnitt"/>
    <w:rsid w:val="004F28B7"/>
  </w:style>
  <w:style w:type="character" w:customStyle="1" w:styleId="contextualspellingandgrammarerror">
    <w:name w:val="contextualspellingandgrammarerror"/>
    <w:basedOn w:val="Standardskriftforavsnitt"/>
    <w:rsid w:val="004F28B7"/>
  </w:style>
  <w:style w:type="character" w:customStyle="1" w:styleId="spellingerror">
    <w:name w:val="spellingerror"/>
    <w:basedOn w:val="Standardskriftforavsnitt"/>
    <w:rsid w:val="004F28B7"/>
  </w:style>
  <w:style w:type="paragraph" w:styleId="Bobletekst">
    <w:name w:val="Balloon Text"/>
    <w:basedOn w:val="Normal"/>
    <w:link w:val="BobletekstTegn"/>
    <w:uiPriority w:val="99"/>
    <w:semiHidden/>
    <w:unhideWhenUsed/>
    <w:rsid w:val="0027049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7049B"/>
    <w:rPr>
      <w:rFonts w:ascii="Segoe UI" w:hAnsi="Segoe UI" w:cs="Segoe UI"/>
      <w:sz w:val="18"/>
      <w:szCs w:val="18"/>
    </w:rPr>
  </w:style>
  <w:style w:type="paragraph" w:styleId="NormalWeb">
    <w:name w:val="Normal (Web)"/>
    <w:basedOn w:val="Normal"/>
    <w:uiPriority w:val="99"/>
    <w:unhideWhenUsed/>
    <w:rsid w:val="0027049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27049B"/>
    <w:rPr>
      <w:b/>
      <w:bCs/>
    </w:rPr>
  </w:style>
  <w:style w:type="character" w:styleId="Hyperkobling">
    <w:name w:val="Hyperlink"/>
    <w:basedOn w:val="Standardskriftforavsnitt"/>
    <w:uiPriority w:val="99"/>
    <w:unhideWhenUsed/>
    <w:rsid w:val="00771B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27943">
      <w:bodyDiv w:val="1"/>
      <w:marLeft w:val="0"/>
      <w:marRight w:val="0"/>
      <w:marTop w:val="0"/>
      <w:marBottom w:val="0"/>
      <w:divBdr>
        <w:top w:val="none" w:sz="0" w:space="0" w:color="auto"/>
        <w:left w:val="none" w:sz="0" w:space="0" w:color="auto"/>
        <w:bottom w:val="none" w:sz="0" w:space="0" w:color="auto"/>
        <w:right w:val="none" w:sz="0" w:space="0" w:color="auto"/>
      </w:divBdr>
    </w:div>
    <w:div w:id="529101159">
      <w:bodyDiv w:val="1"/>
      <w:marLeft w:val="0"/>
      <w:marRight w:val="0"/>
      <w:marTop w:val="0"/>
      <w:marBottom w:val="0"/>
      <w:divBdr>
        <w:top w:val="none" w:sz="0" w:space="0" w:color="auto"/>
        <w:left w:val="none" w:sz="0" w:space="0" w:color="auto"/>
        <w:bottom w:val="none" w:sz="0" w:space="0" w:color="auto"/>
        <w:right w:val="none" w:sz="0" w:space="0" w:color="auto"/>
      </w:divBdr>
    </w:div>
    <w:div w:id="1297370139">
      <w:bodyDiv w:val="1"/>
      <w:marLeft w:val="0"/>
      <w:marRight w:val="0"/>
      <w:marTop w:val="0"/>
      <w:marBottom w:val="0"/>
      <w:divBdr>
        <w:top w:val="none" w:sz="0" w:space="0" w:color="auto"/>
        <w:left w:val="none" w:sz="0" w:space="0" w:color="auto"/>
        <w:bottom w:val="none" w:sz="0" w:space="0" w:color="auto"/>
        <w:right w:val="none" w:sz="0" w:space="0" w:color="auto"/>
      </w:divBdr>
      <w:divsChild>
        <w:div w:id="2032220318">
          <w:marLeft w:val="0"/>
          <w:marRight w:val="0"/>
          <w:marTop w:val="0"/>
          <w:marBottom w:val="0"/>
          <w:divBdr>
            <w:top w:val="none" w:sz="0" w:space="0" w:color="auto"/>
            <w:left w:val="none" w:sz="0" w:space="0" w:color="auto"/>
            <w:bottom w:val="none" w:sz="0" w:space="0" w:color="auto"/>
            <w:right w:val="none" w:sz="0" w:space="0" w:color="auto"/>
          </w:divBdr>
        </w:div>
        <w:div w:id="389428697">
          <w:marLeft w:val="0"/>
          <w:marRight w:val="0"/>
          <w:marTop w:val="0"/>
          <w:marBottom w:val="0"/>
          <w:divBdr>
            <w:top w:val="none" w:sz="0" w:space="0" w:color="auto"/>
            <w:left w:val="none" w:sz="0" w:space="0" w:color="auto"/>
            <w:bottom w:val="none" w:sz="0" w:space="0" w:color="auto"/>
            <w:right w:val="none" w:sz="0" w:space="0" w:color="auto"/>
          </w:divBdr>
        </w:div>
        <w:div w:id="1808164264">
          <w:marLeft w:val="0"/>
          <w:marRight w:val="0"/>
          <w:marTop w:val="0"/>
          <w:marBottom w:val="0"/>
          <w:divBdr>
            <w:top w:val="none" w:sz="0" w:space="0" w:color="auto"/>
            <w:left w:val="none" w:sz="0" w:space="0" w:color="auto"/>
            <w:bottom w:val="none" w:sz="0" w:space="0" w:color="auto"/>
            <w:right w:val="none" w:sz="0" w:space="0" w:color="auto"/>
          </w:divBdr>
        </w:div>
        <w:div w:id="1981880310">
          <w:marLeft w:val="0"/>
          <w:marRight w:val="0"/>
          <w:marTop w:val="0"/>
          <w:marBottom w:val="0"/>
          <w:divBdr>
            <w:top w:val="none" w:sz="0" w:space="0" w:color="auto"/>
            <w:left w:val="none" w:sz="0" w:space="0" w:color="auto"/>
            <w:bottom w:val="none" w:sz="0" w:space="0" w:color="auto"/>
            <w:right w:val="none" w:sz="0" w:space="0" w:color="auto"/>
          </w:divBdr>
        </w:div>
        <w:div w:id="1041829924">
          <w:marLeft w:val="0"/>
          <w:marRight w:val="0"/>
          <w:marTop w:val="0"/>
          <w:marBottom w:val="0"/>
          <w:divBdr>
            <w:top w:val="none" w:sz="0" w:space="0" w:color="auto"/>
            <w:left w:val="none" w:sz="0" w:space="0" w:color="auto"/>
            <w:bottom w:val="none" w:sz="0" w:space="0" w:color="auto"/>
            <w:right w:val="none" w:sz="0" w:space="0" w:color="auto"/>
          </w:divBdr>
        </w:div>
        <w:div w:id="980423250">
          <w:marLeft w:val="0"/>
          <w:marRight w:val="0"/>
          <w:marTop w:val="0"/>
          <w:marBottom w:val="0"/>
          <w:divBdr>
            <w:top w:val="none" w:sz="0" w:space="0" w:color="auto"/>
            <w:left w:val="none" w:sz="0" w:space="0" w:color="auto"/>
            <w:bottom w:val="none" w:sz="0" w:space="0" w:color="auto"/>
            <w:right w:val="none" w:sz="0" w:space="0" w:color="auto"/>
          </w:divBdr>
          <w:divsChild>
            <w:div w:id="853151118">
              <w:marLeft w:val="0"/>
              <w:marRight w:val="0"/>
              <w:marTop w:val="0"/>
              <w:marBottom w:val="0"/>
              <w:divBdr>
                <w:top w:val="none" w:sz="0" w:space="0" w:color="auto"/>
                <w:left w:val="none" w:sz="0" w:space="0" w:color="auto"/>
                <w:bottom w:val="none" w:sz="0" w:space="0" w:color="auto"/>
                <w:right w:val="none" w:sz="0" w:space="0" w:color="auto"/>
              </w:divBdr>
            </w:div>
            <w:div w:id="451441409">
              <w:marLeft w:val="0"/>
              <w:marRight w:val="0"/>
              <w:marTop w:val="0"/>
              <w:marBottom w:val="0"/>
              <w:divBdr>
                <w:top w:val="none" w:sz="0" w:space="0" w:color="auto"/>
                <w:left w:val="none" w:sz="0" w:space="0" w:color="auto"/>
                <w:bottom w:val="none" w:sz="0" w:space="0" w:color="auto"/>
                <w:right w:val="none" w:sz="0" w:space="0" w:color="auto"/>
              </w:divBdr>
            </w:div>
            <w:div w:id="409278941">
              <w:marLeft w:val="0"/>
              <w:marRight w:val="0"/>
              <w:marTop w:val="0"/>
              <w:marBottom w:val="0"/>
              <w:divBdr>
                <w:top w:val="none" w:sz="0" w:space="0" w:color="auto"/>
                <w:left w:val="none" w:sz="0" w:space="0" w:color="auto"/>
                <w:bottom w:val="none" w:sz="0" w:space="0" w:color="auto"/>
                <w:right w:val="none" w:sz="0" w:space="0" w:color="auto"/>
              </w:divBdr>
            </w:div>
          </w:divsChild>
        </w:div>
        <w:div w:id="179585259">
          <w:marLeft w:val="0"/>
          <w:marRight w:val="0"/>
          <w:marTop w:val="0"/>
          <w:marBottom w:val="0"/>
          <w:divBdr>
            <w:top w:val="none" w:sz="0" w:space="0" w:color="auto"/>
            <w:left w:val="none" w:sz="0" w:space="0" w:color="auto"/>
            <w:bottom w:val="none" w:sz="0" w:space="0" w:color="auto"/>
            <w:right w:val="none" w:sz="0" w:space="0" w:color="auto"/>
          </w:divBdr>
          <w:divsChild>
            <w:div w:id="1527866506">
              <w:marLeft w:val="0"/>
              <w:marRight w:val="0"/>
              <w:marTop w:val="0"/>
              <w:marBottom w:val="0"/>
              <w:divBdr>
                <w:top w:val="none" w:sz="0" w:space="0" w:color="auto"/>
                <w:left w:val="none" w:sz="0" w:space="0" w:color="auto"/>
                <w:bottom w:val="none" w:sz="0" w:space="0" w:color="auto"/>
                <w:right w:val="none" w:sz="0" w:space="0" w:color="auto"/>
              </w:divBdr>
            </w:div>
            <w:div w:id="581333207">
              <w:marLeft w:val="0"/>
              <w:marRight w:val="0"/>
              <w:marTop w:val="0"/>
              <w:marBottom w:val="0"/>
              <w:divBdr>
                <w:top w:val="none" w:sz="0" w:space="0" w:color="auto"/>
                <w:left w:val="none" w:sz="0" w:space="0" w:color="auto"/>
                <w:bottom w:val="none" w:sz="0" w:space="0" w:color="auto"/>
                <w:right w:val="none" w:sz="0" w:space="0" w:color="auto"/>
              </w:divBdr>
            </w:div>
            <w:div w:id="1254586283">
              <w:marLeft w:val="0"/>
              <w:marRight w:val="0"/>
              <w:marTop w:val="0"/>
              <w:marBottom w:val="0"/>
              <w:divBdr>
                <w:top w:val="none" w:sz="0" w:space="0" w:color="auto"/>
                <w:left w:val="none" w:sz="0" w:space="0" w:color="auto"/>
                <w:bottom w:val="none" w:sz="0" w:space="0" w:color="auto"/>
                <w:right w:val="none" w:sz="0" w:space="0" w:color="auto"/>
              </w:divBdr>
            </w:div>
            <w:div w:id="2085253932">
              <w:marLeft w:val="0"/>
              <w:marRight w:val="0"/>
              <w:marTop w:val="0"/>
              <w:marBottom w:val="0"/>
              <w:divBdr>
                <w:top w:val="none" w:sz="0" w:space="0" w:color="auto"/>
                <w:left w:val="none" w:sz="0" w:space="0" w:color="auto"/>
                <w:bottom w:val="none" w:sz="0" w:space="0" w:color="auto"/>
                <w:right w:val="none" w:sz="0" w:space="0" w:color="auto"/>
              </w:divBdr>
            </w:div>
          </w:divsChild>
        </w:div>
        <w:div w:id="2083290818">
          <w:marLeft w:val="0"/>
          <w:marRight w:val="0"/>
          <w:marTop w:val="0"/>
          <w:marBottom w:val="0"/>
          <w:divBdr>
            <w:top w:val="none" w:sz="0" w:space="0" w:color="auto"/>
            <w:left w:val="none" w:sz="0" w:space="0" w:color="auto"/>
            <w:bottom w:val="none" w:sz="0" w:space="0" w:color="auto"/>
            <w:right w:val="none" w:sz="0" w:space="0" w:color="auto"/>
          </w:divBdr>
          <w:divsChild>
            <w:div w:id="193082403">
              <w:marLeft w:val="0"/>
              <w:marRight w:val="0"/>
              <w:marTop w:val="0"/>
              <w:marBottom w:val="0"/>
              <w:divBdr>
                <w:top w:val="none" w:sz="0" w:space="0" w:color="auto"/>
                <w:left w:val="none" w:sz="0" w:space="0" w:color="auto"/>
                <w:bottom w:val="none" w:sz="0" w:space="0" w:color="auto"/>
                <w:right w:val="none" w:sz="0" w:space="0" w:color="auto"/>
              </w:divBdr>
            </w:div>
            <w:div w:id="740912412">
              <w:marLeft w:val="0"/>
              <w:marRight w:val="0"/>
              <w:marTop w:val="0"/>
              <w:marBottom w:val="0"/>
              <w:divBdr>
                <w:top w:val="none" w:sz="0" w:space="0" w:color="auto"/>
                <w:left w:val="none" w:sz="0" w:space="0" w:color="auto"/>
                <w:bottom w:val="none" w:sz="0" w:space="0" w:color="auto"/>
                <w:right w:val="none" w:sz="0" w:space="0" w:color="auto"/>
              </w:divBdr>
            </w:div>
            <w:div w:id="1887989869">
              <w:marLeft w:val="0"/>
              <w:marRight w:val="0"/>
              <w:marTop w:val="0"/>
              <w:marBottom w:val="0"/>
              <w:divBdr>
                <w:top w:val="none" w:sz="0" w:space="0" w:color="auto"/>
                <w:left w:val="none" w:sz="0" w:space="0" w:color="auto"/>
                <w:bottom w:val="none" w:sz="0" w:space="0" w:color="auto"/>
                <w:right w:val="none" w:sz="0" w:space="0" w:color="auto"/>
              </w:divBdr>
            </w:div>
          </w:divsChild>
        </w:div>
        <w:div w:id="1863592678">
          <w:marLeft w:val="0"/>
          <w:marRight w:val="0"/>
          <w:marTop w:val="0"/>
          <w:marBottom w:val="0"/>
          <w:divBdr>
            <w:top w:val="none" w:sz="0" w:space="0" w:color="auto"/>
            <w:left w:val="none" w:sz="0" w:space="0" w:color="auto"/>
            <w:bottom w:val="none" w:sz="0" w:space="0" w:color="auto"/>
            <w:right w:val="none" w:sz="0" w:space="0" w:color="auto"/>
          </w:divBdr>
          <w:divsChild>
            <w:div w:id="15294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448">
      <w:bodyDiv w:val="1"/>
      <w:marLeft w:val="0"/>
      <w:marRight w:val="0"/>
      <w:marTop w:val="0"/>
      <w:marBottom w:val="0"/>
      <w:divBdr>
        <w:top w:val="none" w:sz="0" w:space="0" w:color="auto"/>
        <w:left w:val="none" w:sz="0" w:space="0" w:color="auto"/>
        <w:bottom w:val="none" w:sz="0" w:space="0" w:color="auto"/>
        <w:right w:val="none" w:sz="0" w:space="0" w:color="auto"/>
      </w:divBdr>
    </w:div>
    <w:div w:id="208151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rne.aasrud@specsavers.com" TargetMode="External"/><Relationship Id="rId4" Type="http://schemas.openxmlformats.org/officeDocument/2006/relationships/numbering" Target="numbering.xml"/><Relationship Id="rId9" Type="http://schemas.openxmlformats.org/officeDocument/2006/relationships/hyperlink" Target="http://www.newswire.no/art/10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2C7C3D42005E4781FE25464B3B6C43" ma:contentTypeVersion="7" ma:contentTypeDescription="Create a new document." ma:contentTypeScope="" ma:versionID="e105572f5c7e0f8a16e396bee07c7797">
  <xsd:schema xmlns:xsd="http://www.w3.org/2001/XMLSchema" xmlns:xs="http://www.w3.org/2001/XMLSchema" xmlns:p="http://schemas.microsoft.com/office/2006/metadata/properties" xmlns:ns2="9d9ead4a-8c0e-4ef2-a090-617673678f42" xmlns:ns3="02f32b00-a9c4-400e-b903-4aa6d40c602c" targetNamespace="http://schemas.microsoft.com/office/2006/metadata/properties" ma:root="true" ma:fieldsID="acbb33e7ce9a6a52caa3cf55d898e7de" ns2:_="" ns3:_="">
    <xsd:import namespace="9d9ead4a-8c0e-4ef2-a090-617673678f42"/>
    <xsd:import namespace="02f32b00-a9c4-400e-b903-4aa6d40c60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ad4a-8c0e-4ef2-a090-617673678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32b00-a9c4-400e-b903-4aa6d40c60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0FCF6-B3E5-4E58-BA29-5358EEB17ACB}">
  <ds:schemaRefs>
    <ds:schemaRef ds:uri="02f32b00-a9c4-400e-b903-4aa6d40c602c"/>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9d9ead4a-8c0e-4ef2-a090-617673678f42"/>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11E4243-46A4-49A3-B37E-A90479FC445B}">
  <ds:schemaRefs>
    <ds:schemaRef ds:uri="http://schemas.microsoft.com/sharepoint/v3/contenttype/forms"/>
  </ds:schemaRefs>
</ds:datastoreItem>
</file>

<file path=customXml/itemProps3.xml><?xml version="1.0" encoding="utf-8"?>
<ds:datastoreItem xmlns:ds="http://schemas.openxmlformats.org/officeDocument/2006/customXml" ds:itemID="{3A21153A-BB6E-49F5-A057-D08117C7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ad4a-8c0e-4ef2-a090-617673678f42"/>
    <ds:schemaRef ds:uri="02f32b00-a9c4-400e-b903-4aa6d40c6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578</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H+K Strategies</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Lindhjem</dc:creator>
  <cp:keywords/>
  <dc:description/>
  <cp:lastModifiedBy>Lene Mykjaland</cp:lastModifiedBy>
  <cp:revision>4</cp:revision>
  <cp:lastPrinted>2018-02-08T12:11:00Z</cp:lastPrinted>
  <dcterms:created xsi:type="dcterms:W3CDTF">2018-03-20T10:05:00Z</dcterms:created>
  <dcterms:modified xsi:type="dcterms:W3CDTF">2018-03-21T12:08:00Z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0x010100112C7C3D42005E4781FE25464B3B6C43</vt:lpwstr>
  </property>
</Properties>
</file>