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8A9" w:rsidRPr="002868A9" w:rsidRDefault="002868A9" w:rsidP="002868A9">
      <w:pPr>
        <w:spacing w:after="120"/>
        <w:rPr>
          <w:highlight w:val="white"/>
          <w:u w:val="single"/>
        </w:rPr>
      </w:pPr>
      <w:r w:rsidRPr="00C2601D">
        <w:rPr>
          <w:b/>
          <w:color w:val="7030A0"/>
        </w:rPr>
        <w:t>PRESSMEDDELANDE</w:t>
      </w:r>
      <w:r w:rsidRPr="0013183B">
        <w:rPr>
          <w:sz w:val="20"/>
        </w:rPr>
        <w:br/>
      </w:r>
      <w:r w:rsidRPr="0013183B">
        <w:t>201</w:t>
      </w:r>
      <w:r w:rsidR="004C7F52">
        <w:t>8</w:t>
      </w:r>
      <w:r w:rsidRPr="0013183B">
        <w:t>-</w:t>
      </w:r>
      <w:r w:rsidR="00DE08E7">
        <w:t>05-03</w:t>
      </w:r>
    </w:p>
    <w:p w:rsidR="00DE08E7" w:rsidRPr="00774A49" w:rsidRDefault="00DE08E7" w:rsidP="00DE08E7">
      <w:pPr>
        <w:rPr>
          <w:b/>
          <w:sz w:val="40"/>
        </w:rPr>
      </w:pPr>
      <w:r w:rsidRPr="00774A49">
        <w:rPr>
          <w:b/>
          <w:sz w:val="40"/>
        </w:rPr>
        <w:t xml:space="preserve">Almedalsstipendiet 2018 går till </w:t>
      </w:r>
      <w:r w:rsidR="00F85B83">
        <w:rPr>
          <w:b/>
          <w:sz w:val="40"/>
        </w:rPr>
        <w:t>127:s Röster Räknas</w:t>
      </w:r>
    </w:p>
    <w:p w:rsidR="00DE08E7" w:rsidRPr="000C2C51" w:rsidRDefault="00DE08E7" w:rsidP="00DE08E7">
      <w:pPr>
        <w:rPr>
          <w:b/>
        </w:rPr>
      </w:pPr>
      <w:r w:rsidRPr="000C2C51">
        <w:rPr>
          <w:b/>
        </w:rPr>
        <w:t xml:space="preserve">Nu är vinnaren av Almedalsstipendiet 2018 utsedd! Stipendiet går till föreningen </w:t>
      </w:r>
      <w:r w:rsidR="00F85B83">
        <w:rPr>
          <w:b/>
        </w:rPr>
        <w:t>127:s Röster Räknas</w:t>
      </w:r>
      <w:r w:rsidRPr="000C2C51">
        <w:rPr>
          <w:b/>
        </w:rPr>
        <w:t xml:space="preserve"> som arbetar för att höja valdeltagandet bland förstagångsväljarna i Sk</w:t>
      </w:r>
      <w:r>
        <w:rPr>
          <w:b/>
        </w:rPr>
        <w:t>ä</w:t>
      </w:r>
      <w:r w:rsidRPr="000C2C51">
        <w:rPr>
          <w:b/>
        </w:rPr>
        <w:t xml:space="preserve">rholmen, Stockholm. </w:t>
      </w:r>
    </w:p>
    <w:p w:rsidR="00DE08E7" w:rsidRPr="000C2C51" w:rsidRDefault="00DE08E7" w:rsidP="00DE08E7">
      <w:pPr>
        <w:rPr>
          <w:b/>
        </w:rPr>
      </w:pPr>
      <w:r w:rsidRPr="000C2C51">
        <w:rPr>
          <w:b/>
        </w:rPr>
        <w:t xml:space="preserve">– </w:t>
      </w:r>
      <w:r w:rsidR="00F85B83">
        <w:rPr>
          <w:b/>
        </w:rPr>
        <w:t>127:s Röster Räknas</w:t>
      </w:r>
      <w:r w:rsidRPr="000C2C51">
        <w:rPr>
          <w:b/>
        </w:rPr>
        <w:t xml:space="preserve"> </w:t>
      </w:r>
      <w:r w:rsidR="00AD1397">
        <w:rPr>
          <w:b/>
        </w:rPr>
        <w:t>vill få fler unga att rösta genom att öka kunskape</w:t>
      </w:r>
      <w:r w:rsidR="002A2788">
        <w:rPr>
          <w:b/>
        </w:rPr>
        <w:t>n</w:t>
      </w:r>
      <w:r w:rsidR="00AD1397">
        <w:rPr>
          <w:b/>
        </w:rPr>
        <w:t xml:space="preserve"> om</w:t>
      </w:r>
      <w:r w:rsidR="002A2788">
        <w:rPr>
          <w:b/>
        </w:rPr>
        <w:t xml:space="preserve"> den</w:t>
      </w:r>
      <w:r w:rsidR="00AD1397">
        <w:rPr>
          <w:b/>
        </w:rPr>
        <w:t xml:space="preserve"> demokrati</w:t>
      </w:r>
      <w:r w:rsidR="002A2788">
        <w:rPr>
          <w:b/>
        </w:rPr>
        <w:t>ska processen och varför det är så viktigt att rösta</w:t>
      </w:r>
      <w:r w:rsidRPr="000C2C51">
        <w:rPr>
          <w:b/>
        </w:rPr>
        <w:t xml:space="preserve">. </w:t>
      </w:r>
      <w:r>
        <w:rPr>
          <w:b/>
        </w:rPr>
        <w:t xml:space="preserve">I år är det valår, </w:t>
      </w:r>
      <w:r w:rsidR="002A2788">
        <w:rPr>
          <w:b/>
        </w:rPr>
        <w:t>det</w:t>
      </w:r>
      <w:r>
        <w:rPr>
          <w:b/>
        </w:rPr>
        <w:t xml:space="preserve"> gör </w:t>
      </w:r>
      <w:r w:rsidR="002A2788">
        <w:rPr>
          <w:b/>
        </w:rPr>
        <w:t>föreningens</w:t>
      </w:r>
      <w:r>
        <w:rPr>
          <w:b/>
        </w:rPr>
        <w:t xml:space="preserve"> närvaro i Almedalen mer aktuell än någonsin, </w:t>
      </w:r>
      <w:r w:rsidRPr="000C2C51">
        <w:rPr>
          <w:b/>
        </w:rPr>
        <w:t xml:space="preserve">säger Magnus Sjöbäck, vd på </w:t>
      </w:r>
      <w:proofErr w:type="spellStart"/>
      <w:r w:rsidRPr="000C2C51">
        <w:rPr>
          <w:b/>
        </w:rPr>
        <w:t>Greatness</w:t>
      </w:r>
      <w:proofErr w:type="spellEnd"/>
      <w:r w:rsidR="002A2788">
        <w:rPr>
          <w:b/>
        </w:rPr>
        <w:t xml:space="preserve"> PR</w:t>
      </w:r>
      <w:r w:rsidRPr="000C2C51">
        <w:rPr>
          <w:b/>
        </w:rPr>
        <w:t>.</w:t>
      </w:r>
    </w:p>
    <w:p w:rsidR="00DE08E7" w:rsidRDefault="004C7DDF" w:rsidP="00DE08E7">
      <w:r>
        <w:rPr>
          <w:b/>
          <w:noProof/>
        </w:rPr>
        <w:drawing>
          <wp:anchor distT="0" distB="0" distL="114300" distR="114300" simplePos="0" relativeHeight="251658240" behindDoc="0" locked="0" layoutInCell="1" allowOverlap="1">
            <wp:simplePos x="0" y="0"/>
            <wp:positionH relativeFrom="margin">
              <wp:posOffset>3376930</wp:posOffset>
            </wp:positionH>
            <wp:positionV relativeFrom="paragraph">
              <wp:posOffset>9525</wp:posOffset>
            </wp:positionV>
            <wp:extent cx="2314575" cy="151447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edalsstipendiet 2018 vinnare.png"/>
                    <pic:cNvPicPr/>
                  </pic:nvPicPr>
                  <pic:blipFill rotWithShape="1">
                    <a:blip r:embed="rId7" cstate="print">
                      <a:extLst>
                        <a:ext uri="{28A0092B-C50C-407E-A947-70E740481C1C}">
                          <a14:useLocalDpi xmlns:a14="http://schemas.microsoft.com/office/drawing/2010/main" val="0"/>
                        </a:ext>
                      </a:extLst>
                    </a:blip>
                    <a:srcRect l="16918" r="13401"/>
                    <a:stretch/>
                  </pic:blipFill>
                  <pic:spPr bwMode="auto">
                    <a:xfrm>
                      <a:off x="0" y="0"/>
                      <a:ext cx="2314575" cy="151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08E7">
        <w:t xml:space="preserve">Föreningen </w:t>
      </w:r>
      <w:r w:rsidR="00F85B83">
        <w:t>127:s Röster Räknas</w:t>
      </w:r>
      <w:r w:rsidR="00DE08E7">
        <w:t xml:space="preserve"> har ett mål – att höja valdeltagandet bland förstagångsväljare. Det gör de bland annat genom att utbilda förstagångsväljare i demokratiska processer och göra politiken mer tillgänglig. Leila Trulsen är projektledare för föreningen och en av medlemmarna som ska </w:t>
      </w:r>
      <w:r w:rsidR="002A2788">
        <w:t xml:space="preserve">nyttja stipendiet för att åka </w:t>
      </w:r>
      <w:r w:rsidR="00DE08E7">
        <w:t xml:space="preserve">till </w:t>
      </w:r>
      <w:r w:rsidR="002A2788">
        <w:t xml:space="preserve">Visby och </w:t>
      </w:r>
      <w:r w:rsidR="00DE08E7">
        <w:t>Almedalsveckan.</w:t>
      </w:r>
    </w:p>
    <w:p w:rsidR="00DE08E7" w:rsidRPr="000C2C51" w:rsidRDefault="00DE08E7" w:rsidP="00DE08E7">
      <w:pPr>
        <w:rPr>
          <w:b/>
        </w:rPr>
      </w:pPr>
      <w:r w:rsidRPr="000C2C51">
        <w:rPr>
          <w:b/>
        </w:rPr>
        <w:t>Grattis till Almedalsstipendiet! Hur känns det att vinna?</w:t>
      </w:r>
    </w:p>
    <w:p w:rsidR="00DE08E7" w:rsidRDefault="00DE144E" w:rsidP="00DE08E7">
      <w:r>
        <w:rPr>
          <w:rFonts w:ascii="Helvetica" w:hAnsi="Helvetica" w:cs="Helvetica"/>
          <w:color w:val="555555"/>
          <w:sz w:val="20"/>
          <w:szCs w:val="20"/>
          <w:shd w:val="clear" w:color="auto" w:fill="FFFFFF"/>
        </w:rPr>
        <w:t xml:space="preserve">– </w:t>
      </w:r>
      <w:r w:rsidR="00DE08E7">
        <w:t>Det känns helt fantastiskt! Vi är glada över att vårt arbete uppmärksammas och ser detta som en stor chans att fortsätta sprida vårt budskap även utanför Skärholmen. Vi jobbar främst lokalt men vi vill att vårt arbete ska inspirera andra organisationer och kommuner att engagera sig i att öka valdeltagandet.</w:t>
      </w:r>
    </w:p>
    <w:p w:rsidR="00DE08E7" w:rsidRPr="00EE45D9" w:rsidRDefault="00DE08E7" w:rsidP="00DE08E7">
      <w:pPr>
        <w:rPr>
          <w:b/>
        </w:rPr>
      </w:pPr>
      <w:r w:rsidRPr="00EE45D9">
        <w:rPr>
          <w:b/>
        </w:rPr>
        <w:t>Har ni varit på Almedalsveckan tidigare?</w:t>
      </w:r>
    </w:p>
    <w:p w:rsidR="00DE08E7" w:rsidRDefault="00DE144E" w:rsidP="00DE08E7">
      <w:r>
        <w:rPr>
          <w:rFonts w:ascii="Helvetica" w:hAnsi="Helvetica" w:cs="Helvetica"/>
          <w:color w:val="555555"/>
          <w:sz w:val="20"/>
          <w:szCs w:val="20"/>
          <w:shd w:val="clear" w:color="auto" w:fill="FFFFFF"/>
        </w:rPr>
        <w:t>– </w:t>
      </w:r>
      <w:r w:rsidR="00DE08E7">
        <w:t>Nej, det har vi inte. Det är en fantastisk möjlighet att under ett valår synas på Sveriges största politiska mötesplats.</w:t>
      </w:r>
    </w:p>
    <w:p w:rsidR="00DE08E7" w:rsidRPr="00EE45D9" w:rsidRDefault="00DE08E7" w:rsidP="00DE08E7">
      <w:pPr>
        <w:rPr>
          <w:b/>
        </w:rPr>
      </w:pPr>
      <w:r w:rsidRPr="00EE45D9">
        <w:rPr>
          <w:b/>
        </w:rPr>
        <w:t xml:space="preserve">Varför är det viktigt för </w:t>
      </w:r>
      <w:r w:rsidR="00F85B83">
        <w:rPr>
          <w:b/>
        </w:rPr>
        <w:t>127:s Röster Räknas</w:t>
      </w:r>
      <w:r w:rsidRPr="00EE45D9">
        <w:rPr>
          <w:b/>
        </w:rPr>
        <w:t xml:space="preserve"> att </w:t>
      </w:r>
      <w:r w:rsidR="002A2788">
        <w:rPr>
          <w:b/>
        </w:rPr>
        <w:t>vara med under</w:t>
      </w:r>
      <w:r w:rsidRPr="00EE45D9">
        <w:rPr>
          <w:b/>
        </w:rPr>
        <w:t xml:space="preserve"> Almedal</w:t>
      </w:r>
      <w:r w:rsidR="002A2788">
        <w:rPr>
          <w:b/>
        </w:rPr>
        <w:t>sveckan</w:t>
      </w:r>
      <w:r w:rsidRPr="00EE45D9">
        <w:rPr>
          <w:b/>
        </w:rPr>
        <w:t>?</w:t>
      </w:r>
    </w:p>
    <w:p w:rsidR="00DE08E7" w:rsidRPr="00F56AB1" w:rsidRDefault="00DE144E" w:rsidP="00DE08E7">
      <w:r>
        <w:rPr>
          <w:rFonts w:ascii="Helvetica" w:hAnsi="Helvetica" w:cs="Helvetica"/>
          <w:color w:val="555555"/>
          <w:sz w:val="20"/>
          <w:szCs w:val="20"/>
          <w:shd w:val="clear" w:color="auto" w:fill="FFFFFF"/>
        </w:rPr>
        <w:t>– </w:t>
      </w:r>
      <w:r w:rsidR="00DE08E7">
        <w:t xml:space="preserve">I en tid där det oftast pratas om olika grupper, exempelvis utlandsfödda och förstagångsväljare, istället för att prata med dem, så lyckas vi nå ut till dem. </w:t>
      </w:r>
      <w:r w:rsidR="00DE08E7" w:rsidRPr="00F56AB1">
        <w:rPr>
          <w:rFonts w:eastAsia="Times New Roman"/>
          <w:iCs/>
        </w:rPr>
        <w:t xml:space="preserve">Vi motiverar fler att </w:t>
      </w:r>
      <w:r w:rsidR="00DE08E7">
        <w:rPr>
          <w:rFonts w:eastAsia="Times New Roman"/>
          <w:iCs/>
        </w:rPr>
        <w:t>rösta i riksdagsvalet</w:t>
      </w:r>
      <w:r w:rsidR="00DE08E7" w:rsidRPr="00F56AB1">
        <w:rPr>
          <w:rFonts w:eastAsia="Times New Roman"/>
          <w:iCs/>
        </w:rPr>
        <w:t xml:space="preserve"> den 9 september genom att på ett konkret och lättförståeligt sätt vis</w:t>
      </w:r>
      <w:r w:rsidR="00DE08E7">
        <w:rPr>
          <w:rFonts w:eastAsia="Times New Roman"/>
          <w:iCs/>
        </w:rPr>
        <w:t>a</w:t>
      </w:r>
      <w:r w:rsidR="00DE08E7" w:rsidRPr="00F56AB1">
        <w:rPr>
          <w:rFonts w:eastAsia="Times New Roman"/>
          <w:iCs/>
        </w:rPr>
        <w:t xml:space="preserve"> hur varje röst räknas</w:t>
      </w:r>
      <w:r w:rsidR="00DE08E7">
        <w:rPr>
          <w:rFonts w:eastAsia="Times New Roman"/>
          <w:iCs/>
        </w:rPr>
        <w:t>,</w:t>
      </w:r>
      <w:r w:rsidR="00DE08E7" w:rsidRPr="00F56AB1">
        <w:rPr>
          <w:rFonts w:eastAsia="Times New Roman"/>
          <w:iCs/>
        </w:rPr>
        <w:t xml:space="preserve"> och att vi alla kan påverka hur vårt samhälle ska se ut. </w:t>
      </w:r>
    </w:p>
    <w:p w:rsidR="00DE08E7" w:rsidRPr="00EE45D9" w:rsidRDefault="00DE08E7" w:rsidP="00DE08E7">
      <w:pPr>
        <w:rPr>
          <w:b/>
        </w:rPr>
      </w:pPr>
      <w:r w:rsidRPr="00EE45D9">
        <w:rPr>
          <w:b/>
        </w:rPr>
        <w:t>Vilken fråga vill ni driva under Almedalsveckan?</w:t>
      </w:r>
    </w:p>
    <w:p w:rsidR="00DE08E7" w:rsidRDefault="0053399D" w:rsidP="00DE08E7">
      <w:r>
        <w:rPr>
          <w:rFonts w:ascii="Helvetica" w:hAnsi="Helvetica" w:cs="Helvetica"/>
          <w:color w:val="555555"/>
          <w:sz w:val="20"/>
          <w:szCs w:val="20"/>
          <w:shd w:val="clear" w:color="auto" w:fill="FFFFFF"/>
        </w:rPr>
        <w:t>– </w:t>
      </w:r>
      <w:r w:rsidR="00DE08E7">
        <w:t xml:space="preserve">Den viktigaste frågan för oss är </w:t>
      </w:r>
      <w:r w:rsidR="002A2788">
        <w:t>att</w:t>
      </w:r>
      <w:r w:rsidR="00DE08E7">
        <w:t xml:space="preserve"> höj</w:t>
      </w:r>
      <w:r w:rsidR="002A2788">
        <w:t>a</w:t>
      </w:r>
      <w:r w:rsidR="00DE08E7">
        <w:t xml:space="preserve"> valdeltagande</w:t>
      </w:r>
      <w:r w:rsidR="002A2788">
        <w:t>t</w:t>
      </w:r>
      <w:r w:rsidR="00DE08E7">
        <w:t xml:space="preserve">, och en mer tillgänglig politik genom ökad kunskap om det politiska landskapet och demokratiska processer. </w:t>
      </w:r>
    </w:p>
    <w:p w:rsidR="00DE08E7" w:rsidRPr="00EE45D9" w:rsidRDefault="00DE08E7" w:rsidP="00DE08E7">
      <w:pPr>
        <w:rPr>
          <w:b/>
        </w:rPr>
      </w:pPr>
      <w:r w:rsidRPr="00EE45D9">
        <w:rPr>
          <w:b/>
        </w:rPr>
        <w:t>Vet ni redan nu någon person ni skulle vilja träffa under veckan?</w:t>
      </w:r>
    </w:p>
    <w:p w:rsidR="00DE08E7" w:rsidRDefault="0053399D" w:rsidP="00DE08E7">
      <w:r>
        <w:rPr>
          <w:rFonts w:ascii="Helvetica" w:hAnsi="Helvetica" w:cs="Helvetica"/>
          <w:color w:val="555555"/>
          <w:sz w:val="20"/>
          <w:szCs w:val="20"/>
          <w:shd w:val="clear" w:color="auto" w:fill="FFFFFF"/>
        </w:rPr>
        <w:t>– </w:t>
      </w:r>
      <w:r w:rsidR="00DE08E7">
        <w:t xml:space="preserve">Allra helst vill vi såklart träffa partiledare och andra politiker. Men även andra organisationer som arbetar med liknande frågor eller har planer på att göra det. Vi tycker det är viktigt att dela kunskap med varandra. </w:t>
      </w:r>
    </w:p>
    <w:p w:rsidR="00DE08E7" w:rsidRPr="00A61ECF" w:rsidRDefault="00DE08E7" w:rsidP="00DE08E7">
      <w:pPr>
        <w:rPr>
          <w:b/>
        </w:rPr>
      </w:pPr>
      <w:r w:rsidRPr="00A61ECF">
        <w:rPr>
          <w:b/>
        </w:rPr>
        <w:lastRenderedPageBreak/>
        <w:t>Motivering</w:t>
      </w:r>
    </w:p>
    <w:p w:rsidR="00DE08E7" w:rsidRDefault="00DE08E7" w:rsidP="00DE08E7">
      <w:r>
        <w:t xml:space="preserve">Mitt i valåret 2018, där det politiska landskapet är fyllt av polarisering och politisk splittring, </w:t>
      </w:r>
      <w:r w:rsidR="00F85B83">
        <w:t>arbetar</w:t>
      </w:r>
      <w:r>
        <w:t xml:space="preserve"> </w:t>
      </w:r>
      <w:r w:rsidR="00F85B83">
        <w:rPr>
          <w:i/>
          <w:iCs/>
        </w:rPr>
        <w:t>127:s Röster Räknas</w:t>
      </w:r>
      <w:r>
        <w:t xml:space="preserve"> </w:t>
      </w:r>
      <w:r w:rsidR="00F85B83">
        <w:t xml:space="preserve">med en av </w:t>
      </w:r>
      <w:r>
        <w:t xml:space="preserve">demokratins viktigaste byggstenar, </w:t>
      </w:r>
      <w:r w:rsidR="00A51480">
        <w:t xml:space="preserve">att </w:t>
      </w:r>
      <w:r w:rsidR="00AD1397">
        <w:t xml:space="preserve">alla ska rösta och engagera sig i beslut som påverkar samhället. </w:t>
      </w:r>
      <w:r>
        <w:t xml:space="preserve">Föreningens arbete att höja valdeltagandet bland förstagångsväljare i stadsdelen Skärholmen i Stockholm och </w:t>
      </w:r>
      <w:r w:rsidR="00AD1397">
        <w:t>utbilda om</w:t>
      </w:r>
      <w:r>
        <w:t xml:space="preserve"> demokratiska processer har inspirerat flera svenska kommuner att göra samma sak. Under Almedalsveckan vill </w:t>
      </w:r>
      <w:proofErr w:type="spellStart"/>
      <w:r>
        <w:t>Greatness</w:t>
      </w:r>
      <w:proofErr w:type="spellEnd"/>
      <w:r>
        <w:t xml:space="preserve"> PR ge </w:t>
      </w:r>
      <w:r w:rsidR="00F85B83">
        <w:rPr>
          <w:i/>
          <w:iCs/>
        </w:rPr>
        <w:t>127:s Röster Räknas</w:t>
      </w:r>
      <w:r>
        <w:t xml:space="preserve"> möjligheter att höras och nå fram med budskapet att alla ska vilja rösta i Sveriges demokratiska val.</w:t>
      </w:r>
    </w:p>
    <w:p w:rsidR="00DE08E7" w:rsidRPr="00A61ECF" w:rsidRDefault="00DE08E7" w:rsidP="00DE08E7">
      <w:pPr>
        <w:rPr>
          <w:rFonts w:cstheme="minorHAnsi"/>
          <w:b/>
        </w:rPr>
      </w:pPr>
      <w:r w:rsidRPr="00A61ECF">
        <w:rPr>
          <w:rFonts w:cstheme="minorHAnsi"/>
          <w:b/>
        </w:rPr>
        <w:t xml:space="preserve">Om </w:t>
      </w:r>
      <w:r w:rsidR="00F85B83">
        <w:rPr>
          <w:rFonts w:cstheme="minorHAnsi"/>
          <w:b/>
        </w:rPr>
        <w:t>127:s Röster Räknas</w:t>
      </w:r>
    </w:p>
    <w:p w:rsidR="00DE08E7" w:rsidRPr="00A61ECF" w:rsidRDefault="00CE17BD" w:rsidP="00DE08E7">
      <w:pPr>
        <w:rPr>
          <w:rFonts w:cstheme="minorHAnsi"/>
        </w:rPr>
      </w:pPr>
      <w:hyperlink r:id="rId8" w:history="1">
        <w:r w:rsidR="00F85B83">
          <w:rPr>
            <w:rStyle w:val="Hyperlnk"/>
            <w:rFonts w:cstheme="minorHAnsi"/>
            <w:b/>
            <w:bCs/>
            <w:shd w:val="clear" w:color="auto" w:fill="FFFFFF"/>
          </w:rPr>
          <w:t>127:s Röster Räknas</w:t>
        </w:r>
      </w:hyperlink>
      <w:r w:rsidR="00DE08E7" w:rsidRPr="00A61ECF">
        <w:rPr>
          <w:rStyle w:val="Stark"/>
          <w:rFonts w:cstheme="minorHAnsi"/>
          <w:shd w:val="clear" w:color="auto" w:fill="FFFFFF"/>
        </w:rPr>
        <w:t> </w:t>
      </w:r>
      <w:r w:rsidR="00DE08E7" w:rsidRPr="00A61ECF">
        <w:rPr>
          <w:rFonts w:cstheme="minorHAnsi"/>
          <w:shd w:val="clear" w:color="auto" w:fill="FFFFFF"/>
        </w:rPr>
        <w:t xml:space="preserve">arbetar för att höja valdeltagandet i riksdagsvalet 2018 bland förstagångsväljarna. Detta gör de genom bland annat panelsamtal, </w:t>
      </w:r>
      <w:proofErr w:type="spellStart"/>
      <w:r w:rsidR="00DE08E7" w:rsidRPr="00A61ECF">
        <w:rPr>
          <w:rFonts w:cstheme="minorHAnsi"/>
          <w:shd w:val="clear" w:color="auto" w:fill="FFFFFF"/>
        </w:rPr>
        <w:t>stand-up</w:t>
      </w:r>
      <w:proofErr w:type="spellEnd"/>
      <w:r w:rsidR="00DE08E7" w:rsidRPr="00A61ECF">
        <w:rPr>
          <w:rFonts w:cstheme="minorHAnsi"/>
          <w:shd w:val="clear" w:color="auto" w:fill="FFFFFF"/>
        </w:rPr>
        <w:t xml:space="preserve"> kvällar och utbildningar. Projektet startades i Skärholmen i Stockholm, som </w:t>
      </w:r>
      <w:r w:rsidR="00362840">
        <w:rPr>
          <w:rFonts w:cstheme="minorHAnsi"/>
          <w:shd w:val="clear" w:color="auto" w:fill="FFFFFF"/>
        </w:rPr>
        <w:t xml:space="preserve">är ett av </w:t>
      </w:r>
      <w:proofErr w:type="gramStart"/>
      <w:r w:rsidR="00362840">
        <w:rPr>
          <w:rFonts w:cstheme="minorHAnsi"/>
          <w:shd w:val="clear" w:color="auto" w:fill="FFFFFF"/>
        </w:rPr>
        <w:t>de områden</w:t>
      </w:r>
      <w:proofErr w:type="gramEnd"/>
      <w:r w:rsidR="00362840">
        <w:rPr>
          <w:rFonts w:cstheme="minorHAnsi"/>
          <w:shd w:val="clear" w:color="auto" w:fill="FFFFFF"/>
        </w:rPr>
        <w:t xml:space="preserve"> i Sverige med lägst antal unga väljare. </w:t>
      </w:r>
    </w:p>
    <w:p w:rsidR="00DE08E7" w:rsidRDefault="00DE08E7" w:rsidP="00DE08E7">
      <w:pPr>
        <w:rPr>
          <w:rFonts w:cstheme="minorHAnsi"/>
          <w:b/>
        </w:rPr>
      </w:pPr>
      <w:r w:rsidRPr="00A61ECF">
        <w:rPr>
          <w:rFonts w:cstheme="minorHAnsi"/>
          <w:b/>
        </w:rPr>
        <w:t>Om Almedalsstipendiet</w:t>
      </w:r>
    </w:p>
    <w:p w:rsidR="00DE08E7" w:rsidRDefault="00DE08E7" w:rsidP="00DE08E7">
      <w:pPr>
        <w:rPr>
          <w:rFonts w:cstheme="minorHAnsi"/>
          <w:color w:val="333333"/>
          <w:szCs w:val="26"/>
        </w:rPr>
      </w:pPr>
      <w:r w:rsidRPr="00A61ECF">
        <w:rPr>
          <w:rFonts w:cstheme="minorHAnsi"/>
          <w:color w:val="333333"/>
          <w:szCs w:val="26"/>
        </w:rPr>
        <w:t xml:space="preserve">Almedalsveckan, Sveriges största plattform för demokratiska samtal och möten, växer ständigt. Men alla delar som behöver en röst i samhället är inte alltid representerade under veckan. </w:t>
      </w:r>
      <w:proofErr w:type="spellStart"/>
      <w:r>
        <w:rPr>
          <w:rFonts w:cstheme="minorHAnsi"/>
          <w:color w:val="333333"/>
          <w:szCs w:val="26"/>
        </w:rPr>
        <w:t>Greatness</w:t>
      </w:r>
      <w:proofErr w:type="spellEnd"/>
      <w:r>
        <w:rPr>
          <w:rFonts w:cstheme="minorHAnsi"/>
          <w:color w:val="333333"/>
          <w:szCs w:val="26"/>
        </w:rPr>
        <w:t xml:space="preserve"> PR har instiftat </w:t>
      </w:r>
      <w:r w:rsidRPr="00A61ECF">
        <w:rPr>
          <w:rFonts w:cstheme="minorHAnsi"/>
          <w:color w:val="333333"/>
          <w:szCs w:val="26"/>
        </w:rPr>
        <w:t>Almedalsstipendiet</w:t>
      </w:r>
      <w:bookmarkStart w:id="0" w:name="_GoBack"/>
      <w:bookmarkEnd w:id="0"/>
      <w:r w:rsidRPr="00A61ECF">
        <w:rPr>
          <w:rFonts w:cstheme="minorHAnsi"/>
          <w:color w:val="333333"/>
          <w:szCs w:val="26"/>
        </w:rPr>
        <w:t xml:space="preserve"> för att främja demokratin i allmänhet, mångfalden under Almedalsveckan och förstärka underrepresenterade röster.</w:t>
      </w:r>
    </w:p>
    <w:p w:rsidR="00DE08E7" w:rsidRDefault="00DE08E7" w:rsidP="00DE08E7">
      <w:pPr>
        <w:rPr>
          <w:rFonts w:cstheme="minorHAnsi"/>
        </w:rPr>
      </w:pPr>
      <w:r w:rsidRPr="00A61ECF">
        <w:rPr>
          <w:rStyle w:val="Stark"/>
          <w:rFonts w:cstheme="minorHAnsi"/>
          <w:bdr w:val="none" w:sz="0" w:space="0" w:color="auto" w:frame="1"/>
        </w:rPr>
        <w:t>Tidigare stipendiater</w:t>
      </w:r>
    </w:p>
    <w:p w:rsidR="00DE08E7" w:rsidRPr="00A61ECF" w:rsidRDefault="00DE08E7" w:rsidP="00DE08E7">
      <w:pPr>
        <w:rPr>
          <w:rFonts w:cstheme="minorHAnsi"/>
          <w:b/>
        </w:rPr>
      </w:pPr>
      <w:r w:rsidRPr="00A61ECF">
        <w:rPr>
          <w:rFonts w:cstheme="minorHAnsi"/>
        </w:rPr>
        <w:t>2017 års stipendiat – </w:t>
      </w:r>
      <w:hyperlink r:id="rId9" w:tgtFrame="_blank" w:history="1">
        <w:r w:rsidRPr="00A61ECF">
          <w:rPr>
            <w:rStyle w:val="Hyperlnk"/>
            <w:rFonts w:cstheme="minorHAnsi"/>
            <w:bdr w:val="none" w:sz="0" w:space="0" w:color="auto" w:frame="1"/>
          </w:rPr>
          <w:t>#</w:t>
        </w:r>
        <w:proofErr w:type="spellStart"/>
        <w:r w:rsidRPr="00A61ECF">
          <w:rPr>
            <w:rStyle w:val="Hyperlnk"/>
            <w:rFonts w:cstheme="minorHAnsi"/>
            <w:bdr w:val="none" w:sz="0" w:space="0" w:color="auto" w:frame="1"/>
          </w:rPr>
          <w:t>jagärhär</w:t>
        </w:r>
        <w:proofErr w:type="spellEnd"/>
      </w:hyperlink>
      <w:r w:rsidRPr="00A61ECF">
        <w:rPr>
          <w:rFonts w:cstheme="minorHAnsi"/>
        </w:rPr>
        <w:br/>
        <w:t>2016 års stipendiat – </w:t>
      </w:r>
      <w:proofErr w:type="spellStart"/>
      <w:r>
        <w:fldChar w:fldCharType="begin"/>
      </w:r>
      <w:r>
        <w:instrText xml:space="preserve"> HYPERLINK "http://www.mynewsdesk.com/se/greatness_pr/pressreleases/almedalsstipendiet-2016-gaar-till-refugees-welcome-stockholm-1446182" </w:instrText>
      </w:r>
      <w:r>
        <w:fldChar w:fldCharType="separate"/>
      </w:r>
      <w:r w:rsidRPr="00A61ECF">
        <w:rPr>
          <w:rStyle w:val="Hyperlnk"/>
          <w:rFonts w:cstheme="minorHAnsi"/>
          <w:bdr w:val="none" w:sz="0" w:space="0" w:color="auto" w:frame="1"/>
        </w:rPr>
        <w:t>Refugees</w:t>
      </w:r>
      <w:proofErr w:type="spellEnd"/>
      <w:r w:rsidRPr="00A61ECF">
        <w:rPr>
          <w:rStyle w:val="Hyperlnk"/>
          <w:rFonts w:cstheme="minorHAnsi"/>
          <w:bdr w:val="none" w:sz="0" w:space="0" w:color="auto" w:frame="1"/>
        </w:rPr>
        <w:t xml:space="preserve"> </w:t>
      </w:r>
      <w:proofErr w:type="spellStart"/>
      <w:r w:rsidRPr="00A61ECF">
        <w:rPr>
          <w:rStyle w:val="Hyperlnk"/>
          <w:rFonts w:cstheme="minorHAnsi"/>
          <w:bdr w:val="none" w:sz="0" w:space="0" w:color="auto" w:frame="1"/>
        </w:rPr>
        <w:t>Welcome</w:t>
      </w:r>
      <w:proofErr w:type="spellEnd"/>
      <w:r w:rsidRPr="00A61ECF">
        <w:rPr>
          <w:rStyle w:val="Hyperlnk"/>
          <w:rFonts w:cstheme="minorHAnsi"/>
          <w:bdr w:val="none" w:sz="0" w:space="0" w:color="auto" w:frame="1"/>
        </w:rPr>
        <w:t xml:space="preserve"> Stockholm</w:t>
      </w:r>
      <w:r>
        <w:rPr>
          <w:rStyle w:val="Hyperlnk"/>
          <w:rFonts w:cstheme="minorHAnsi"/>
          <w:color w:val="auto"/>
          <w:bdr w:val="none" w:sz="0" w:space="0" w:color="auto" w:frame="1"/>
        </w:rPr>
        <w:fldChar w:fldCharType="end"/>
      </w:r>
      <w:r w:rsidRPr="00A61ECF">
        <w:rPr>
          <w:rFonts w:cstheme="minorHAnsi"/>
        </w:rPr>
        <w:br/>
        <w:t>2015 års stipendiat – </w:t>
      </w:r>
      <w:hyperlink r:id="rId10" w:history="1">
        <w:r w:rsidRPr="00A61ECF">
          <w:rPr>
            <w:rStyle w:val="Hyperlnk"/>
            <w:rFonts w:cstheme="minorHAnsi"/>
            <w:bdr w:val="none" w:sz="0" w:space="0" w:color="auto" w:frame="1"/>
          </w:rPr>
          <w:t>Brightful</w:t>
        </w:r>
      </w:hyperlink>
      <w:r w:rsidRPr="00A61ECF">
        <w:rPr>
          <w:rFonts w:cstheme="minorHAnsi"/>
        </w:rPr>
        <w:br/>
        <w:t>2014 års stipendiat – </w:t>
      </w:r>
      <w:proofErr w:type="spellStart"/>
      <w:r>
        <w:fldChar w:fldCharType="begin"/>
      </w:r>
      <w:r>
        <w:instrText xml:space="preserve"> HYPERLINK "http://www.mynewsdesk.com/se/greatness_pr/pressreleases/greatness-pr-instiftar-almedalsstipendiet-991708" </w:instrText>
      </w:r>
      <w:r>
        <w:fldChar w:fldCharType="separate"/>
      </w:r>
      <w:r w:rsidRPr="00A61ECF">
        <w:rPr>
          <w:rStyle w:val="Hyperlnk"/>
          <w:rFonts w:cstheme="minorHAnsi"/>
          <w:bdr w:val="none" w:sz="0" w:space="0" w:color="auto" w:frame="1"/>
        </w:rPr>
        <w:t>Fanzingo</w:t>
      </w:r>
      <w:proofErr w:type="spellEnd"/>
      <w:r>
        <w:rPr>
          <w:rStyle w:val="Hyperlnk"/>
          <w:rFonts w:cstheme="minorHAnsi"/>
          <w:color w:val="auto"/>
          <w:bdr w:val="none" w:sz="0" w:space="0" w:color="auto" w:frame="1"/>
        </w:rPr>
        <w:fldChar w:fldCharType="end"/>
      </w:r>
    </w:p>
    <w:p w:rsidR="00C2601D" w:rsidRDefault="00C2601D" w:rsidP="00C2601D">
      <w:pPr>
        <w:shd w:val="clear" w:color="auto" w:fill="FFFFFF"/>
        <w:spacing w:after="120" w:line="240" w:lineRule="auto"/>
        <w:rPr>
          <w:rStyle w:val="Hyperlnk"/>
          <w:rFonts w:eastAsia="Times New Roman" w:cstheme="minorHAnsi"/>
          <w:lang w:eastAsia="sv-SE"/>
        </w:rPr>
      </w:pPr>
    </w:p>
    <w:p w:rsidR="00C2601D" w:rsidRPr="00C2601D" w:rsidRDefault="00C2601D" w:rsidP="00C2601D">
      <w:pPr>
        <w:shd w:val="clear" w:color="auto" w:fill="FFFFFF"/>
        <w:spacing w:after="120" w:line="240" w:lineRule="auto"/>
        <w:rPr>
          <w:rFonts w:eastAsia="Times New Roman" w:cstheme="minorHAnsi"/>
          <w:lang w:eastAsia="sv-SE"/>
        </w:rPr>
      </w:pPr>
      <w:r w:rsidRPr="00C2601D">
        <w:rPr>
          <w:rStyle w:val="Stark"/>
          <w:rFonts w:cstheme="minorHAnsi"/>
          <w:color w:val="111111"/>
          <w:u w:val="single"/>
          <w:shd w:val="clear" w:color="auto" w:fill="FFFFFF"/>
        </w:rPr>
        <w:t>För ytterligare information</w:t>
      </w:r>
      <w:r w:rsidRPr="00C2601D">
        <w:rPr>
          <w:rFonts w:cstheme="minorHAnsi"/>
          <w:color w:val="555555"/>
        </w:rPr>
        <w:br/>
      </w:r>
      <w:r w:rsidRPr="004C7F52">
        <w:rPr>
          <w:rFonts w:cstheme="minorHAnsi"/>
          <w:shd w:val="clear" w:color="auto" w:fill="FFFFFF"/>
        </w:rPr>
        <w:t>Magnus Sjöbäck, vd,</w:t>
      </w:r>
      <w:r w:rsidRPr="004C7F52">
        <w:rPr>
          <w:rStyle w:val="apple-converted-space"/>
          <w:rFonts w:cstheme="minorHAnsi"/>
          <w:shd w:val="clear" w:color="auto" w:fill="FFFFFF"/>
        </w:rPr>
        <w:t> </w:t>
      </w:r>
      <w:hyperlink r:id="rId11" w:history="1">
        <w:r w:rsidR="00205A9C" w:rsidRPr="00661025">
          <w:rPr>
            <w:rStyle w:val="Hyperlnk"/>
            <w:rFonts w:cstheme="minorHAnsi"/>
            <w:shd w:val="clear" w:color="auto" w:fill="FFFFFF"/>
          </w:rPr>
          <w:t>magnus.sjoback@greatness.se</w:t>
        </w:r>
      </w:hyperlink>
      <w:r w:rsidR="00205A9C" w:rsidRPr="004C7F52">
        <w:rPr>
          <w:rFonts w:cstheme="minorHAnsi"/>
          <w:shd w:val="clear" w:color="auto" w:fill="FFFFFF"/>
        </w:rPr>
        <w:t>,</w:t>
      </w:r>
      <w:r w:rsidRPr="004C7F52">
        <w:rPr>
          <w:rFonts w:cstheme="minorHAnsi"/>
          <w:shd w:val="clear" w:color="auto" w:fill="FFFFFF"/>
        </w:rPr>
        <w:t xml:space="preserve"> 070-445 15 99</w:t>
      </w:r>
    </w:p>
    <w:p w:rsidR="00E73F58" w:rsidRPr="002868A9" w:rsidRDefault="00E73F58" w:rsidP="00C2601D">
      <w:pPr>
        <w:rPr>
          <w:rFonts w:cstheme="minorHAnsi"/>
          <w:szCs w:val="24"/>
          <w:shd w:val="clear" w:color="auto" w:fill="FFFFFF"/>
        </w:rPr>
      </w:pPr>
    </w:p>
    <w:sectPr w:rsidR="00E73F58" w:rsidRPr="002868A9">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7BD" w:rsidRDefault="00CE17BD" w:rsidP="002868A9">
      <w:pPr>
        <w:spacing w:after="0" w:line="240" w:lineRule="auto"/>
      </w:pPr>
      <w:r>
        <w:separator/>
      </w:r>
    </w:p>
  </w:endnote>
  <w:endnote w:type="continuationSeparator" w:id="0">
    <w:p w:rsidR="00CE17BD" w:rsidRDefault="00CE17BD" w:rsidP="00286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788" w:rsidRDefault="002A2788">
    <w:pPr>
      <w:pStyle w:val="Sidfot"/>
      <w:rPr>
        <w:rFonts w:cstheme="minorHAnsi"/>
        <w:sz w:val="18"/>
        <w:szCs w:val="18"/>
        <w:shd w:val="clear" w:color="auto" w:fill="FFFFFF"/>
      </w:rPr>
    </w:pPr>
  </w:p>
  <w:p w:rsidR="002A2788" w:rsidRDefault="002A2788">
    <w:pPr>
      <w:pStyle w:val="Sidfot"/>
      <w:rPr>
        <w:rFonts w:cstheme="minorHAnsi"/>
        <w:sz w:val="18"/>
        <w:szCs w:val="18"/>
        <w:shd w:val="clear" w:color="auto" w:fill="FFFFFF"/>
      </w:rPr>
    </w:pPr>
  </w:p>
  <w:p w:rsidR="002A2788" w:rsidRDefault="002A2788">
    <w:pPr>
      <w:pStyle w:val="Sidfot"/>
      <w:rPr>
        <w:rFonts w:cstheme="minorHAnsi"/>
        <w:sz w:val="18"/>
        <w:szCs w:val="18"/>
        <w:shd w:val="clear" w:color="auto" w:fill="FFFFFF"/>
      </w:rPr>
    </w:pPr>
  </w:p>
  <w:p w:rsidR="002A2788" w:rsidRDefault="002A2788">
    <w:pPr>
      <w:pStyle w:val="Sidfot"/>
      <w:rPr>
        <w:rFonts w:cstheme="minorHAnsi"/>
        <w:sz w:val="18"/>
        <w:szCs w:val="18"/>
        <w:shd w:val="clear" w:color="auto" w:fill="FFFFFF"/>
      </w:rPr>
    </w:pPr>
  </w:p>
  <w:p w:rsidR="0036682E" w:rsidRDefault="00C2601D">
    <w:pPr>
      <w:pStyle w:val="Sidfot"/>
    </w:pPr>
    <w:proofErr w:type="spellStart"/>
    <w:r w:rsidRPr="002A2788">
      <w:rPr>
        <w:rFonts w:cstheme="minorHAnsi"/>
        <w:b/>
        <w:sz w:val="18"/>
        <w:szCs w:val="18"/>
        <w:shd w:val="clear" w:color="auto" w:fill="FFFFFF"/>
      </w:rPr>
      <w:t>Greatness</w:t>
    </w:r>
    <w:proofErr w:type="spellEnd"/>
    <w:r w:rsidRPr="002A2788">
      <w:rPr>
        <w:rFonts w:cstheme="minorHAnsi"/>
        <w:b/>
        <w:sz w:val="18"/>
        <w:szCs w:val="18"/>
        <w:shd w:val="clear" w:color="auto" w:fill="FFFFFF"/>
      </w:rPr>
      <w:t xml:space="preserve"> </w:t>
    </w:r>
    <w:r w:rsidR="005F42E3" w:rsidRPr="002A2788">
      <w:rPr>
        <w:rFonts w:cstheme="minorHAnsi"/>
        <w:b/>
        <w:sz w:val="18"/>
        <w:szCs w:val="18"/>
        <w:shd w:val="clear" w:color="auto" w:fill="FFFFFF"/>
      </w:rPr>
      <w:t xml:space="preserve">PR </w:t>
    </w:r>
    <w:r w:rsidRPr="002A2788">
      <w:rPr>
        <w:rFonts w:cstheme="minorHAnsi"/>
        <w:b/>
        <w:sz w:val="18"/>
        <w:szCs w:val="18"/>
        <w:shd w:val="clear" w:color="auto" w:fill="FFFFFF"/>
      </w:rPr>
      <w:t>är en strategisk kommunikationsbyrå</w:t>
    </w:r>
    <w:r w:rsidRPr="00C2601D">
      <w:rPr>
        <w:rFonts w:cstheme="minorHAnsi"/>
        <w:sz w:val="18"/>
        <w:szCs w:val="18"/>
        <w:shd w:val="clear" w:color="auto" w:fill="FFFFFF"/>
      </w:rPr>
      <w:t xml:space="preserve"> som hjälper företag och organisationer att nå ut med sina budskap till kunder, opinionsbildare och samhället i stort. Vi tror att all kommunikation ska vara tillgänglig och hållbar för att bygga starka varumärken och långsiktiga relationer</w:t>
    </w:r>
    <w:r w:rsidRPr="00C2601D">
      <w:rPr>
        <w:rFonts w:ascii="Helvetica" w:hAnsi="Helvetica"/>
        <w:color w:val="555555"/>
        <w:sz w:val="18"/>
        <w:szCs w:val="18"/>
        <w:shd w:val="clear" w:color="auto" w:fill="FFFFFF"/>
      </w:rPr>
      <w:t>.</w:t>
    </w:r>
    <w:r w:rsidRPr="00C2601D">
      <w:rPr>
        <w:sz w:val="18"/>
        <w:szCs w:val="18"/>
      </w:rPr>
      <w:t xml:space="preserve"> </w:t>
    </w:r>
    <w:hyperlink r:id="rId1" w:history="1">
      <w:r w:rsidRPr="00C2601D">
        <w:rPr>
          <w:rStyle w:val="Hyperlnk"/>
          <w:sz w:val="18"/>
        </w:rPr>
        <w:t>www.greatness.se</w:t>
      </w:r>
    </w:hyperlink>
    <w:r w:rsidRPr="00C2601D">
      <w:rPr>
        <w:sz w:val="18"/>
      </w:rPr>
      <w:t xml:space="preserve"> </w:t>
    </w:r>
    <w:r w:rsidR="0036682E" w:rsidRPr="00C2601D">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7BD" w:rsidRDefault="00CE17BD" w:rsidP="002868A9">
      <w:pPr>
        <w:spacing w:after="0" w:line="240" w:lineRule="auto"/>
      </w:pPr>
      <w:r>
        <w:separator/>
      </w:r>
    </w:p>
  </w:footnote>
  <w:footnote w:type="continuationSeparator" w:id="0">
    <w:p w:rsidR="00CE17BD" w:rsidRDefault="00CE17BD" w:rsidP="00286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8A9" w:rsidRPr="0036682E" w:rsidRDefault="00C2601D">
    <w:pPr>
      <w:pStyle w:val="Sidhuvud"/>
      <w:rPr>
        <w:sz w:val="18"/>
        <w:szCs w:val="18"/>
      </w:rPr>
    </w:pPr>
    <w:r>
      <w:rPr>
        <w:noProof/>
        <w:lang w:eastAsia="sv-SE"/>
      </w:rPr>
      <w:drawing>
        <wp:anchor distT="0" distB="0" distL="114300" distR="114300" simplePos="0" relativeHeight="251658240" behindDoc="0" locked="0" layoutInCell="1" allowOverlap="1" wp14:anchorId="7050BBFF" wp14:editId="64491DBF">
          <wp:simplePos x="0" y="0"/>
          <wp:positionH relativeFrom="margin">
            <wp:align>center</wp:align>
          </wp:positionH>
          <wp:positionV relativeFrom="paragraph">
            <wp:posOffset>-251460</wp:posOffset>
          </wp:positionV>
          <wp:extent cx="1760220" cy="502996"/>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atness_logo_rgb.png"/>
                  <pic:cNvPicPr/>
                </pic:nvPicPr>
                <pic:blipFill>
                  <a:blip r:embed="rId1">
                    <a:extLst>
                      <a:ext uri="{28A0092B-C50C-407E-A947-70E740481C1C}">
                        <a14:useLocalDpi xmlns:a14="http://schemas.microsoft.com/office/drawing/2010/main" val="0"/>
                      </a:ext>
                    </a:extLst>
                  </a:blip>
                  <a:stretch>
                    <a:fillRect/>
                  </a:stretch>
                </pic:blipFill>
                <pic:spPr>
                  <a:xfrm>
                    <a:off x="0" y="0"/>
                    <a:ext cx="1760220" cy="502996"/>
                  </a:xfrm>
                  <a:prstGeom prst="rect">
                    <a:avLst/>
                  </a:prstGeom>
                </pic:spPr>
              </pic:pic>
            </a:graphicData>
          </a:graphic>
        </wp:anchor>
      </w:drawing>
    </w:r>
    <w:r w:rsidR="002868A9">
      <w:br/>
    </w:r>
    <w:r w:rsidR="002868A9">
      <w:br/>
    </w:r>
    <w:r w:rsidR="002868A9">
      <w:br/>
    </w:r>
    <w:r w:rsidR="002868A9">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53"/>
    <w:rsid w:val="00003CA5"/>
    <w:rsid w:val="000046FD"/>
    <w:rsid w:val="00010E67"/>
    <w:rsid w:val="00013C43"/>
    <w:rsid w:val="000440CD"/>
    <w:rsid w:val="00057FF2"/>
    <w:rsid w:val="00071744"/>
    <w:rsid w:val="00081DED"/>
    <w:rsid w:val="00094C94"/>
    <w:rsid w:val="000B14CB"/>
    <w:rsid w:val="000C350E"/>
    <w:rsid w:val="000F2119"/>
    <w:rsid w:val="000F5182"/>
    <w:rsid w:val="00103DB2"/>
    <w:rsid w:val="00115F89"/>
    <w:rsid w:val="00124B58"/>
    <w:rsid w:val="00134403"/>
    <w:rsid w:val="001367D2"/>
    <w:rsid w:val="00140B15"/>
    <w:rsid w:val="0015092D"/>
    <w:rsid w:val="00171E8F"/>
    <w:rsid w:val="00173473"/>
    <w:rsid w:val="00176624"/>
    <w:rsid w:val="001A16FF"/>
    <w:rsid w:val="001B3E66"/>
    <w:rsid w:val="001C0DC0"/>
    <w:rsid w:val="001C3D8B"/>
    <w:rsid w:val="001C7086"/>
    <w:rsid w:val="001C7CAD"/>
    <w:rsid w:val="001D2981"/>
    <w:rsid w:val="001F0D3C"/>
    <w:rsid w:val="001F5937"/>
    <w:rsid w:val="00203DB8"/>
    <w:rsid w:val="00205A9C"/>
    <w:rsid w:val="0021463E"/>
    <w:rsid w:val="0021749B"/>
    <w:rsid w:val="00220FC5"/>
    <w:rsid w:val="00222428"/>
    <w:rsid w:val="0023564C"/>
    <w:rsid w:val="00237D83"/>
    <w:rsid w:val="0024710F"/>
    <w:rsid w:val="002868A9"/>
    <w:rsid w:val="00295074"/>
    <w:rsid w:val="002A2788"/>
    <w:rsid w:val="002A5B7C"/>
    <w:rsid w:val="002A76DC"/>
    <w:rsid w:val="002B7514"/>
    <w:rsid w:val="002B7995"/>
    <w:rsid w:val="002D47BD"/>
    <w:rsid w:val="002D5E98"/>
    <w:rsid w:val="002E1435"/>
    <w:rsid w:val="002F1069"/>
    <w:rsid w:val="00311343"/>
    <w:rsid w:val="003543AB"/>
    <w:rsid w:val="00362840"/>
    <w:rsid w:val="0036308A"/>
    <w:rsid w:val="0036682E"/>
    <w:rsid w:val="003A1059"/>
    <w:rsid w:val="003A1C42"/>
    <w:rsid w:val="003D14C5"/>
    <w:rsid w:val="003E1C98"/>
    <w:rsid w:val="003F3C83"/>
    <w:rsid w:val="00412FBC"/>
    <w:rsid w:val="004217E8"/>
    <w:rsid w:val="00426A91"/>
    <w:rsid w:val="00451167"/>
    <w:rsid w:val="00451D81"/>
    <w:rsid w:val="00455FBB"/>
    <w:rsid w:val="00495930"/>
    <w:rsid w:val="004C5242"/>
    <w:rsid w:val="004C7DDF"/>
    <w:rsid w:val="004C7F52"/>
    <w:rsid w:val="004D42CB"/>
    <w:rsid w:val="004D7653"/>
    <w:rsid w:val="004E669B"/>
    <w:rsid w:val="004F1AEA"/>
    <w:rsid w:val="0050111D"/>
    <w:rsid w:val="00514DFD"/>
    <w:rsid w:val="0053399D"/>
    <w:rsid w:val="0055371F"/>
    <w:rsid w:val="005A2D53"/>
    <w:rsid w:val="005A507C"/>
    <w:rsid w:val="005A6222"/>
    <w:rsid w:val="005B1511"/>
    <w:rsid w:val="005B633F"/>
    <w:rsid w:val="005E0C19"/>
    <w:rsid w:val="005F0680"/>
    <w:rsid w:val="005F2BB5"/>
    <w:rsid w:val="005F42E3"/>
    <w:rsid w:val="006142B4"/>
    <w:rsid w:val="00660586"/>
    <w:rsid w:val="00663AA5"/>
    <w:rsid w:val="00666F66"/>
    <w:rsid w:val="00672D83"/>
    <w:rsid w:val="0068311C"/>
    <w:rsid w:val="00697DEA"/>
    <w:rsid w:val="006B5B92"/>
    <w:rsid w:val="006C1955"/>
    <w:rsid w:val="00712857"/>
    <w:rsid w:val="00731C5C"/>
    <w:rsid w:val="00735034"/>
    <w:rsid w:val="00737EEA"/>
    <w:rsid w:val="0079320F"/>
    <w:rsid w:val="00797838"/>
    <w:rsid w:val="007A1485"/>
    <w:rsid w:val="007B06E1"/>
    <w:rsid w:val="007D3CA5"/>
    <w:rsid w:val="007E3455"/>
    <w:rsid w:val="007E49BB"/>
    <w:rsid w:val="007F6F49"/>
    <w:rsid w:val="00841E43"/>
    <w:rsid w:val="00846F9C"/>
    <w:rsid w:val="00862D42"/>
    <w:rsid w:val="00873055"/>
    <w:rsid w:val="00874153"/>
    <w:rsid w:val="008875A7"/>
    <w:rsid w:val="008900B2"/>
    <w:rsid w:val="008B38A7"/>
    <w:rsid w:val="008C4484"/>
    <w:rsid w:val="008C73FE"/>
    <w:rsid w:val="008F45CA"/>
    <w:rsid w:val="008F58CA"/>
    <w:rsid w:val="009015CC"/>
    <w:rsid w:val="00905CA7"/>
    <w:rsid w:val="0092618D"/>
    <w:rsid w:val="009319E5"/>
    <w:rsid w:val="009547A3"/>
    <w:rsid w:val="00965698"/>
    <w:rsid w:val="00972E00"/>
    <w:rsid w:val="0098473C"/>
    <w:rsid w:val="009A0458"/>
    <w:rsid w:val="009D4EA1"/>
    <w:rsid w:val="009E11FB"/>
    <w:rsid w:val="009F07A8"/>
    <w:rsid w:val="009F0FF7"/>
    <w:rsid w:val="00A1716F"/>
    <w:rsid w:val="00A33B87"/>
    <w:rsid w:val="00A51480"/>
    <w:rsid w:val="00A549A4"/>
    <w:rsid w:val="00A605A5"/>
    <w:rsid w:val="00A8546B"/>
    <w:rsid w:val="00A86462"/>
    <w:rsid w:val="00A948E6"/>
    <w:rsid w:val="00AA31A2"/>
    <w:rsid w:val="00AB1744"/>
    <w:rsid w:val="00AB6861"/>
    <w:rsid w:val="00AC3025"/>
    <w:rsid w:val="00AC680B"/>
    <w:rsid w:val="00AD1397"/>
    <w:rsid w:val="00AD70CC"/>
    <w:rsid w:val="00B06A53"/>
    <w:rsid w:val="00B13A6F"/>
    <w:rsid w:val="00B25018"/>
    <w:rsid w:val="00B96AED"/>
    <w:rsid w:val="00BB5690"/>
    <w:rsid w:val="00BD1873"/>
    <w:rsid w:val="00BD2F3C"/>
    <w:rsid w:val="00BE44B6"/>
    <w:rsid w:val="00BE4ACF"/>
    <w:rsid w:val="00BE7CC4"/>
    <w:rsid w:val="00C038FD"/>
    <w:rsid w:val="00C2601D"/>
    <w:rsid w:val="00C44CF5"/>
    <w:rsid w:val="00C67B66"/>
    <w:rsid w:val="00CA6D92"/>
    <w:rsid w:val="00CB2D7D"/>
    <w:rsid w:val="00CC78F7"/>
    <w:rsid w:val="00CD4F4E"/>
    <w:rsid w:val="00CD79B0"/>
    <w:rsid w:val="00CE17BD"/>
    <w:rsid w:val="00D16641"/>
    <w:rsid w:val="00D20701"/>
    <w:rsid w:val="00D21043"/>
    <w:rsid w:val="00D23A1F"/>
    <w:rsid w:val="00D42C00"/>
    <w:rsid w:val="00D62ED7"/>
    <w:rsid w:val="00D654B4"/>
    <w:rsid w:val="00D87267"/>
    <w:rsid w:val="00D9553B"/>
    <w:rsid w:val="00D961DD"/>
    <w:rsid w:val="00DC5063"/>
    <w:rsid w:val="00DD0A1A"/>
    <w:rsid w:val="00DE08E7"/>
    <w:rsid w:val="00DE144E"/>
    <w:rsid w:val="00DE36B4"/>
    <w:rsid w:val="00E07681"/>
    <w:rsid w:val="00E13352"/>
    <w:rsid w:val="00E1639A"/>
    <w:rsid w:val="00E17336"/>
    <w:rsid w:val="00E40B12"/>
    <w:rsid w:val="00E73F58"/>
    <w:rsid w:val="00E76BE2"/>
    <w:rsid w:val="00E856CA"/>
    <w:rsid w:val="00EA53E1"/>
    <w:rsid w:val="00EB31FB"/>
    <w:rsid w:val="00EC6BCC"/>
    <w:rsid w:val="00ED24BB"/>
    <w:rsid w:val="00EE53ED"/>
    <w:rsid w:val="00F41FF6"/>
    <w:rsid w:val="00F516DB"/>
    <w:rsid w:val="00F85B83"/>
    <w:rsid w:val="00F863C4"/>
    <w:rsid w:val="00FA49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F2EDD"/>
  <w15:chartTrackingRefBased/>
  <w15:docId w15:val="{D795D1C8-6889-42B3-A459-9FD921C8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C67B6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67B66"/>
    <w:rPr>
      <w:rFonts w:ascii="Segoe UI" w:hAnsi="Segoe UI" w:cs="Segoe UI"/>
      <w:sz w:val="18"/>
      <w:szCs w:val="18"/>
    </w:rPr>
  </w:style>
  <w:style w:type="character" w:styleId="Hyperlnk">
    <w:name w:val="Hyperlink"/>
    <w:basedOn w:val="Standardstycketeckensnitt"/>
    <w:uiPriority w:val="99"/>
    <w:unhideWhenUsed/>
    <w:rsid w:val="00E856CA"/>
    <w:rPr>
      <w:color w:val="0563C1" w:themeColor="hyperlink"/>
      <w:u w:val="single"/>
    </w:rPr>
  </w:style>
  <w:style w:type="character" w:customStyle="1" w:styleId="apple-converted-space">
    <w:name w:val="apple-converted-space"/>
    <w:basedOn w:val="Standardstycketeckensnitt"/>
    <w:rsid w:val="00295074"/>
  </w:style>
  <w:style w:type="paragraph" w:styleId="Sidhuvud">
    <w:name w:val="header"/>
    <w:basedOn w:val="Normal"/>
    <w:link w:val="SidhuvudChar"/>
    <w:uiPriority w:val="99"/>
    <w:unhideWhenUsed/>
    <w:rsid w:val="002868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68A9"/>
  </w:style>
  <w:style w:type="paragraph" w:styleId="Sidfot">
    <w:name w:val="footer"/>
    <w:basedOn w:val="Normal"/>
    <w:link w:val="SidfotChar"/>
    <w:uiPriority w:val="99"/>
    <w:unhideWhenUsed/>
    <w:rsid w:val="002868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68A9"/>
  </w:style>
  <w:style w:type="character" w:styleId="Stark">
    <w:name w:val="Strong"/>
    <w:basedOn w:val="Standardstycketeckensnitt"/>
    <w:uiPriority w:val="22"/>
    <w:qFormat/>
    <w:rsid w:val="003A1059"/>
    <w:rPr>
      <w:b/>
      <w:bCs/>
    </w:rPr>
  </w:style>
  <w:style w:type="paragraph" w:styleId="Beskrivning">
    <w:name w:val="caption"/>
    <w:basedOn w:val="Normal"/>
    <w:next w:val="Normal"/>
    <w:uiPriority w:val="35"/>
    <w:unhideWhenUsed/>
    <w:qFormat/>
    <w:rsid w:val="00FA4940"/>
    <w:pPr>
      <w:spacing w:after="200" w:line="240" w:lineRule="auto"/>
    </w:pPr>
    <w:rPr>
      <w:i/>
      <w:iCs/>
      <w:color w:val="44546A" w:themeColor="text2"/>
      <w:sz w:val="18"/>
      <w:szCs w:val="18"/>
    </w:rPr>
  </w:style>
  <w:style w:type="character" w:styleId="Nmn">
    <w:name w:val="Mention"/>
    <w:basedOn w:val="Standardstycketeckensnitt"/>
    <w:uiPriority w:val="99"/>
    <w:semiHidden/>
    <w:unhideWhenUsed/>
    <w:rsid w:val="00C2601D"/>
    <w:rPr>
      <w:color w:val="2B579A"/>
      <w:shd w:val="clear" w:color="auto" w:fill="E6E6E6"/>
    </w:rPr>
  </w:style>
  <w:style w:type="character" w:styleId="Kommentarsreferens">
    <w:name w:val="annotation reference"/>
    <w:basedOn w:val="Standardstycketeckensnitt"/>
    <w:uiPriority w:val="99"/>
    <w:semiHidden/>
    <w:unhideWhenUsed/>
    <w:rsid w:val="00F863C4"/>
    <w:rPr>
      <w:sz w:val="16"/>
      <w:szCs w:val="16"/>
    </w:rPr>
  </w:style>
  <w:style w:type="paragraph" w:styleId="Kommentarer">
    <w:name w:val="annotation text"/>
    <w:basedOn w:val="Normal"/>
    <w:link w:val="KommentarerChar"/>
    <w:uiPriority w:val="99"/>
    <w:semiHidden/>
    <w:unhideWhenUsed/>
    <w:rsid w:val="00F863C4"/>
    <w:pPr>
      <w:spacing w:line="240" w:lineRule="auto"/>
    </w:pPr>
    <w:rPr>
      <w:sz w:val="20"/>
      <w:szCs w:val="20"/>
    </w:rPr>
  </w:style>
  <w:style w:type="character" w:customStyle="1" w:styleId="KommentarerChar">
    <w:name w:val="Kommentarer Char"/>
    <w:basedOn w:val="Standardstycketeckensnitt"/>
    <w:link w:val="Kommentarer"/>
    <w:uiPriority w:val="99"/>
    <w:semiHidden/>
    <w:rsid w:val="00F863C4"/>
    <w:rPr>
      <w:sz w:val="20"/>
      <w:szCs w:val="20"/>
    </w:rPr>
  </w:style>
  <w:style w:type="paragraph" w:styleId="Kommentarsmne">
    <w:name w:val="annotation subject"/>
    <w:basedOn w:val="Kommentarer"/>
    <w:next w:val="Kommentarer"/>
    <w:link w:val="KommentarsmneChar"/>
    <w:uiPriority w:val="99"/>
    <w:semiHidden/>
    <w:unhideWhenUsed/>
    <w:rsid w:val="00F863C4"/>
    <w:rPr>
      <w:b/>
      <w:bCs/>
    </w:rPr>
  </w:style>
  <w:style w:type="character" w:customStyle="1" w:styleId="KommentarsmneChar">
    <w:name w:val="Kommentarsämne Char"/>
    <w:basedOn w:val="KommentarerChar"/>
    <w:link w:val="Kommentarsmne"/>
    <w:uiPriority w:val="99"/>
    <w:semiHidden/>
    <w:rsid w:val="00F863C4"/>
    <w:rPr>
      <w:b/>
      <w:bCs/>
      <w:sz w:val="20"/>
      <w:szCs w:val="20"/>
    </w:rPr>
  </w:style>
  <w:style w:type="character" w:styleId="Olstomnmnande">
    <w:name w:val="Unresolved Mention"/>
    <w:basedOn w:val="Standardstycketeckensnitt"/>
    <w:uiPriority w:val="99"/>
    <w:semiHidden/>
    <w:unhideWhenUsed/>
    <w:rsid w:val="004C7F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127srosterrakna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gnus.sjoback@greatnes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ynewsdesk.com/se/greatness_pr/pressreleases/almedalsstipendiet-2015-gaar-till-organisationen-brightful-i-malmoe-1154104" TargetMode="External"/><Relationship Id="rId4" Type="http://schemas.openxmlformats.org/officeDocument/2006/relationships/webSettings" Target="webSettings.xml"/><Relationship Id="rId9" Type="http://schemas.openxmlformats.org/officeDocument/2006/relationships/hyperlink" Target="http://www.mynewsdesk.com/se/greatness_pr/pressreleases/nummer-jagaerhaer-vinner-almedalsstipendiet-2017-192242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eatnes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07407-CC68-424F-BDBD-76C7C7D1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728</Words>
  <Characters>3864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Cecilia.Hilgers@Sjobackpr.se</dc:creator>
  <cp:keywords/>
  <dc:description/>
  <cp:lastModifiedBy>Amila Hasani</cp:lastModifiedBy>
  <cp:revision>6</cp:revision>
  <cp:lastPrinted>2018-05-03T14:35:00Z</cp:lastPrinted>
  <dcterms:created xsi:type="dcterms:W3CDTF">2018-05-03T14:30:00Z</dcterms:created>
  <dcterms:modified xsi:type="dcterms:W3CDTF">2018-05-03T14:50:00Z</dcterms:modified>
</cp:coreProperties>
</file>