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664" w:rsidRDefault="007065BC">
      <w:pPr>
        <w:tabs>
          <w:tab w:val="left" w:pos="2558"/>
        </w:tabs>
      </w:pPr>
      <w:r>
        <w:rPr>
          <w:noProof/>
        </w:rPr>
        <w:pict>
          <v:shapetype id="_x0000_t202" coordsize="21600,21600" o:spt="202" path="m,l,21600r21600,l21600,xe">
            <v:stroke joinstyle="miter"/>
            <v:path gradientshapeok="t" o:connecttype="rect"/>
          </v:shapetype>
          <v:shape id="_x0000_s1026" type="#_x0000_t202" style="position:absolute;margin-left:-86.75pt;margin-top:-3.9pt;width:446.4pt;height:79.2pt;z-index:251657728" o:allowincell="f" stroked="f" strokeweight="0">
            <v:textbox>
              <w:txbxContent>
                <w:p w:rsidR="00B413D7" w:rsidRPr="00C50C4D" w:rsidRDefault="00B413D7">
                  <w:pPr>
                    <w:pStyle w:val="Rubrik5"/>
                    <w:rPr>
                      <w:rFonts w:cs="Arial"/>
                      <w:b/>
                    </w:rPr>
                  </w:pPr>
                  <w:r w:rsidRPr="00C50C4D">
                    <w:rPr>
                      <w:rFonts w:cs="Arial"/>
                      <w:b/>
                    </w:rPr>
                    <w:t>Pressmeddelande</w:t>
                  </w:r>
                </w:p>
              </w:txbxContent>
            </v:textbox>
          </v:shape>
        </w:pict>
      </w:r>
    </w:p>
    <w:p w:rsidR="00054664" w:rsidRDefault="00054664">
      <w:pPr>
        <w:tabs>
          <w:tab w:val="left" w:pos="2558"/>
        </w:tabs>
      </w:pPr>
    </w:p>
    <w:p w:rsidR="00054664" w:rsidRDefault="00054664">
      <w:pPr>
        <w:tabs>
          <w:tab w:val="left" w:pos="2558"/>
        </w:tabs>
      </w:pPr>
    </w:p>
    <w:p w:rsidR="00054664" w:rsidRDefault="00054664">
      <w:pPr>
        <w:tabs>
          <w:tab w:val="left" w:pos="2558"/>
        </w:tabs>
      </w:pPr>
    </w:p>
    <w:p w:rsidR="00054664" w:rsidRDefault="00054664">
      <w:bookmarkStart w:id="0" w:name="company"/>
      <w:bookmarkEnd w:id="0"/>
    </w:p>
    <w:p w:rsidR="001E5E3A" w:rsidRDefault="001E5E3A">
      <w:pPr>
        <w:pStyle w:val="Sidhuvud"/>
        <w:tabs>
          <w:tab w:val="clear" w:pos="4536"/>
          <w:tab w:val="clear" w:pos="9072"/>
        </w:tabs>
      </w:pPr>
    </w:p>
    <w:p w:rsidR="00054664" w:rsidRPr="00084733" w:rsidRDefault="000B3500">
      <w:pPr>
        <w:pStyle w:val="Sidhuvud"/>
        <w:tabs>
          <w:tab w:val="clear" w:pos="4536"/>
          <w:tab w:val="clear" w:pos="9072"/>
        </w:tabs>
      </w:pPr>
      <w:r>
        <w:t>2011</w:t>
      </w:r>
      <w:r w:rsidR="00CE38FB">
        <w:t>-11-22</w:t>
      </w:r>
    </w:p>
    <w:p w:rsidR="00054664" w:rsidRDefault="00054664"/>
    <w:p w:rsidR="00054664" w:rsidRDefault="00054664">
      <w:pPr>
        <w:sectPr w:rsidR="00054664">
          <w:headerReference w:type="default" r:id="rId9"/>
          <w:headerReference w:type="first" r:id="rId10"/>
          <w:footerReference w:type="first" r:id="rId11"/>
          <w:type w:val="continuous"/>
          <w:pgSz w:w="11906" w:h="16838" w:code="9"/>
          <w:pgMar w:top="1956" w:right="1418" w:bottom="1701" w:left="3799" w:header="720" w:footer="680" w:gutter="0"/>
          <w:cols w:space="720"/>
          <w:titlePg/>
        </w:sectPr>
      </w:pPr>
    </w:p>
    <w:p w:rsidR="009E459B" w:rsidRPr="009E459B" w:rsidRDefault="0015098A" w:rsidP="009E459B">
      <w:pPr>
        <w:autoSpaceDE w:val="0"/>
        <w:autoSpaceDN w:val="0"/>
        <w:adjustRightInd w:val="0"/>
        <w:spacing w:line="520" w:lineRule="atLeast"/>
        <w:textAlignment w:val="center"/>
        <w:rPr>
          <w:rFonts w:ascii="Arial" w:hAnsi="Arial" w:cs="Arial"/>
          <w:b/>
          <w:bCs/>
          <w:color w:val="000000"/>
          <w:sz w:val="40"/>
          <w:szCs w:val="40"/>
        </w:rPr>
      </w:pPr>
      <w:bookmarkStart w:id="2" w:name="rubrik"/>
      <w:bookmarkStart w:id="3" w:name="start"/>
      <w:bookmarkEnd w:id="2"/>
      <w:bookmarkEnd w:id="3"/>
      <w:r>
        <w:rPr>
          <w:rFonts w:ascii="Arial" w:hAnsi="Arial" w:cs="Arial"/>
          <w:b/>
          <w:bCs/>
          <w:color w:val="000000"/>
          <w:sz w:val="40"/>
          <w:szCs w:val="40"/>
        </w:rPr>
        <w:lastRenderedPageBreak/>
        <w:t xml:space="preserve">Ett växande Skåne förutsätter </w:t>
      </w:r>
      <w:r>
        <w:rPr>
          <w:rFonts w:ascii="Arial" w:hAnsi="Arial" w:cs="Arial"/>
          <w:b/>
          <w:bCs/>
          <w:color w:val="000000"/>
          <w:sz w:val="40"/>
          <w:szCs w:val="40"/>
        </w:rPr>
        <w:br/>
        <w:t>fler hyresrätter!</w:t>
      </w:r>
    </w:p>
    <w:p w:rsidR="00CC33D1" w:rsidRPr="00F123E0" w:rsidRDefault="00CC33D1" w:rsidP="00CC33D1">
      <w:pPr>
        <w:autoSpaceDE w:val="0"/>
        <w:autoSpaceDN w:val="0"/>
        <w:adjustRightInd w:val="0"/>
        <w:spacing w:line="270" w:lineRule="atLeast"/>
        <w:textAlignment w:val="baseline"/>
        <w:rPr>
          <w:b/>
          <w:color w:val="000000"/>
          <w:szCs w:val="23"/>
        </w:rPr>
      </w:pPr>
    </w:p>
    <w:p w:rsidR="00356984" w:rsidRDefault="00B413D7" w:rsidP="00B413D7">
      <w:pPr>
        <w:rPr>
          <w:b/>
          <w:szCs w:val="23"/>
        </w:rPr>
      </w:pPr>
      <w:r>
        <w:rPr>
          <w:b/>
          <w:szCs w:val="23"/>
        </w:rPr>
        <w:t xml:space="preserve">På </w:t>
      </w:r>
      <w:r w:rsidR="0015098A">
        <w:rPr>
          <w:b/>
          <w:szCs w:val="23"/>
        </w:rPr>
        <w:t>Hyresgästföreningen region södra Skåne</w:t>
      </w:r>
      <w:r>
        <w:rPr>
          <w:b/>
          <w:szCs w:val="23"/>
        </w:rPr>
        <w:t>s höstfullmäktige</w:t>
      </w:r>
      <w:r w:rsidR="0015098A">
        <w:rPr>
          <w:b/>
          <w:szCs w:val="23"/>
        </w:rPr>
        <w:t xml:space="preserve"> den 21 novem</w:t>
      </w:r>
      <w:r>
        <w:rPr>
          <w:b/>
          <w:szCs w:val="23"/>
        </w:rPr>
        <w:t>ber</w:t>
      </w:r>
      <w:r w:rsidR="0015098A">
        <w:rPr>
          <w:b/>
          <w:szCs w:val="23"/>
        </w:rPr>
        <w:t xml:space="preserve"> antogs ett uttalande om </w:t>
      </w:r>
      <w:r w:rsidR="005143CD">
        <w:rPr>
          <w:b/>
          <w:szCs w:val="23"/>
        </w:rPr>
        <w:t>att fler hyresrätter behöver byggas.</w:t>
      </w:r>
      <w:r w:rsidR="005143CD">
        <w:rPr>
          <w:b/>
          <w:szCs w:val="23"/>
        </w:rPr>
        <w:br/>
        <w:t xml:space="preserve">– </w:t>
      </w:r>
      <w:r w:rsidR="005143CD" w:rsidRPr="005143CD">
        <w:rPr>
          <w:b/>
          <w:szCs w:val="23"/>
        </w:rPr>
        <w:t>Vi har inte tid att vänta längre. Det krä</w:t>
      </w:r>
      <w:r w:rsidR="005143CD">
        <w:rPr>
          <w:b/>
          <w:szCs w:val="23"/>
        </w:rPr>
        <w:t>vs en politik för fler bost</w:t>
      </w:r>
      <w:r w:rsidR="005143CD">
        <w:rPr>
          <w:b/>
          <w:szCs w:val="23"/>
        </w:rPr>
        <w:t>ä</w:t>
      </w:r>
      <w:r w:rsidR="005143CD">
        <w:rPr>
          <w:b/>
          <w:szCs w:val="23"/>
        </w:rPr>
        <w:t>der</w:t>
      </w:r>
      <w:r w:rsidR="007065BC">
        <w:rPr>
          <w:b/>
          <w:szCs w:val="23"/>
        </w:rPr>
        <w:t xml:space="preserve"> och rättvisa boendevillkor</w:t>
      </w:r>
      <w:bookmarkStart w:id="4" w:name="_GoBack"/>
      <w:bookmarkEnd w:id="4"/>
      <w:r w:rsidR="005143CD">
        <w:rPr>
          <w:b/>
          <w:szCs w:val="23"/>
        </w:rPr>
        <w:t>, säger Bo Nilsson, ordförande Hyre</w:t>
      </w:r>
      <w:r w:rsidR="005143CD">
        <w:rPr>
          <w:b/>
          <w:szCs w:val="23"/>
        </w:rPr>
        <w:t>s</w:t>
      </w:r>
      <w:r w:rsidR="005143CD">
        <w:rPr>
          <w:b/>
          <w:szCs w:val="23"/>
        </w:rPr>
        <w:t>gästföreningen re</w:t>
      </w:r>
      <w:r w:rsidR="005143CD">
        <w:rPr>
          <w:b/>
          <w:szCs w:val="23"/>
        </w:rPr>
        <w:t>g</w:t>
      </w:r>
      <w:r w:rsidR="005143CD">
        <w:rPr>
          <w:b/>
          <w:szCs w:val="23"/>
        </w:rPr>
        <w:t>ion södra Skåne.</w:t>
      </w:r>
      <w:r w:rsidR="00B066FD">
        <w:rPr>
          <w:b/>
          <w:szCs w:val="23"/>
        </w:rPr>
        <w:t xml:space="preserve"> </w:t>
      </w:r>
    </w:p>
    <w:p w:rsidR="00B413D7" w:rsidRPr="00B066FD" w:rsidRDefault="00B066FD" w:rsidP="00B413D7">
      <w:pPr>
        <w:rPr>
          <w:i/>
          <w:sz w:val="28"/>
          <w:szCs w:val="28"/>
          <w:u w:val="single"/>
        </w:rPr>
      </w:pPr>
      <w:r>
        <w:rPr>
          <w:b/>
          <w:szCs w:val="23"/>
        </w:rPr>
        <w:t>Nedan finns</w:t>
      </w:r>
      <w:r w:rsidR="00B413D7">
        <w:rPr>
          <w:b/>
          <w:szCs w:val="23"/>
        </w:rPr>
        <w:t xml:space="preserve"> uttalandet i sin helhet.</w:t>
      </w:r>
      <w:r w:rsidR="00B413D7">
        <w:rPr>
          <w:b/>
          <w:szCs w:val="23"/>
        </w:rPr>
        <w:br/>
      </w:r>
      <w:r w:rsidR="00B413D7">
        <w:rPr>
          <w:b/>
          <w:szCs w:val="23"/>
        </w:rPr>
        <w:br/>
      </w:r>
      <w:r w:rsidR="00B413D7" w:rsidRPr="00B066FD">
        <w:rPr>
          <w:b/>
          <w:i/>
          <w:sz w:val="28"/>
          <w:szCs w:val="28"/>
        </w:rPr>
        <w:t>Ett växande Skåne förutsätter fler hyresrätter!</w:t>
      </w:r>
    </w:p>
    <w:p w:rsidR="00B413D7" w:rsidRPr="00B413D7" w:rsidRDefault="00B413D7" w:rsidP="00B413D7">
      <w:pPr>
        <w:rPr>
          <w:szCs w:val="23"/>
        </w:rPr>
      </w:pPr>
    </w:p>
    <w:p w:rsidR="00B413D7" w:rsidRPr="00B413D7" w:rsidRDefault="00B413D7" w:rsidP="00B413D7">
      <w:pPr>
        <w:rPr>
          <w:szCs w:val="23"/>
        </w:rPr>
      </w:pPr>
      <w:r w:rsidRPr="00B413D7">
        <w:rPr>
          <w:szCs w:val="23"/>
        </w:rPr>
        <w:t>Vårt Skåne är expansivt. Forskningsanläggningarna ESS och Max IV i Lund står för dörren. De många ungdomarna, födda på 90-talet, kommer nu i rask takt och söker egen bostad. Alla prognoser visar att vi den närmaste framtiden blir allt fler skåningar som efterfrågar en bostad.</w:t>
      </w:r>
    </w:p>
    <w:p w:rsidR="00B413D7" w:rsidRPr="00B413D7" w:rsidRDefault="00B413D7" w:rsidP="00B413D7">
      <w:pPr>
        <w:rPr>
          <w:szCs w:val="23"/>
        </w:rPr>
      </w:pPr>
    </w:p>
    <w:p w:rsidR="00B413D7" w:rsidRPr="00B413D7" w:rsidRDefault="00B413D7" w:rsidP="00B413D7">
      <w:pPr>
        <w:rPr>
          <w:szCs w:val="23"/>
        </w:rPr>
      </w:pPr>
      <w:r w:rsidRPr="00B413D7">
        <w:rPr>
          <w:szCs w:val="23"/>
        </w:rPr>
        <w:t>Samtidigt är bristen på bostäder skriande, framför allt bristen på hyre</w:t>
      </w:r>
      <w:r w:rsidRPr="00B413D7">
        <w:rPr>
          <w:szCs w:val="23"/>
        </w:rPr>
        <w:t>s</w:t>
      </w:r>
      <w:r w:rsidRPr="00B413D7">
        <w:rPr>
          <w:szCs w:val="23"/>
        </w:rPr>
        <w:t>rätter till rimliga kostnader. I Malmö tar det i genomsnitt 2,5 år att få en etta eller tvåa med en hyra på max 5 000 kr per månad.</w:t>
      </w:r>
    </w:p>
    <w:p w:rsidR="00B413D7" w:rsidRPr="00B413D7" w:rsidRDefault="00B413D7" w:rsidP="00B413D7">
      <w:pPr>
        <w:rPr>
          <w:szCs w:val="23"/>
        </w:rPr>
      </w:pPr>
    </w:p>
    <w:p w:rsidR="00B413D7" w:rsidRPr="00B413D7" w:rsidRDefault="00B413D7" w:rsidP="00B413D7">
      <w:pPr>
        <w:rPr>
          <w:szCs w:val="23"/>
        </w:rPr>
      </w:pPr>
      <w:r w:rsidRPr="00B413D7">
        <w:rPr>
          <w:szCs w:val="23"/>
        </w:rPr>
        <w:t>Hyresgästföreningens undersökning från i våras visar att det här och nu står 248 000 unga som saknar en egen bostad. Det skulle behövas 163 000 bostäder enbart för att täcka ungas behov. För Malmö och Lunds del handlar det om 15 200 unga vuxna som bara väntar på nyc</w:t>
      </w:r>
      <w:r w:rsidRPr="00B413D7">
        <w:rPr>
          <w:szCs w:val="23"/>
        </w:rPr>
        <w:t>k</w:t>
      </w:r>
      <w:r w:rsidRPr="00B413D7">
        <w:rPr>
          <w:szCs w:val="23"/>
        </w:rPr>
        <w:t xml:space="preserve">eln och vill teckna lägenhetskontrakt. </w:t>
      </w:r>
    </w:p>
    <w:p w:rsidR="00B413D7" w:rsidRPr="00B413D7" w:rsidRDefault="00B413D7" w:rsidP="00B413D7">
      <w:pPr>
        <w:rPr>
          <w:szCs w:val="23"/>
        </w:rPr>
      </w:pPr>
    </w:p>
    <w:p w:rsidR="00B413D7" w:rsidRPr="00B413D7" w:rsidRDefault="00B413D7" w:rsidP="00B413D7">
      <w:pPr>
        <w:rPr>
          <w:szCs w:val="23"/>
        </w:rPr>
      </w:pPr>
      <w:r w:rsidRPr="00B413D7">
        <w:rPr>
          <w:szCs w:val="23"/>
        </w:rPr>
        <w:t>Regeringen har flera gånger aviserat att man vill stärka hyresrätten och att fler bostäder behöver byggas. Under 2011 skulle man tillsätta en utredning för att se över hur man kan stärka hyresrätten. Det är bra, men det brådskar, både med utredning och med fler hyresrätter.</w:t>
      </w:r>
    </w:p>
    <w:p w:rsidR="00B413D7" w:rsidRPr="00B413D7" w:rsidRDefault="00B413D7" w:rsidP="00B413D7">
      <w:pPr>
        <w:rPr>
          <w:szCs w:val="23"/>
        </w:rPr>
      </w:pPr>
    </w:p>
    <w:p w:rsidR="00B413D7" w:rsidRPr="00B413D7" w:rsidRDefault="00B413D7" w:rsidP="00B413D7">
      <w:pPr>
        <w:rPr>
          <w:szCs w:val="23"/>
        </w:rPr>
      </w:pPr>
      <w:r w:rsidRPr="00B413D7">
        <w:rPr>
          <w:szCs w:val="23"/>
        </w:rPr>
        <w:t xml:space="preserve">De konkreta förslagen hittills har handlat om skattelättnader för att fler ska hyra ut sin bostad för andrahandsboende. Knappast den boendeform </w:t>
      </w:r>
      <w:r w:rsidRPr="00B413D7">
        <w:rPr>
          <w:szCs w:val="23"/>
        </w:rPr>
        <w:lastRenderedPageBreak/>
        <w:t>som står högst upp på önskelistan. Förstahandslösningarna lyser med sin frånvaro.</w:t>
      </w:r>
    </w:p>
    <w:p w:rsidR="00B413D7" w:rsidRPr="00B413D7" w:rsidRDefault="00B413D7" w:rsidP="00B413D7">
      <w:pPr>
        <w:rPr>
          <w:szCs w:val="23"/>
        </w:rPr>
      </w:pPr>
    </w:p>
    <w:p w:rsidR="00B413D7" w:rsidRPr="00B413D7" w:rsidRDefault="00B413D7" w:rsidP="00B413D7">
      <w:pPr>
        <w:rPr>
          <w:szCs w:val="23"/>
        </w:rPr>
      </w:pPr>
      <w:r w:rsidRPr="00B413D7">
        <w:rPr>
          <w:szCs w:val="23"/>
        </w:rPr>
        <w:t>Vi ser flera insatser som krävs för att öka bostadsbyggandet och stärka hyresrätten;</w:t>
      </w:r>
    </w:p>
    <w:p w:rsidR="00B413D7" w:rsidRPr="00B413D7" w:rsidRDefault="00B413D7" w:rsidP="00B413D7">
      <w:pPr>
        <w:rPr>
          <w:szCs w:val="23"/>
        </w:rPr>
      </w:pPr>
    </w:p>
    <w:p w:rsidR="00B413D7" w:rsidRPr="00B413D7" w:rsidRDefault="00B413D7" w:rsidP="00B413D7">
      <w:pPr>
        <w:pStyle w:val="Liststycke"/>
        <w:numPr>
          <w:ilvl w:val="0"/>
          <w:numId w:val="10"/>
        </w:numPr>
        <w:rPr>
          <w:rFonts w:ascii="Times New Roman" w:hAnsi="Times New Roman"/>
          <w:sz w:val="23"/>
          <w:szCs w:val="23"/>
        </w:rPr>
      </w:pPr>
      <w:r w:rsidRPr="00B413D7">
        <w:rPr>
          <w:rFonts w:ascii="Times New Roman" w:hAnsi="Times New Roman"/>
          <w:sz w:val="23"/>
          <w:szCs w:val="23"/>
        </w:rPr>
        <w:t xml:space="preserve">Beskattningen av de olika boendeformerna måste bli rättvis. </w:t>
      </w:r>
    </w:p>
    <w:p w:rsidR="00B413D7" w:rsidRPr="00B413D7" w:rsidRDefault="00B413D7" w:rsidP="00B413D7">
      <w:pPr>
        <w:pStyle w:val="Liststycke"/>
        <w:rPr>
          <w:rFonts w:ascii="Times New Roman" w:hAnsi="Times New Roman"/>
          <w:sz w:val="23"/>
          <w:szCs w:val="23"/>
        </w:rPr>
      </w:pPr>
      <w:r w:rsidRPr="00B413D7">
        <w:rPr>
          <w:rFonts w:ascii="Times New Roman" w:hAnsi="Times New Roman"/>
          <w:sz w:val="23"/>
          <w:szCs w:val="23"/>
        </w:rPr>
        <w:t>Det är helt orimligt att nuvarande skatte- och subventionsregler gör att det är ca 2000 kr/mån dyrare att bo i en nybyggd hyre</w:t>
      </w:r>
      <w:r w:rsidRPr="00B413D7">
        <w:rPr>
          <w:rFonts w:ascii="Times New Roman" w:hAnsi="Times New Roman"/>
          <w:sz w:val="23"/>
          <w:szCs w:val="23"/>
        </w:rPr>
        <w:t>s</w:t>
      </w:r>
      <w:r w:rsidRPr="00B413D7">
        <w:rPr>
          <w:rFonts w:ascii="Times New Roman" w:hAnsi="Times New Roman"/>
          <w:sz w:val="23"/>
          <w:szCs w:val="23"/>
        </w:rPr>
        <w:t xml:space="preserve">rätt jämfört med bostadsrätt och äganderätt/småhus. </w:t>
      </w:r>
      <w:r w:rsidRPr="00B413D7">
        <w:rPr>
          <w:rStyle w:val="Fotnotsreferens"/>
          <w:rFonts w:ascii="Times New Roman" w:hAnsi="Times New Roman"/>
          <w:sz w:val="23"/>
          <w:szCs w:val="23"/>
        </w:rPr>
        <w:footnoteReference w:id="1"/>
      </w:r>
    </w:p>
    <w:p w:rsidR="00B413D7" w:rsidRPr="00B413D7" w:rsidRDefault="00B413D7" w:rsidP="00B413D7">
      <w:pPr>
        <w:rPr>
          <w:szCs w:val="23"/>
        </w:rPr>
      </w:pPr>
    </w:p>
    <w:p w:rsidR="00B413D7" w:rsidRPr="00B413D7" w:rsidRDefault="00B413D7" w:rsidP="00B413D7">
      <w:pPr>
        <w:pStyle w:val="Liststycke"/>
        <w:numPr>
          <w:ilvl w:val="0"/>
          <w:numId w:val="11"/>
        </w:numPr>
        <w:rPr>
          <w:rFonts w:ascii="Times New Roman" w:hAnsi="Times New Roman"/>
          <w:sz w:val="23"/>
          <w:szCs w:val="23"/>
        </w:rPr>
      </w:pPr>
      <w:r w:rsidRPr="00B413D7">
        <w:rPr>
          <w:rFonts w:ascii="Times New Roman" w:hAnsi="Times New Roman"/>
          <w:sz w:val="23"/>
          <w:szCs w:val="23"/>
        </w:rPr>
        <w:t>Inför en låg moms på hyran. Fastighetsföretagen ska kunna dra av ingående moms i bolagen. Det ger en lägre hyra för hyresgä</w:t>
      </w:r>
      <w:r w:rsidRPr="00B413D7">
        <w:rPr>
          <w:rFonts w:ascii="Times New Roman" w:hAnsi="Times New Roman"/>
          <w:sz w:val="23"/>
          <w:szCs w:val="23"/>
        </w:rPr>
        <w:t>s</w:t>
      </w:r>
      <w:r w:rsidRPr="00B413D7">
        <w:rPr>
          <w:rFonts w:ascii="Times New Roman" w:hAnsi="Times New Roman"/>
          <w:sz w:val="23"/>
          <w:szCs w:val="23"/>
        </w:rPr>
        <w:t>ten.</w:t>
      </w:r>
    </w:p>
    <w:p w:rsidR="00B413D7" w:rsidRPr="00B413D7" w:rsidRDefault="00B413D7" w:rsidP="00B413D7">
      <w:pPr>
        <w:rPr>
          <w:szCs w:val="23"/>
        </w:rPr>
      </w:pPr>
    </w:p>
    <w:p w:rsidR="00B413D7" w:rsidRPr="00B413D7" w:rsidRDefault="008B5E78" w:rsidP="00B413D7">
      <w:pPr>
        <w:pStyle w:val="Liststycke"/>
        <w:numPr>
          <w:ilvl w:val="0"/>
          <w:numId w:val="11"/>
        </w:numPr>
        <w:rPr>
          <w:rFonts w:ascii="Times New Roman" w:hAnsi="Times New Roman"/>
          <w:sz w:val="23"/>
          <w:szCs w:val="23"/>
        </w:rPr>
      </w:pPr>
      <w:r>
        <w:rPr>
          <w:rFonts w:ascii="Times New Roman" w:hAnsi="Times New Roman"/>
          <w:sz w:val="23"/>
          <w:szCs w:val="23"/>
        </w:rPr>
        <w:t xml:space="preserve">Inför </w:t>
      </w:r>
      <w:proofErr w:type="spellStart"/>
      <w:r>
        <w:rPr>
          <w:rFonts w:ascii="Times New Roman" w:hAnsi="Times New Roman"/>
          <w:sz w:val="23"/>
          <w:szCs w:val="23"/>
        </w:rPr>
        <w:t>rot-</w:t>
      </w:r>
      <w:r w:rsidR="00B413D7" w:rsidRPr="00B413D7">
        <w:rPr>
          <w:rFonts w:ascii="Times New Roman" w:hAnsi="Times New Roman"/>
          <w:sz w:val="23"/>
          <w:szCs w:val="23"/>
        </w:rPr>
        <w:t>avdrag</w:t>
      </w:r>
      <w:proofErr w:type="spellEnd"/>
      <w:r w:rsidR="00B413D7" w:rsidRPr="00B413D7">
        <w:rPr>
          <w:rFonts w:ascii="Times New Roman" w:hAnsi="Times New Roman"/>
          <w:sz w:val="23"/>
          <w:szCs w:val="23"/>
        </w:rPr>
        <w:t xml:space="preserve"> även för hyresrätten.</w:t>
      </w:r>
    </w:p>
    <w:p w:rsidR="00B413D7" w:rsidRPr="00B413D7" w:rsidRDefault="00B413D7" w:rsidP="00B413D7">
      <w:pPr>
        <w:rPr>
          <w:szCs w:val="23"/>
        </w:rPr>
      </w:pPr>
    </w:p>
    <w:p w:rsidR="00B413D7" w:rsidRPr="00B413D7" w:rsidRDefault="00B413D7" w:rsidP="00B413D7">
      <w:pPr>
        <w:pStyle w:val="Liststycke"/>
        <w:numPr>
          <w:ilvl w:val="0"/>
          <w:numId w:val="11"/>
        </w:numPr>
        <w:rPr>
          <w:rFonts w:ascii="Times New Roman" w:hAnsi="Times New Roman"/>
          <w:sz w:val="23"/>
          <w:szCs w:val="23"/>
        </w:rPr>
      </w:pPr>
      <w:r w:rsidRPr="00B413D7">
        <w:rPr>
          <w:rFonts w:ascii="Times New Roman" w:hAnsi="Times New Roman"/>
          <w:sz w:val="23"/>
          <w:szCs w:val="23"/>
        </w:rPr>
        <w:t>Inför skattefria underhållsfonder för hyresrätten.</w:t>
      </w:r>
    </w:p>
    <w:p w:rsidR="00B413D7" w:rsidRPr="00B413D7" w:rsidRDefault="00B413D7" w:rsidP="00B413D7">
      <w:pPr>
        <w:rPr>
          <w:szCs w:val="23"/>
        </w:rPr>
      </w:pPr>
    </w:p>
    <w:p w:rsidR="00B413D7" w:rsidRPr="00B413D7" w:rsidRDefault="00B413D7" w:rsidP="00B413D7">
      <w:pPr>
        <w:pStyle w:val="Liststycke"/>
        <w:numPr>
          <w:ilvl w:val="0"/>
          <w:numId w:val="11"/>
        </w:numPr>
        <w:rPr>
          <w:rFonts w:ascii="Times New Roman" w:hAnsi="Times New Roman"/>
          <w:sz w:val="23"/>
          <w:szCs w:val="23"/>
        </w:rPr>
      </w:pPr>
      <w:r w:rsidRPr="00B413D7">
        <w:rPr>
          <w:rFonts w:ascii="Times New Roman" w:hAnsi="Times New Roman"/>
          <w:sz w:val="23"/>
          <w:szCs w:val="23"/>
        </w:rPr>
        <w:t>Upprusta miljonprogramsområden.</w:t>
      </w:r>
    </w:p>
    <w:p w:rsidR="00B413D7" w:rsidRPr="00B413D7" w:rsidRDefault="00B413D7" w:rsidP="00B413D7">
      <w:pPr>
        <w:rPr>
          <w:szCs w:val="23"/>
        </w:rPr>
      </w:pPr>
    </w:p>
    <w:p w:rsidR="00B413D7" w:rsidRPr="00B413D7" w:rsidRDefault="00B413D7" w:rsidP="00B413D7">
      <w:pPr>
        <w:pStyle w:val="Liststycke"/>
        <w:numPr>
          <w:ilvl w:val="0"/>
          <w:numId w:val="11"/>
        </w:numPr>
        <w:rPr>
          <w:rFonts w:ascii="Times New Roman" w:hAnsi="Times New Roman"/>
          <w:sz w:val="23"/>
          <w:szCs w:val="23"/>
        </w:rPr>
      </w:pPr>
      <w:r w:rsidRPr="00B413D7">
        <w:rPr>
          <w:rFonts w:ascii="Times New Roman" w:hAnsi="Times New Roman"/>
          <w:sz w:val="23"/>
          <w:szCs w:val="23"/>
        </w:rPr>
        <w:t>Stimulera byggandet av hyresrätter till rimliga kostnader.</w:t>
      </w:r>
    </w:p>
    <w:p w:rsidR="00B413D7" w:rsidRPr="00B413D7" w:rsidRDefault="00B413D7" w:rsidP="00B413D7">
      <w:pPr>
        <w:rPr>
          <w:szCs w:val="23"/>
        </w:rPr>
      </w:pPr>
    </w:p>
    <w:p w:rsidR="008B5E78" w:rsidRDefault="00B413D7" w:rsidP="00B91B2A">
      <w:pPr>
        <w:pStyle w:val="Standard"/>
        <w:numPr>
          <w:ilvl w:val="0"/>
          <w:numId w:val="11"/>
        </w:numPr>
        <w:spacing w:before="28" w:after="28"/>
        <w:rPr>
          <w:sz w:val="23"/>
          <w:szCs w:val="23"/>
        </w:rPr>
      </w:pPr>
      <w:proofErr w:type="gramStart"/>
      <w:r w:rsidRPr="00B413D7">
        <w:rPr>
          <w:sz w:val="23"/>
          <w:szCs w:val="23"/>
        </w:rPr>
        <w:t>….</w:t>
      </w:r>
      <w:proofErr w:type="gramEnd"/>
      <w:r w:rsidRPr="00B413D7">
        <w:rPr>
          <w:sz w:val="23"/>
          <w:szCs w:val="23"/>
        </w:rPr>
        <w:t xml:space="preserve">och sist men inte minst – sluta misskreditera hyresrätten som boendeform. </w:t>
      </w:r>
      <w:r w:rsidRPr="00B066FD">
        <w:rPr>
          <w:sz w:val="23"/>
          <w:szCs w:val="23"/>
        </w:rPr>
        <w:t>Närmare 3 miljoner människor i vårt land bor i hyresrätt, och fler vill göra det. Hyresrätt är också den boendeform som unga vuxna efterfrågar mest.</w:t>
      </w:r>
    </w:p>
    <w:p w:rsidR="008B5E78" w:rsidRPr="008B5E78" w:rsidRDefault="008B5E78" w:rsidP="008B5E78">
      <w:pPr>
        <w:pStyle w:val="Standard"/>
        <w:spacing w:before="28" w:after="28"/>
        <w:rPr>
          <w:sz w:val="23"/>
          <w:szCs w:val="23"/>
        </w:rPr>
      </w:pPr>
    </w:p>
    <w:p w:rsidR="00054664" w:rsidRPr="00084733" w:rsidRDefault="00054664">
      <w:pPr>
        <w:rPr>
          <w:i/>
          <w:szCs w:val="23"/>
        </w:rPr>
      </w:pPr>
      <w:r w:rsidRPr="00084733">
        <w:rPr>
          <w:i/>
          <w:szCs w:val="23"/>
        </w:rPr>
        <w:t>För ytterligare information kontakta:</w:t>
      </w:r>
    </w:p>
    <w:p w:rsidR="00874BBB" w:rsidRDefault="005143CD">
      <w:pPr>
        <w:pStyle w:val="Sidhuvud"/>
        <w:tabs>
          <w:tab w:val="clear" w:pos="4536"/>
          <w:tab w:val="clear" w:pos="9072"/>
        </w:tabs>
        <w:rPr>
          <w:szCs w:val="23"/>
        </w:rPr>
      </w:pPr>
      <w:r>
        <w:rPr>
          <w:szCs w:val="23"/>
        </w:rPr>
        <w:t>Bo Nilsson, ordförande Hyresgäs</w:t>
      </w:r>
      <w:r w:rsidR="00874BBB">
        <w:rPr>
          <w:szCs w:val="23"/>
        </w:rPr>
        <w:t>tföreningen region Södra Skåne,</w:t>
      </w:r>
    </w:p>
    <w:p w:rsidR="005143CD" w:rsidRDefault="00874BBB">
      <w:pPr>
        <w:pStyle w:val="Sidhuvud"/>
        <w:tabs>
          <w:tab w:val="clear" w:pos="4536"/>
          <w:tab w:val="clear" w:pos="9072"/>
        </w:tabs>
        <w:rPr>
          <w:szCs w:val="23"/>
        </w:rPr>
      </w:pPr>
      <w:r>
        <w:rPr>
          <w:szCs w:val="23"/>
        </w:rPr>
        <w:t>0704-71 43 04</w:t>
      </w:r>
    </w:p>
    <w:p w:rsidR="00556686" w:rsidRPr="005143CD" w:rsidRDefault="005143CD">
      <w:pPr>
        <w:pStyle w:val="Sidhuvud"/>
        <w:tabs>
          <w:tab w:val="clear" w:pos="4536"/>
          <w:tab w:val="clear" w:pos="9072"/>
        </w:tabs>
        <w:rPr>
          <w:szCs w:val="23"/>
        </w:rPr>
      </w:pPr>
      <w:r>
        <w:rPr>
          <w:szCs w:val="23"/>
        </w:rPr>
        <w:t>Anneli Philipson, bostadspolitisk utredare</w:t>
      </w:r>
      <w:r w:rsidR="00375878" w:rsidRPr="00084733">
        <w:rPr>
          <w:szCs w:val="23"/>
        </w:rPr>
        <w:t>,</w:t>
      </w:r>
      <w:r w:rsidR="004C6652" w:rsidRPr="00084733">
        <w:rPr>
          <w:szCs w:val="23"/>
        </w:rPr>
        <w:t xml:space="preserve"> </w:t>
      </w:r>
      <w:r w:rsidRPr="005143CD">
        <w:rPr>
          <w:szCs w:val="23"/>
        </w:rPr>
        <w:t>0704-71 43 08</w:t>
      </w:r>
    </w:p>
    <w:sectPr w:rsidR="00556686" w:rsidRPr="005143CD" w:rsidSect="00C167FE">
      <w:type w:val="continuous"/>
      <w:pgSz w:w="11906" w:h="16838" w:code="9"/>
      <w:pgMar w:top="1956" w:right="1418" w:bottom="1701" w:left="3799" w:header="720" w:footer="68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3D7" w:rsidRDefault="00B413D7" w:rsidP="006008D5">
      <w:pPr>
        <w:spacing w:line="240" w:lineRule="auto"/>
      </w:pPr>
      <w:r>
        <w:separator/>
      </w:r>
    </w:p>
  </w:endnote>
  <w:endnote w:type="continuationSeparator" w:id="0">
    <w:p w:rsidR="00B413D7" w:rsidRDefault="00B413D7" w:rsidP="006008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kzidenz Grotesk BE">
    <w:panose1 w:val="00000000000000000000"/>
    <w:charset w:val="00"/>
    <w:family w:val="swiss"/>
    <w:notTrueType/>
    <w:pitch w:val="variable"/>
    <w:sig w:usb0="00000003" w:usb1="00000000" w:usb2="00000000" w:usb3="00000000" w:csb0="00000001" w:csb1="00000000"/>
  </w:font>
  <w:font w:name="AGaramon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kzidenz Grotesk BE Bold">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3D7" w:rsidRDefault="00B413D7">
    <w:pPr>
      <w:pStyle w:val="Sidfot"/>
      <w:spacing w:line="240" w:lineRule="atLeast"/>
      <w:ind w:left="-2693"/>
      <w:rPr>
        <w:rFonts w:ascii="AGaramond" w:hAnsi="AGaramond"/>
      </w:rPr>
    </w:pPr>
  </w:p>
  <w:p w:rsidR="00B413D7" w:rsidRDefault="00B413D7" w:rsidP="00475D96">
    <w:pPr>
      <w:pStyle w:val="Sidfot"/>
      <w:spacing w:line="240" w:lineRule="auto"/>
      <w:ind w:left="-2693" w:hanging="2694"/>
      <w:rPr>
        <w:rFonts w:ascii="AGaramond" w:hAnsi="AGaramond"/>
        <w:lang w:val="de-DE"/>
      </w:rPr>
    </w:pPr>
    <w:bookmarkStart w:id="1" w:name="personliga"/>
    <w:bookmarkEnd w:id="1"/>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3D7" w:rsidRDefault="00B413D7" w:rsidP="006008D5">
      <w:pPr>
        <w:spacing w:line="240" w:lineRule="auto"/>
      </w:pPr>
      <w:r>
        <w:separator/>
      </w:r>
    </w:p>
  </w:footnote>
  <w:footnote w:type="continuationSeparator" w:id="0">
    <w:p w:rsidR="00B413D7" w:rsidRDefault="00B413D7" w:rsidP="006008D5">
      <w:pPr>
        <w:spacing w:line="240" w:lineRule="auto"/>
      </w:pPr>
      <w:r>
        <w:continuationSeparator/>
      </w:r>
    </w:p>
  </w:footnote>
  <w:footnote w:id="1">
    <w:p w:rsidR="00B413D7" w:rsidRDefault="00B413D7" w:rsidP="00B413D7">
      <w:pPr>
        <w:pStyle w:val="Fotnotstext"/>
      </w:pPr>
      <w:r>
        <w:rPr>
          <w:rStyle w:val="Fotnotsreferens"/>
        </w:rPr>
        <w:footnoteRef/>
      </w:r>
      <w:r>
        <w:t xml:space="preserve"> </w:t>
      </w:r>
      <w:r w:rsidRPr="00DA1B75">
        <w:rPr>
          <w:rFonts w:asciiTheme="majorHAnsi" w:hAnsiTheme="majorHAnsi" w:cstheme="majorHAnsi"/>
        </w:rPr>
        <w:t>Balanserade ekonomiska villkor, utredning av Fastighetsägarna, Hyresgästföreningen, SABO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3D7" w:rsidRDefault="00B413D7">
    <w:pPr>
      <w:pStyle w:val="Sidhuvud"/>
      <w:tabs>
        <w:tab w:val="clear" w:pos="4536"/>
        <w:tab w:val="clear" w:pos="9072"/>
        <w:tab w:val="right" w:pos="6379"/>
      </w:tabs>
    </w:pPr>
    <w:r>
      <w:rPr>
        <w:rStyle w:val="Sidnummer"/>
      </w:rPr>
      <w:tab/>
    </w:r>
    <w:r>
      <w:rPr>
        <w:rStyle w:val="Sidnummer"/>
      </w:rPr>
      <w:fldChar w:fldCharType="begin"/>
    </w:r>
    <w:r>
      <w:rPr>
        <w:rStyle w:val="Sidnummer"/>
      </w:rPr>
      <w:instrText xml:space="preserve"> PAGE </w:instrText>
    </w:r>
    <w:r>
      <w:rPr>
        <w:rStyle w:val="Sidnummer"/>
      </w:rPr>
      <w:fldChar w:fldCharType="separate"/>
    </w:r>
    <w:r w:rsidR="00D6534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w:instrText>
    </w:r>
    <w:r>
      <w:rPr>
        <w:rStyle w:val="Sidnummer"/>
      </w:rPr>
      <w:fldChar w:fldCharType="separate"/>
    </w:r>
    <w:r w:rsidR="00D65348">
      <w:rPr>
        <w:rStyle w:val="Sidnummer"/>
        <w:noProof/>
      </w:rPr>
      <w:t>2</w:t>
    </w:r>
    <w:r>
      <w:rPr>
        <w:rStyle w:val="Sidnummer"/>
      </w:rPr>
      <w:fldChar w:fldCharType="end"/>
    </w:r>
    <w:r>
      <w:rPr>
        <w:rStyle w:val="Sidnumme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3D7" w:rsidRDefault="00B413D7">
    <w:pPr>
      <w:pStyle w:val="Sidhuvud"/>
      <w:spacing w:line="240" w:lineRule="auto"/>
      <w:ind w:left="-2693"/>
    </w:pPr>
    <w:r>
      <w:rPr>
        <w:noProof/>
      </w:rPr>
      <w:drawing>
        <wp:inline distT="0" distB="0" distL="0" distR="0">
          <wp:extent cx="2447925" cy="438150"/>
          <wp:effectExtent l="19050" t="0" r="9525" b="0"/>
          <wp:docPr id="1" name="Bild 1" descr="Mell_1v_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ll_1v_EC"/>
                  <pic:cNvPicPr>
                    <a:picLocks noChangeAspect="1" noChangeArrowheads="1"/>
                  </pic:cNvPicPr>
                </pic:nvPicPr>
                <pic:blipFill>
                  <a:blip r:embed="rId1"/>
                  <a:srcRect/>
                  <a:stretch>
                    <a:fillRect/>
                  </a:stretch>
                </pic:blipFill>
                <pic:spPr bwMode="auto">
                  <a:xfrm>
                    <a:off x="0" y="0"/>
                    <a:ext cx="2447925" cy="4381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79CEC56"/>
    <w:lvl w:ilvl="0">
      <w:start w:val="1"/>
      <w:numFmt w:val="bullet"/>
      <w:lvlText w:val=""/>
      <w:lvlJc w:val="left"/>
      <w:pPr>
        <w:tabs>
          <w:tab w:val="num" w:pos="700"/>
        </w:tabs>
        <w:ind w:left="510" w:hanging="170"/>
      </w:pPr>
      <w:rPr>
        <w:rFonts w:ascii="Symbol" w:hAnsi="Symbol" w:hint="default"/>
      </w:rPr>
    </w:lvl>
  </w:abstractNum>
  <w:abstractNum w:abstractNumId="1">
    <w:nsid w:val="FFFFFF89"/>
    <w:multiLevelType w:val="singleLevel"/>
    <w:tmpl w:val="808AD720"/>
    <w:lvl w:ilvl="0">
      <w:start w:val="1"/>
      <w:numFmt w:val="bullet"/>
      <w:lvlText w:val=""/>
      <w:lvlJc w:val="left"/>
      <w:pPr>
        <w:tabs>
          <w:tab w:val="num" w:pos="360"/>
        </w:tabs>
        <w:ind w:left="284" w:hanging="284"/>
      </w:pPr>
      <w:rPr>
        <w:rFonts w:ascii="Symbol" w:hAnsi="Symbol" w:hint="default"/>
      </w:rPr>
    </w:lvl>
  </w:abstractNum>
  <w:abstractNum w:abstractNumId="2">
    <w:nsid w:val="08C82251"/>
    <w:multiLevelType w:val="hybridMultilevel"/>
    <w:tmpl w:val="5D5ABA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1CCA2CB9"/>
    <w:multiLevelType w:val="hybridMultilevel"/>
    <w:tmpl w:val="07D249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2406259E"/>
    <w:multiLevelType w:val="singleLevel"/>
    <w:tmpl w:val="4B08D610"/>
    <w:lvl w:ilvl="0">
      <w:start w:val="1"/>
      <w:numFmt w:val="bullet"/>
      <w:pStyle w:val="Punktlista"/>
      <w:lvlText w:val=""/>
      <w:lvlJc w:val="left"/>
      <w:pPr>
        <w:tabs>
          <w:tab w:val="num" w:pos="360"/>
        </w:tabs>
        <w:ind w:left="360" w:hanging="360"/>
      </w:pPr>
      <w:rPr>
        <w:rFonts w:ascii="Symbol" w:hAnsi="Symbol" w:hint="default"/>
      </w:rPr>
    </w:lvl>
  </w:abstractNum>
  <w:abstractNum w:abstractNumId="5">
    <w:nsid w:val="2A652994"/>
    <w:multiLevelType w:val="multilevel"/>
    <w:tmpl w:val="9D542A98"/>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tabs>
          <w:tab w:val="num" w:pos="680"/>
        </w:tabs>
        <w:ind w:left="680" w:hanging="283"/>
      </w:pPr>
      <w:rPr>
        <w:rFonts w:ascii="Symbol" w:hAnsi="Symbol"/>
      </w:rPr>
    </w:lvl>
    <w:lvl w:ilvl="2">
      <w:start w:val="1"/>
      <w:numFmt w:val="bullet"/>
      <w:lvlText w:val=""/>
      <w:lvlJc w:val="left"/>
      <w:pPr>
        <w:tabs>
          <w:tab w:val="num" w:pos="964"/>
        </w:tabs>
        <w:ind w:left="964" w:hanging="284"/>
      </w:pPr>
      <w:rPr>
        <w:rFonts w:ascii="Symbol" w:hAnsi="Symbo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628D0639"/>
    <w:multiLevelType w:val="multilevel"/>
    <w:tmpl w:val="93242E62"/>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tabs>
          <w:tab w:val="num" w:pos="757"/>
        </w:tabs>
        <w:ind w:left="680" w:hanging="283"/>
      </w:pPr>
      <w:rPr>
        <w:rFonts w:ascii="Symbol" w:hAnsi="Symbol" w:hint="default"/>
      </w:rPr>
    </w:lvl>
    <w:lvl w:ilvl="2">
      <w:start w:val="1"/>
      <w:numFmt w:val="bullet"/>
      <w:lvlText w:val=""/>
      <w:lvlJc w:val="left"/>
      <w:pPr>
        <w:tabs>
          <w:tab w:val="num" w:pos="964"/>
        </w:tabs>
        <w:ind w:left="964" w:hanging="284"/>
      </w:pPr>
      <w:rPr>
        <w:rFonts w:ascii="Symbol" w:hAnsi="Symbo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74582BE7"/>
    <w:multiLevelType w:val="singleLevel"/>
    <w:tmpl w:val="29E6CDB8"/>
    <w:lvl w:ilvl="0">
      <w:start w:val="1"/>
      <w:numFmt w:val="bullet"/>
      <w:pStyle w:val="Punktlista2"/>
      <w:lvlText w:val=""/>
      <w:lvlJc w:val="left"/>
      <w:pPr>
        <w:tabs>
          <w:tab w:val="num" w:pos="700"/>
        </w:tabs>
        <w:ind w:left="510" w:hanging="170"/>
      </w:pPr>
      <w:rPr>
        <w:rFonts w:ascii="Symbol" w:hAnsi="Symbol" w:hint="default"/>
        <w:sz w:val="16"/>
      </w:rPr>
    </w:lvl>
  </w:abstractNum>
  <w:num w:numId="1">
    <w:abstractNumId w:val="1"/>
  </w:num>
  <w:num w:numId="2">
    <w:abstractNumId w:val="1"/>
  </w:num>
  <w:num w:numId="3">
    <w:abstractNumId w:val="0"/>
  </w:num>
  <w:num w:numId="4">
    <w:abstractNumId w:val="0"/>
  </w:num>
  <w:num w:numId="5">
    <w:abstractNumId w:val="1"/>
  </w:num>
  <w:num w:numId="6">
    <w:abstractNumId w:val="5"/>
  </w:num>
  <w:num w:numId="7">
    <w:abstractNumId w:val="6"/>
  </w:num>
  <w:num w:numId="8">
    <w:abstractNumId w:val="4"/>
  </w:num>
  <w:num w:numId="9">
    <w:abstractNumId w:val="7"/>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556686"/>
    <w:rsid w:val="000141AD"/>
    <w:rsid w:val="00043970"/>
    <w:rsid w:val="00054664"/>
    <w:rsid w:val="00057E35"/>
    <w:rsid w:val="00084733"/>
    <w:rsid w:val="000B3500"/>
    <w:rsid w:val="000F4B14"/>
    <w:rsid w:val="000F7B4B"/>
    <w:rsid w:val="001145CB"/>
    <w:rsid w:val="0015098A"/>
    <w:rsid w:val="00177031"/>
    <w:rsid w:val="00192A20"/>
    <w:rsid w:val="001B74DA"/>
    <w:rsid w:val="001D5237"/>
    <w:rsid w:val="001E5E3A"/>
    <w:rsid w:val="001F0193"/>
    <w:rsid w:val="002101C0"/>
    <w:rsid w:val="00221078"/>
    <w:rsid w:val="00262B69"/>
    <w:rsid w:val="002C7BE5"/>
    <w:rsid w:val="00356984"/>
    <w:rsid w:val="00373C56"/>
    <w:rsid w:val="00375878"/>
    <w:rsid w:val="003B62EF"/>
    <w:rsid w:val="003C3A6A"/>
    <w:rsid w:val="00422DAA"/>
    <w:rsid w:val="0042402E"/>
    <w:rsid w:val="00424521"/>
    <w:rsid w:val="00475D96"/>
    <w:rsid w:val="004A6C38"/>
    <w:rsid w:val="004C6652"/>
    <w:rsid w:val="004E18FD"/>
    <w:rsid w:val="005143CD"/>
    <w:rsid w:val="00543901"/>
    <w:rsid w:val="00556686"/>
    <w:rsid w:val="005F50E0"/>
    <w:rsid w:val="006008D5"/>
    <w:rsid w:val="00605F54"/>
    <w:rsid w:val="00624602"/>
    <w:rsid w:val="006C569A"/>
    <w:rsid w:val="006E1FD3"/>
    <w:rsid w:val="00704E93"/>
    <w:rsid w:val="007065BC"/>
    <w:rsid w:val="00737003"/>
    <w:rsid w:val="0077354D"/>
    <w:rsid w:val="0079629F"/>
    <w:rsid w:val="00812DF1"/>
    <w:rsid w:val="00817A80"/>
    <w:rsid w:val="00867FE4"/>
    <w:rsid w:val="00874BBB"/>
    <w:rsid w:val="008B5E78"/>
    <w:rsid w:val="008D00F1"/>
    <w:rsid w:val="008E4C64"/>
    <w:rsid w:val="0096335E"/>
    <w:rsid w:val="00977386"/>
    <w:rsid w:val="00993DB3"/>
    <w:rsid w:val="009A5C54"/>
    <w:rsid w:val="009C7806"/>
    <w:rsid w:val="009D04B8"/>
    <w:rsid w:val="009E459B"/>
    <w:rsid w:val="00A276E2"/>
    <w:rsid w:val="00A310D9"/>
    <w:rsid w:val="00A53986"/>
    <w:rsid w:val="00AB1269"/>
    <w:rsid w:val="00AF5748"/>
    <w:rsid w:val="00B033D0"/>
    <w:rsid w:val="00B066FD"/>
    <w:rsid w:val="00B413D7"/>
    <w:rsid w:val="00B91B2A"/>
    <w:rsid w:val="00B953EC"/>
    <w:rsid w:val="00B96A6C"/>
    <w:rsid w:val="00C15C33"/>
    <w:rsid w:val="00C167FE"/>
    <w:rsid w:val="00C50AC1"/>
    <w:rsid w:val="00C50C4D"/>
    <w:rsid w:val="00C738F1"/>
    <w:rsid w:val="00CC33D1"/>
    <w:rsid w:val="00CE38FB"/>
    <w:rsid w:val="00D11C25"/>
    <w:rsid w:val="00D32400"/>
    <w:rsid w:val="00D55402"/>
    <w:rsid w:val="00D65348"/>
    <w:rsid w:val="00DE0739"/>
    <w:rsid w:val="00DE0802"/>
    <w:rsid w:val="00EA15B7"/>
    <w:rsid w:val="00ED54F8"/>
    <w:rsid w:val="00F123E0"/>
    <w:rsid w:val="00F5715D"/>
    <w:rsid w:val="00FA0952"/>
    <w:rsid w:val="00FA6094"/>
    <w:rsid w:val="00FC0D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7FE"/>
    <w:pPr>
      <w:spacing w:line="290" w:lineRule="atLeast"/>
    </w:pPr>
    <w:rPr>
      <w:sz w:val="23"/>
    </w:rPr>
  </w:style>
  <w:style w:type="paragraph" w:styleId="Rubrik1">
    <w:name w:val="heading 1"/>
    <w:next w:val="Normal"/>
    <w:qFormat/>
    <w:rsid w:val="00C167FE"/>
    <w:pPr>
      <w:keepNext/>
      <w:spacing w:before="240" w:after="60" w:line="290" w:lineRule="atLeast"/>
      <w:outlineLvl w:val="0"/>
    </w:pPr>
    <w:rPr>
      <w:rFonts w:ascii="Arial" w:hAnsi="Arial"/>
      <w:b/>
      <w:sz w:val="23"/>
    </w:rPr>
  </w:style>
  <w:style w:type="paragraph" w:styleId="Rubrik2">
    <w:name w:val="heading 2"/>
    <w:next w:val="Normal"/>
    <w:qFormat/>
    <w:rsid w:val="00C167FE"/>
    <w:pPr>
      <w:keepNext/>
      <w:spacing w:before="240" w:after="60" w:line="290" w:lineRule="atLeast"/>
      <w:outlineLvl w:val="1"/>
    </w:pPr>
    <w:rPr>
      <w:rFonts w:ascii="Arial" w:hAnsi="Arial"/>
      <w:b/>
      <w:i/>
      <w:sz w:val="23"/>
    </w:rPr>
  </w:style>
  <w:style w:type="paragraph" w:styleId="Rubrik3">
    <w:name w:val="heading 3"/>
    <w:next w:val="Normal"/>
    <w:qFormat/>
    <w:rsid w:val="00C167FE"/>
    <w:pPr>
      <w:keepNext/>
      <w:spacing w:before="240" w:after="60" w:line="290" w:lineRule="atLeast"/>
      <w:outlineLvl w:val="2"/>
    </w:pPr>
    <w:rPr>
      <w:b/>
      <w:sz w:val="23"/>
    </w:rPr>
  </w:style>
  <w:style w:type="paragraph" w:styleId="Rubrik4">
    <w:name w:val="heading 4"/>
    <w:next w:val="Normal"/>
    <w:qFormat/>
    <w:rsid w:val="00C167FE"/>
    <w:pPr>
      <w:keepNext/>
      <w:spacing w:before="240" w:after="60" w:line="290" w:lineRule="atLeast"/>
      <w:outlineLvl w:val="3"/>
    </w:pPr>
    <w:rPr>
      <w:b/>
      <w:i/>
      <w:sz w:val="23"/>
    </w:rPr>
  </w:style>
  <w:style w:type="paragraph" w:styleId="Rubrik5">
    <w:name w:val="heading 5"/>
    <w:basedOn w:val="Normal"/>
    <w:next w:val="Normal"/>
    <w:qFormat/>
    <w:rsid w:val="00C167FE"/>
    <w:pPr>
      <w:keepNext/>
      <w:outlineLvl w:val="4"/>
    </w:pPr>
    <w:rPr>
      <w:rFonts w:ascii="Arial" w:hAnsi="Arial"/>
      <w:sz w:val="9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medindrag">
    <w:name w:val="Body Text Indent"/>
    <w:basedOn w:val="Normal"/>
    <w:rsid w:val="00C167FE"/>
    <w:pPr>
      <w:ind w:left="-2693"/>
    </w:pPr>
    <w:rPr>
      <w:sz w:val="20"/>
    </w:rPr>
  </w:style>
  <w:style w:type="paragraph" w:styleId="Sidhuvud">
    <w:name w:val="header"/>
    <w:basedOn w:val="Normal"/>
    <w:rsid w:val="00C167FE"/>
    <w:pPr>
      <w:tabs>
        <w:tab w:val="center" w:pos="4536"/>
        <w:tab w:val="right" w:pos="9072"/>
      </w:tabs>
    </w:pPr>
  </w:style>
  <w:style w:type="paragraph" w:styleId="Sidfot">
    <w:name w:val="footer"/>
    <w:rsid w:val="00C167FE"/>
    <w:pPr>
      <w:tabs>
        <w:tab w:val="center" w:pos="4536"/>
        <w:tab w:val="right" w:pos="9072"/>
      </w:tabs>
      <w:spacing w:line="290" w:lineRule="atLeast"/>
    </w:pPr>
    <w:rPr>
      <w:sz w:val="16"/>
    </w:rPr>
  </w:style>
  <w:style w:type="character" w:styleId="Sidnummer">
    <w:name w:val="page number"/>
    <w:basedOn w:val="Standardstycketeckensnitt"/>
    <w:rsid w:val="00C167FE"/>
    <w:rPr>
      <w:rFonts w:ascii="Times New Roman" w:hAnsi="Times New Roman"/>
      <w:noProof w:val="0"/>
      <w:sz w:val="16"/>
      <w:lang w:val="sv-SE"/>
    </w:rPr>
  </w:style>
  <w:style w:type="paragraph" w:styleId="Kommentarer">
    <w:name w:val="annotation text"/>
    <w:semiHidden/>
    <w:rsid w:val="00C167FE"/>
    <w:pPr>
      <w:spacing w:line="290" w:lineRule="atLeast"/>
    </w:pPr>
    <w:rPr>
      <w:sz w:val="16"/>
    </w:rPr>
  </w:style>
  <w:style w:type="paragraph" w:styleId="Punktlista">
    <w:name w:val="List Bullet"/>
    <w:autoRedefine/>
    <w:rsid w:val="00C167FE"/>
    <w:pPr>
      <w:numPr>
        <w:numId w:val="8"/>
      </w:numPr>
      <w:spacing w:line="290" w:lineRule="atLeast"/>
    </w:pPr>
    <w:rPr>
      <w:sz w:val="23"/>
    </w:rPr>
  </w:style>
  <w:style w:type="paragraph" w:styleId="Punktlista2">
    <w:name w:val="List Bullet 2"/>
    <w:autoRedefine/>
    <w:rsid w:val="00C167FE"/>
    <w:pPr>
      <w:numPr>
        <w:numId w:val="9"/>
      </w:numPr>
      <w:tabs>
        <w:tab w:val="left" w:pos="510"/>
      </w:tabs>
      <w:spacing w:line="290" w:lineRule="atLeast"/>
    </w:pPr>
    <w:rPr>
      <w:sz w:val="23"/>
    </w:rPr>
  </w:style>
  <w:style w:type="paragraph" w:styleId="Fotnotstext">
    <w:name w:val="footnote text"/>
    <w:basedOn w:val="Normal"/>
    <w:link w:val="FotnotstextChar"/>
    <w:semiHidden/>
    <w:rsid w:val="00C167FE"/>
    <w:pPr>
      <w:spacing w:line="240" w:lineRule="auto"/>
    </w:pPr>
    <w:rPr>
      <w:sz w:val="16"/>
    </w:rPr>
  </w:style>
  <w:style w:type="character" w:styleId="Hyperlnk">
    <w:name w:val="Hyperlink"/>
    <w:basedOn w:val="Standardstycketeckensnitt"/>
    <w:rsid w:val="00C167FE"/>
    <w:rPr>
      <w:color w:val="0000FF"/>
      <w:u w:val="single"/>
    </w:rPr>
  </w:style>
  <w:style w:type="paragraph" w:customStyle="1" w:styleId="Ingress">
    <w:name w:val="Ingress"/>
    <w:basedOn w:val="Normal"/>
    <w:uiPriority w:val="99"/>
    <w:rsid w:val="00556686"/>
    <w:pPr>
      <w:autoSpaceDE w:val="0"/>
      <w:autoSpaceDN w:val="0"/>
      <w:adjustRightInd w:val="0"/>
      <w:spacing w:line="270" w:lineRule="atLeast"/>
      <w:textAlignment w:val="baseline"/>
    </w:pPr>
    <w:rPr>
      <w:rFonts w:ascii="Akzidenz Grotesk BE" w:hAnsi="Akzidenz Grotesk BE" w:cs="Akzidenz Grotesk BE"/>
      <w:color w:val="000000"/>
      <w:sz w:val="21"/>
      <w:szCs w:val="21"/>
    </w:rPr>
  </w:style>
  <w:style w:type="paragraph" w:customStyle="1" w:styleId="Brdtextutanindrag">
    <w:name w:val="Brödtext utan indrag"/>
    <w:basedOn w:val="Normal"/>
    <w:rsid w:val="00556686"/>
    <w:pPr>
      <w:autoSpaceDE w:val="0"/>
      <w:autoSpaceDN w:val="0"/>
      <w:adjustRightInd w:val="0"/>
      <w:spacing w:line="270" w:lineRule="atLeast"/>
      <w:textAlignment w:val="baseline"/>
    </w:pPr>
    <w:rPr>
      <w:rFonts w:ascii="AGaramond" w:hAnsi="AGaramond" w:cs="AGaramond"/>
      <w:color w:val="000000"/>
      <w:szCs w:val="23"/>
    </w:rPr>
  </w:style>
  <w:style w:type="paragraph" w:styleId="Brdtext">
    <w:name w:val="Body Text"/>
    <w:basedOn w:val="Brdtextutanindrag"/>
    <w:rsid w:val="00556686"/>
    <w:pPr>
      <w:ind w:firstLine="227"/>
    </w:pPr>
  </w:style>
  <w:style w:type="paragraph" w:customStyle="1" w:styleId="Mellanrubrik">
    <w:name w:val="Mellanrubrik"/>
    <w:basedOn w:val="Normal"/>
    <w:rsid w:val="00556686"/>
    <w:pPr>
      <w:autoSpaceDE w:val="0"/>
      <w:autoSpaceDN w:val="0"/>
      <w:adjustRightInd w:val="0"/>
      <w:spacing w:line="270" w:lineRule="atLeast"/>
      <w:textAlignment w:val="baseline"/>
    </w:pPr>
    <w:rPr>
      <w:rFonts w:ascii="Akzidenz Grotesk BE" w:hAnsi="Akzidenz Grotesk BE" w:cs="Akzidenz Grotesk BE"/>
      <w:color w:val="000000"/>
      <w:szCs w:val="23"/>
    </w:rPr>
  </w:style>
  <w:style w:type="paragraph" w:customStyle="1" w:styleId="Huvudrubrik">
    <w:name w:val="Huvudrubrik"/>
    <w:basedOn w:val="Normal"/>
    <w:rsid w:val="00CC33D1"/>
    <w:pPr>
      <w:autoSpaceDE w:val="0"/>
      <w:autoSpaceDN w:val="0"/>
      <w:adjustRightInd w:val="0"/>
      <w:spacing w:line="760" w:lineRule="atLeast"/>
      <w:jc w:val="both"/>
      <w:textAlignment w:val="baseline"/>
    </w:pPr>
    <w:rPr>
      <w:rFonts w:ascii="Akzidenz Grotesk BE" w:hAnsi="Akzidenz Grotesk BE" w:cs="Akzidenz Grotesk BE"/>
      <w:color w:val="000000"/>
      <w:sz w:val="58"/>
      <w:szCs w:val="58"/>
    </w:rPr>
  </w:style>
  <w:style w:type="paragraph" w:styleId="Ballongtext">
    <w:name w:val="Balloon Text"/>
    <w:basedOn w:val="Normal"/>
    <w:semiHidden/>
    <w:rsid w:val="004A6C38"/>
    <w:rPr>
      <w:rFonts w:ascii="Tahoma" w:hAnsi="Tahoma" w:cs="Tahoma"/>
      <w:sz w:val="16"/>
      <w:szCs w:val="16"/>
    </w:rPr>
  </w:style>
  <w:style w:type="paragraph" w:customStyle="1" w:styleId="Brdtextutanindragkw">
    <w:name w:val="Brödtext utan indrag kw"/>
    <w:basedOn w:val="Normal"/>
    <w:rsid w:val="00221078"/>
    <w:pPr>
      <w:autoSpaceDE w:val="0"/>
      <w:autoSpaceDN w:val="0"/>
      <w:adjustRightInd w:val="0"/>
      <w:textAlignment w:val="baseline"/>
    </w:pPr>
    <w:rPr>
      <w:rFonts w:ascii="AGaramond" w:hAnsi="AGaramond" w:cs="AGaramond"/>
      <w:color w:val="000000"/>
      <w:szCs w:val="23"/>
    </w:rPr>
  </w:style>
  <w:style w:type="paragraph" w:customStyle="1" w:styleId="NormalParagraphStyle">
    <w:name w:val="NormalParagraphStyle"/>
    <w:basedOn w:val="Normal"/>
    <w:rsid w:val="004C6652"/>
    <w:pPr>
      <w:autoSpaceDE w:val="0"/>
      <w:autoSpaceDN w:val="0"/>
      <w:adjustRightInd w:val="0"/>
      <w:spacing w:line="288" w:lineRule="auto"/>
      <w:textAlignment w:val="baseline"/>
    </w:pPr>
    <w:rPr>
      <w:color w:val="000000"/>
      <w:sz w:val="24"/>
      <w:szCs w:val="24"/>
    </w:rPr>
  </w:style>
  <w:style w:type="paragraph" w:styleId="Rubrik">
    <w:name w:val="Title"/>
    <w:basedOn w:val="Normal"/>
    <w:link w:val="RubrikChar"/>
    <w:uiPriority w:val="99"/>
    <w:qFormat/>
    <w:rsid w:val="00D11C25"/>
    <w:pPr>
      <w:autoSpaceDE w:val="0"/>
      <w:autoSpaceDN w:val="0"/>
      <w:adjustRightInd w:val="0"/>
      <w:spacing w:line="520" w:lineRule="atLeast"/>
      <w:textAlignment w:val="center"/>
    </w:pPr>
    <w:rPr>
      <w:rFonts w:ascii="Akzidenz Grotesk BE Bold" w:hAnsi="Akzidenz Grotesk BE Bold" w:cs="Akzidenz Grotesk BE Bold"/>
      <w:b/>
      <w:bCs/>
      <w:color w:val="000000"/>
      <w:sz w:val="40"/>
      <w:szCs w:val="40"/>
    </w:rPr>
  </w:style>
  <w:style w:type="character" w:customStyle="1" w:styleId="RubrikChar">
    <w:name w:val="Rubrik Char"/>
    <w:basedOn w:val="Standardstycketeckensnitt"/>
    <w:link w:val="Rubrik"/>
    <w:uiPriority w:val="10"/>
    <w:rsid w:val="00D11C25"/>
    <w:rPr>
      <w:rFonts w:ascii="Akzidenz Grotesk BE Bold" w:hAnsi="Akzidenz Grotesk BE Bold" w:cs="Akzidenz Grotesk BE Bold"/>
      <w:b/>
      <w:bCs/>
      <w:color w:val="000000"/>
      <w:sz w:val="40"/>
      <w:szCs w:val="40"/>
    </w:rPr>
  </w:style>
  <w:style w:type="table" w:styleId="Tabellrutnt">
    <w:name w:val="Table Grid"/>
    <w:basedOn w:val="Normaltabell"/>
    <w:rsid w:val="00475D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stycke">
    <w:name w:val="List Paragraph"/>
    <w:basedOn w:val="Normal"/>
    <w:uiPriority w:val="34"/>
    <w:qFormat/>
    <w:rsid w:val="00B413D7"/>
    <w:pPr>
      <w:spacing w:line="240" w:lineRule="auto"/>
      <w:ind w:left="720"/>
      <w:contextualSpacing/>
    </w:pPr>
    <w:rPr>
      <w:rFonts w:asciiTheme="minorHAnsi" w:hAnsiTheme="minorHAnsi"/>
      <w:sz w:val="20"/>
    </w:rPr>
  </w:style>
  <w:style w:type="character" w:customStyle="1" w:styleId="FotnotstextChar">
    <w:name w:val="Fotnotstext Char"/>
    <w:basedOn w:val="Standardstycketeckensnitt"/>
    <w:link w:val="Fotnotstext"/>
    <w:semiHidden/>
    <w:rsid w:val="00B413D7"/>
    <w:rPr>
      <w:sz w:val="16"/>
    </w:rPr>
  </w:style>
  <w:style w:type="character" w:styleId="Fotnotsreferens">
    <w:name w:val="footnote reference"/>
    <w:basedOn w:val="Standardstycketeckensnitt"/>
    <w:semiHidden/>
    <w:rsid w:val="00B413D7"/>
    <w:rPr>
      <w:vertAlign w:val="superscript"/>
    </w:rPr>
  </w:style>
  <w:style w:type="paragraph" w:customStyle="1" w:styleId="Standard">
    <w:name w:val="Standard"/>
    <w:rsid w:val="00B413D7"/>
    <w:pPr>
      <w:suppressAutoHyphens/>
      <w:autoSpaceDN w:val="0"/>
      <w:textAlignment w:val="baseline"/>
    </w:pPr>
    <w:rPr>
      <w:kern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BC1B7-5146-4DEE-8C7F-2D2D43EAC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421</Words>
  <Characters>2382</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Handläggare</vt:lpstr>
    </vt:vector>
  </TitlesOfParts>
  <Company>spider</Company>
  <LinksUpToDate>false</LinksUpToDate>
  <CharactersWithSpaces>2798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Handläggare</dc:title>
  <dc:subject/>
  <dc:creator>karwit</dc:creator>
  <cp:keywords/>
  <dc:description/>
  <cp:lastModifiedBy>annaeri</cp:lastModifiedBy>
  <cp:revision>2</cp:revision>
  <cp:lastPrinted>2011-11-22T13:08:00Z</cp:lastPrinted>
  <dcterms:created xsi:type="dcterms:W3CDTF">2011-11-22T13:20:00Z</dcterms:created>
  <dcterms:modified xsi:type="dcterms:W3CDTF">2011-11-22T13:20:00Z</dcterms:modified>
</cp:coreProperties>
</file>