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08D" w:rsidRPr="00A440B6" w:rsidRDefault="003F008D" w:rsidP="003F008D">
      <w:pPr>
        <w:autoSpaceDE w:val="0"/>
        <w:autoSpaceDN w:val="0"/>
        <w:adjustRightInd w:val="0"/>
        <w:spacing w:line="240" w:lineRule="auto"/>
        <w:rPr>
          <w:rFonts w:ascii="Calibri" w:hAnsi="Calibri" w:cs="Calibri"/>
          <w:color w:val="292526"/>
          <w:sz w:val="44"/>
          <w:szCs w:val="44"/>
        </w:rPr>
      </w:pPr>
      <w:r w:rsidRPr="00A440B6">
        <w:rPr>
          <w:rFonts w:ascii="Calibri" w:hAnsi="Calibri" w:cs="Calibri"/>
          <w:color w:val="292526"/>
          <w:sz w:val="44"/>
          <w:szCs w:val="44"/>
        </w:rPr>
        <w:t xml:space="preserve">Press Release </w:t>
      </w:r>
    </w:p>
    <w:p w:rsidR="003F008D" w:rsidRDefault="003F008D" w:rsidP="003F008D">
      <w:pPr>
        <w:rPr>
          <w:sz w:val="22"/>
        </w:rPr>
      </w:pPr>
      <w:bookmarkStart w:id="0" w:name="_GoBack"/>
      <w:bookmarkEnd w:id="0"/>
      <w:r w:rsidRPr="00302E73">
        <w:rPr>
          <w:sz w:val="22"/>
        </w:rPr>
        <w:t>For immediate release</w:t>
      </w:r>
    </w:p>
    <w:p w:rsidR="00020121" w:rsidRPr="005800BF" w:rsidRDefault="00405FC1" w:rsidP="005800BF">
      <w:pPr>
        <w:pStyle w:val="Heading1"/>
        <w:rPr>
          <w:rStyle w:val="Emphasis"/>
          <w:rFonts w:asciiTheme="majorHAnsi" w:hAnsiTheme="majorHAnsi"/>
          <w:iCs w:val="0"/>
          <w:color w:val="58595B" w:themeColor="text1"/>
          <w:sz w:val="28"/>
          <w:szCs w:val="22"/>
        </w:rPr>
      </w:pPr>
      <w:r w:rsidRPr="009F2699">
        <w:rPr>
          <w:sz w:val="44"/>
        </w:rPr>
        <w:t xml:space="preserve">Did you leave the iron on this morning? </w:t>
      </w:r>
      <w:r w:rsidRPr="009F2699">
        <w:rPr>
          <w:sz w:val="44"/>
        </w:rPr>
        <w:br/>
      </w:r>
      <w:r w:rsidR="009F738F">
        <w:rPr>
          <w:i/>
          <w:color w:val="58595B" w:themeColor="text1"/>
          <w:szCs w:val="22"/>
        </w:rPr>
        <w:t xml:space="preserve">Putting you in control of your </w:t>
      </w:r>
      <w:r w:rsidR="00BC3D83">
        <w:rPr>
          <w:i/>
          <w:color w:val="58595B" w:themeColor="text1"/>
          <w:szCs w:val="22"/>
        </w:rPr>
        <w:t xml:space="preserve">home’s </w:t>
      </w:r>
      <w:r w:rsidR="00CD2E93">
        <w:rPr>
          <w:i/>
          <w:color w:val="58595B" w:themeColor="text1"/>
          <w:szCs w:val="22"/>
        </w:rPr>
        <w:t>electricity</w:t>
      </w:r>
      <w:r w:rsidR="009F738F">
        <w:rPr>
          <w:i/>
          <w:color w:val="58595B" w:themeColor="text1"/>
          <w:szCs w:val="22"/>
        </w:rPr>
        <w:t xml:space="preserve"> consumption</w:t>
      </w:r>
      <w:r w:rsidR="002E34AF" w:rsidRPr="009F2699">
        <w:rPr>
          <w:i/>
          <w:color w:val="58595B" w:themeColor="text1"/>
          <w:szCs w:val="22"/>
        </w:rPr>
        <w:t xml:space="preserve"> with GEO’s </w:t>
      </w:r>
      <w:r w:rsidR="002B2C7D" w:rsidRPr="009F2699">
        <w:rPr>
          <w:i/>
          <w:color w:val="58595B" w:themeColor="text1"/>
          <w:szCs w:val="22"/>
        </w:rPr>
        <w:t xml:space="preserve">new </w:t>
      </w:r>
      <w:r w:rsidR="002E34AF" w:rsidRPr="009F2699">
        <w:rPr>
          <w:i/>
          <w:color w:val="58595B" w:themeColor="text1"/>
          <w:szCs w:val="22"/>
        </w:rPr>
        <w:t>Home Energy M</w:t>
      </w:r>
      <w:r w:rsidR="00B74E9B" w:rsidRPr="009F2699">
        <w:rPr>
          <w:i/>
          <w:color w:val="58595B" w:themeColor="text1"/>
          <w:szCs w:val="22"/>
        </w:rPr>
        <w:t xml:space="preserve">anagement </w:t>
      </w:r>
      <w:r w:rsidR="002E34AF" w:rsidRPr="009F2699">
        <w:rPr>
          <w:i/>
          <w:color w:val="58595B" w:themeColor="text1"/>
          <w:szCs w:val="22"/>
        </w:rPr>
        <w:t>System</w:t>
      </w:r>
      <w:r w:rsidR="00A655C4" w:rsidRPr="009F738F">
        <w:rPr>
          <w:sz w:val="24"/>
        </w:rPr>
        <w:br/>
      </w:r>
      <w:r w:rsidR="00B27FC3">
        <w:rPr>
          <w:rStyle w:val="Emphasis"/>
        </w:rPr>
        <w:t xml:space="preserve"> </w:t>
      </w:r>
      <w:r w:rsidR="00415DFC" w:rsidRPr="00415DFC">
        <w:rPr>
          <w:rStyle w:val="Emphasis"/>
          <w:b w:val="0"/>
          <w:bCs w:val="0"/>
          <w:i w:val="0"/>
          <w:iCs w:val="0"/>
        </w:rPr>
        <w:t xml:space="preserve"> </w:t>
      </w:r>
      <w:r w:rsidR="000E6AD8">
        <w:rPr>
          <w:noProof/>
          <w:lang w:eastAsia="en-GB"/>
        </w:rPr>
        <w:drawing>
          <wp:inline distT="0" distB="0" distL="0" distR="0" wp14:anchorId="20A1A343" wp14:editId="74010D50">
            <wp:extent cx="5153891" cy="2245192"/>
            <wp:effectExtent l="0" t="0" r="0" b="3175"/>
            <wp:docPr id="4" name="Picture 4" descr="C:\Users\CRush\AppData\Local\Microsoft\Windows\Temporary Internet Files\Content.Word\Comp_UKEnsemble_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ush\AppData\Local\Microsoft\Windows\Temporary Internet Files\Content.Word\Comp_UKEnsemble_Ph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3742" cy="2245127"/>
                    </a:xfrm>
                    <a:prstGeom prst="rect">
                      <a:avLst/>
                    </a:prstGeom>
                    <a:noFill/>
                    <a:ln>
                      <a:noFill/>
                    </a:ln>
                  </pic:spPr>
                </pic:pic>
              </a:graphicData>
            </a:graphic>
          </wp:inline>
        </w:drawing>
      </w:r>
    </w:p>
    <w:p w:rsidR="00144863" w:rsidRPr="000E6AD8" w:rsidRDefault="00144863" w:rsidP="009F2699"/>
    <w:p w:rsidR="001E1748" w:rsidRDefault="001E1748" w:rsidP="00310BBE">
      <w:pPr>
        <w:autoSpaceDE w:val="0"/>
        <w:autoSpaceDN w:val="0"/>
        <w:adjustRightInd w:val="0"/>
        <w:spacing w:line="240" w:lineRule="auto"/>
        <w:rPr>
          <w:rFonts w:cstheme="minorHAnsi"/>
          <w:b/>
          <w:sz w:val="22"/>
        </w:rPr>
      </w:pPr>
      <w:r>
        <w:rPr>
          <w:rFonts w:cstheme="minorHAnsi"/>
          <w:b/>
          <w:sz w:val="22"/>
        </w:rPr>
        <w:t>September 11</w:t>
      </w:r>
      <w:r w:rsidR="00990BE3" w:rsidRPr="009F2699">
        <w:rPr>
          <w:rFonts w:cstheme="minorHAnsi"/>
          <w:b/>
          <w:sz w:val="22"/>
        </w:rPr>
        <w:t>th</w:t>
      </w:r>
      <w:r w:rsidR="006E533E" w:rsidRPr="009F2699">
        <w:rPr>
          <w:rFonts w:cstheme="minorHAnsi"/>
          <w:b/>
          <w:sz w:val="22"/>
        </w:rPr>
        <w:t>, 2012</w:t>
      </w:r>
      <w:r w:rsidR="008740B7" w:rsidRPr="009F2699">
        <w:rPr>
          <w:rFonts w:cstheme="minorHAnsi"/>
          <w:b/>
          <w:sz w:val="22"/>
        </w:rPr>
        <w:t xml:space="preserve"> (Cambridge, UK) </w:t>
      </w:r>
      <w:r w:rsidR="00AD30BE" w:rsidRPr="009F2699">
        <w:rPr>
          <w:rFonts w:cstheme="minorHAnsi"/>
          <w:b/>
          <w:sz w:val="22"/>
        </w:rPr>
        <w:t>–</w:t>
      </w:r>
      <w:r w:rsidR="008740B7" w:rsidRPr="009F2699">
        <w:rPr>
          <w:rFonts w:cstheme="minorHAnsi"/>
          <w:b/>
          <w:sz w:val="22"/>
        </w:rPr>
        <w:t xml:space="preserve"> </w:t>
      </w:r>
      <w:r w:rsidR="00F22CF7" w:rsidRPr="009F2699">
        <w:rPr>
          <w:rFonts w:cstheme="minorHAnsi"/>
          <w:b/>
          <w:sz w:val="22"/>
        </w:rPr>
        <w:t>Green Energy Options (</w:t>
      </w:r>
      <w:r w:rsidR="00AD30BE" w:rsidRPr="009F2699">
        <w:rPr>
          <w:rFonts w:cstheme="minorHAnsi"/>
          <w:b/>
          <w:sz w:val="22"/>
        </w:rPr>
        <w:t>GE</w:t>
      </w:r>
      <w:r w:rsidR="00F22CF7" w:rsidRPr="009F2699">
        <w:rPr>
          <w:rFonts w:cstheme="minorHAnsi"/>
          <w:b/>
          <w:sz w:val="22"/>
        </w:rPr>
        <w:t>O)</w:t>
      </w:r>
      <w:r w:rsidR="002265AD" w:rsidRPr="009F2699">
        <w:rPr>
          <w:rFonts w:cstheme="minorHAnsi"/>
          <w:b/>
          <w:sz w:val="22"/>
        </w:rPr>
        <w:t xml:space="preserve"> </w:t>
      </w:r>
      <w:r w:rsidR="002E34AF" w:rsidRPr="009F2699">
        <w:rPr>
          <w:rFonts w:cstheme="minorHAnsi"/>
          <w:b/>
          <w:sz w:val="22"/>
        </w:rPr>
        <w:t>is launching</w:t>
      </w:r>
      <w:r w:rsidR="00B27FC3" w:rsidRPr="009F2699">
        <w:rPr>
          <w:rFonts w:cstheme="minorHAnsi"/>
          <w:b/>
          <w:sz w:val="22"/>
        </w:rPr>
        <w:t xml:space="preserve"> </w:t>
      </w:r>
      <w:r w:rsidR="002E34AF" w:rsidRPr="009F2699">
        <w:rPr>
          <w:rFonts w:cstheme="minorHAnsi"/>
          <w:b/>
          <w:sz w:val="22"/>
        </w:rPr>
        <w:t xml:space="preserve">the </w:t>
      </w:r>
      <w:r w:rsidR="00B27FC3" w:rsidRPr="009F2699">
        <w:rPr>
          <w:rFonts w:cstheme="minorHAnsi"/>
          <w:b/>
          <w:sz w:val="22"/>
        </w:rPr>
        <w:t xml:space="preserve">Ensemble </w:t>
      </w:r>
      <w:r w:rsidR="001B2F84" w:rsidRPr="00822EB7">
        <w:rPr>
          <w:rFonts w:cstheme="minorHAnsi"/>
          <w:b/>
          <w:sz w:val="22"/>
        </w:rPr>
        <w:t xml:space="preserve">home </w:t>
      </w:r>
      <w:r w:rsidR="006835AC" w:rsidRPr="009F2699">
        <w:rPr>
          <w:rFonts w:cstheme="minorHAnsi"/>
          <w:b/>
          <w:sz w:val="22"/>
        </w:rPr>
        <w:t xml:space="preserve">energy </w:t>
      </w:r>
      <w:r w:rsidR="00B74E9B" w:rsidRPr="009F2699">
        <w:rPr>
          <w:rFonts w:cstheme="minorHAnsi"/>
          <w:b/>
          <w:sz w:val="22"/>
        </w:rPr>
        <w:t xml:space="preserve">management </w:t>
      </w:r>
      <w:r w:rsidR="006835AC" w:rsidRPr="009F2699">
        <w:rPr>
          <w:rFonts w:cstheme="minorHAnsi"/>
          <w:b/>
          <w:sz w:val="22"/>
        </w:rPr>
        <w:t>system</w:t>
      </w:r>
      <w:r w:rsidR="00B74E9B" w:rsidRPr="009F2699">
        <w:rPr>
          <w:rFonts w:cstheme="minorHAnsi"/>
          <w:b/>
          <w:sz w:val="22"/>
        </w:rPr>
        <w:t xml:space="preserve"> and</w:t>
      </w:r>
      <w:r>
        <w:rPr>
          <w:rFonts w:cstheme="minorHAnsi"/>
          <w:b/>
          <w:sz w:val="22"/>
        </w:rPr>
        <w:t xml:space="preserve"> GEO’s new</w:t>
      </w:r>
      <w:r w:rsidR="00B74E9B" w:rsidRPr="009F2699">
        <w:rPr>
          <w:rFonts w:cstheme="minorHAnsi"/>
          <w:b/>
          <w:sz w:val="22"/>
        </w:rPr>
        <w:t xml:space="preserve"> </w:t>
      </w:r>
      <w:proofErr w:type="spellStart"/>
      <w:r w:rsidR="00B74E9B" w:rsidRPr="009F2699">
        <w:rPr>
          <w:rFonts w:cstheme="minorHAnsi"/>
          <w:sz w:val="22"/>
        </w:rPr>
        <w:t>energy</w:t>
      </w:r>
      <w:r w:rsidR="00B74E9B" w:rsidRPr="009F2699">
        <w:rPr>
          <w:rFonts w:cstheme="minorHAnsi"/>
          <w:b/>
          <w:sz w:val="22"/>
        </w:rPr>
        <w:t>note</w:t>
      </w:r>
      <w:proofErr w:type="spellEnd"/>
      <w:r w:rsidR="00B74E9B" w:rsidRPr="009F2699">
        <w:rPr>
          <w:rFonts w:cstheme="minorHAnsi"/>
          <w:b/>
          <w:sz w:val="22"/>
        </w:rPr>
        <w:t xml:space="preserve"> online service</w:t>
      </w:r>
      <w:r w:rsidR="002E34AF" w:rsidRPr="009F2699">
        <w:rPr>
          <w:rFonts w:cstheme="minorHAnsi"/>
          <w:b/>
          <w:sz w:val="22"/>
        </w:rPr>
        <w:t xml:space="preserve">, providing an easy way to manage </w:t>
      </w:r>
      <w:r>
        <w:rPr>
          <w:rFonts w:cstheme="minorHAnsi"/>
          <w:b/>
          <w:sz w:val="22"/>
        </w:rPr>
        <w:t>your home’s</w:t>
      </w:r>
      <w:r w:rsidR="00030CF4" w:rsidRPr="009F2699">
        <w:rPr>
          <w:rFonts w:cstheme="minorHAnsi"/>
          <w:b/>
          <w:sz w:val="22"/>
        </w:rPr>
        <w:t xml:space="preserve"> </w:t>
      </w:r>
      <w:r w:rsidR="002E34AF" w:rsidRPr="009F2699">
        <w:rPr>
          <w:rFonts w:cstheme="minorHAnsi"/>
          <w:b/>
          <w:sz w:val="22"/>
        </w:rPr>
        <w:t>electricity</w:t>
      </w:r>
      <w:r>
        <w:rPr>
          <w:rFonts w:cstheme="minorHAnsi"/>
          <w:b/>
          <w:sz w:val="22"/>
        </w:rPr>
        <w:t xml:space="preserve"> consumption</w:t>
      </w:r>
      <w:r w:rsidR="00B74E9B" w:rsidRPr="009F2699">
        <w:rPr>
          <w:rFonts w:cstheme="minorHAnsi"/>
          <w:b/>
          <w:sz w:val="22"/>
        </w:rPr>
        <w:t xml:space="preserve"> </w:t>
      </w:r>
      <w:r w:rsidR="00CC23DB" w:rsidRPr="009F2699">
        <w:rPr>
          <w:rFonts w:cstheme="minorHAnsi"/>
          <w:b/>
          <w:sz w:val="22"/>
        </w:rPr>
        <w:t>as well as controlling</w:t>
      </w:r>
      <w:r w:rsidR="002E34AF" w:rsidRPr="009F2699">
        <w:rPr>
          <w:rFonts w:cstheme="minorHAnsi"/>
          <w:b/>
          <w:sz w:val="22"/>
        </w:rPr>
        <w:t xml:space="preserve"> home appliances. </w:t>
      </w:r>
      <w:r>
        <w:rPr>
          <w:rFonts w:cstheme="minorHAnsi"/>
          <w:b/>
          <w:sz w:val="22"/>
        </w:rPr>
        <w:t xml:space="preserve">Wherever you are, the Ensemble allows you to monitor and switch on or off individual appliances using GEO’s Smart Plugs, which can be controlled from the </w:t>
      </w:r>
      <w:r w:rsidR="009F738F">
        <w:rPr>
          <w:rFonts w:cstheme="minorHAnsi"/>
          <w:b/>
          <w:sz w:val="22"/>
        </w:rPr>
        <w:t xml:space="preserve">Ensemble display or from </w:t>
      </w:r>
      <w:r>
        <w:rPr>
          <w:rFonts w:cstheme="minorHAnsi"/>
          <w:b/>
          <w:sz w:val="22"/>
        </w:rPr>
        <w:t xml:space="preserve">a PC, Tablet or Smartphone using </w:t>
      </w:r>
      <w:proofErr w:type="spellStart"/>
      <w:r w:rsidR="002E34AF" w:rsidRPr="009F2699">
        <w:rPr>
          <w:rFonts w:cstheme="minorHAnsi"/>
          <w:sz w:val="22"/>
        </w:rPr>
        <w:t>energy</w:t>
      </w:r>
      <w:r w:rsidR="002E34AF" w:rsidRPr="009F2699">
        <w:rPr>
          <w:rFonts w:cstheme="minorHAnsi"/>
          <w:b/>
          <w:sz w:val="22"/>
        </w:rPr>
        <w:t>note</w:t>
      </w:r>
      <w:proofErr w:type="spellEnd"/>
      <w:r>
        <w:rPr>
          <w:rFonts w:cstheme="minorHAnsi"/>
          <w:b/>
          <w:sz w:val="22"/>
        </w:rPr>
        <w:t>.</w:t>
      </w:r>
    </w:p>
    <w:p w:rsidR="001E1748" w:rsidRDefault="001E1748" w:rsidP="00310BBE">
      <w:pPr>
        <w:autoSpaceDE w:val="0"/>
        <w:autoSpaceDN w:val="0"/>
        <w:adjustRightInd w:val="0"/>
        <w:spacing w:line="240" w:lineRule="auto"/>
        <w:rPr>
          <w:rFonts w:cstheme="minorHAnsi"/>
          <w:b/>
          <w:sz w:val="22"/>
        </w:rPr>
      </w:pPr>
    </w:p>
    <w:p w:rsidR="002E34AF" w:rsidRPr="001E1748" w:rsidRDefault="002E34AF" w:rsidP="00310BBE">
      <w:pPr>
        <w:autoSpaceDE w:val="0"/>
        <w:autoSpaceDN w:val="0"/>
        <w:adjustRightInd w:val="0"/>
        <w:spacing w:line="240" w:lineRule="auto"/>
        <w:rPr>
          <w:rFonts w:cstheme="minorHAnsi"/>
          <w:sz w:val="22"/>
        </w:rPr>
      </w:pPr>
      <w:r w:rsidRPr="009F2699">
        <w:rPr>
          <w:rFonts w:cstheme="minorHAnsi"/>
          <w:b/>
          <w:sz w:val="22"/>
        </w:rPr>
        <w:t>In-home, online or on the move, you can see if you left the iron on this morning!</w:t>
      </w:r>
    </w:p>
    <w:p w:rsidR="00A3297F" w:rsidRPr="009F2699" w:rsidRDefault="00A3297F" w:rsidP="00310BBE">
      <w:pPr>
        <w:autoSpaceDE w:val="0"/>
        <w:autoSpaceDN w:val="0"/>
        <w:adjustRightInd w:val="0"/>
        <w:spacing w:line="240" w:lineRule="auto"/>
        <w:rPr>
          <w:b/>
          <w:sz w:val="22"/>
        </w:rPr>
      </w:pPr>
    </w:p>
    <w:p w:rsidR="000E6AD8" w:rsidRPr="00736E09" w:rsidRDefault="000E6AD8" w:rsidP="000E6AD8">
      <w:pPr>
        <w:rPr>
          <w:rFonts w:cs="Tahoma"/>
          <w:sz w:val="22"/>
          <w:lang w:val="en-US"/>
        </w:rPr>
      </w:pPr>
      <w:r w:rsidRPr="00736E09">
        <w:rPr>
          <w:rFonts w:cs="Tahoma"/>
          <w:sz w:val="22"/>
          <w:lang w:val="en-US"/>
        </w:rPr>
        <w:t xml:space="preserve">The Ensemble home energy management </w:t>
      </w:r>
      <w:r w:rsidR="001E1748">
        <w:rPr>
          <w:rFonts w:cs="Tahoma"/>
          <w:sz w:val="22"/>
          <w:lang w:val="en-US"/>
        </w:rPr>
        <w:t>system</w:t>
      </w:r>
      <w:r w:rsidRPr="00736E09">
        <w:rPr>
          <w:rFonts w:cs="Tahoma"/>
          <w:sz w:val="22"/>
          <w:lang w:val="en-US"/>
        </w:rPr>
        <w:t>:</w:t>
      </w:r>
    </w:p>
    <w:p w:rsidR="000E6AD8" w:rsidRPr="00736E09" w:rsidRDefault="000E6AD8" w:rsidP="000E6AD8">
      <w:pPr>
        <w:pStyle w:val="ListParagraph"/>
        <w:numPr>
          <w:ilvl w:val="0"/>
          <w:numId w:val="7"/>
        </w:numPr>
        <w:rPr>
          <w:rFonts w:cs="Tahoma"/>
          <w:sz w:val="22"/>
          <w:lang w:val="en-US"/>
        </w:rPr>
      </w:pPr>
      <w:r>
        <w:rPr>
          <w:rFonts w:cstheme="minorHAnsi"/>
          <w:sz w:val="22"/>
        </w:rPr>
        <w:t>display</w:t>
      </w:r>
      <w:r w:rsidR="009F738F">
        <w:rPr>
          <w:rFonts w:cstheme="minorHAnsi"/>
          <w:sz w:val="22"/>
        </w:rPr>
        <w:t>s</w:t>
      </w:r>
      <w:r>
        <w:rPr>
          <w:rFonts w:cstheme="minorHAnsi"/>
          <w:sz w:val="22"/>
        </w:rPr>
        <w:t xml:space="preserve"> </w:t>
      </w:r>
      <w:r w:rsidRPr="00736E09">
        <w:rPr>
          <w:rFonts w:cstheme="minorHAnsi"/>
          <w:sz w:val="22"/>
        </w:rPr>
        <w:t xml:space="preserve">energy consumption in </w:t>
      </w:r>
      <w:r w:rsidRPr="009F738F">
        <w:rPr>
          <w:rFonts w:cstheme="minorHAnsi"/>
          <w:b/>
          <w:sz w:val="22"/>
        </w:rPr>
        <w:t>real-time</w:t>
      </w:r>
      <w:r w:rsidRPr="00736E09">
        <w:rPr>
          <w:rFonts w:cstheme="minorHAnsi"/>
          <w:sz w:val="22"/>
        </w:rPr>
        <w:t xml:space="preserve"> and against </w:t>
      </w:r>
      <w:r w:rsidR="001E1748">
        <w:rPr>
          <w:rFonts w:cstheme="minorHAnsi"/>
          <w:sz w:val="22"/>
        </w:rPr>
        <w:t>your</w:t>
      </w:r>
      <w:r>
        <w:rPr>
          <w:rFonts w:cstheme="minorHAnsi"/>
          <w:sz w:val="22"/>
        </w:rPr>
        <w:t xml:space="preserve"> home</w:t>
      </w:r>
      <w:r w:rsidRPr="00736E09">
        <w:rPr>
          <w:rFonts w:cstheme="minorHAnsi"/>
          <w:sz w:val="22"/>
        </w:rPr>
        <w:t xml:space="preserve"> energy budget, </w:t>
      </w:r>
      <w:r w:rsidR="001E1748">
        <w:rPr>
          <w:rFonts w:cstheme="minorHAnsi"/>
          <w:sz w:val="22"/>
        </w:rPr>
        <w:t xml:space="preserve">giving you </w:t>
      </w:r>
      <w:r w:rsidRPr="00736E09">
        <w:rPr>
          <w:rFonts w:cstheme="minorHAnsi"/>
          <w:sz w:val="22"/>
        </w:rPr>
        <w:t>peace of mind</w:t>
      </w:r>
    </w:p>
    <w:p w:rsidR="000E6AD8" w:rsidRPr="00736E09" w:rsidRDefault="000E6AD8" w:rsidP="000E6AD8">
      <w:pPr>
        <w:pStyle w:val="ListParagraph"/>
        <w:numPr>
          <w:ilvl w:val="0"/>
          <w:numId w:val="7"/>
        </w:numPr>
        <w:rPr>
          <w:rFonts w:cs="Tahoma"/>
          <w:sz w:val="22"/>
          <w:lang w:val="en-US"/>
        </w:rPr>
      </w:pPr>
      <w:r w:rsidRPr="00736E09">
        <w:rPr>
          <w:rFonts w:cs="Tahoma"/>
          <w:sz w:val="22"/>
          <w:lang w:val="en-US"/>
        </w:rPr>
        <w:t>enable</w:t>
      </w:r>
      <w:r w:rsidR="009F738F">
        <w:rPr>
          <w:rFonts w:cs="Tahoma"/>
          <w:sz w:val="22"/>
          <w:lang w:val="en-US"/>
        </w:rPr>
        <w:t>s</w:t>
      </w:r>
      <w:r w:rsidRPr="00736E09">
        <w:rPr>
          <w:rFonts w:cs="Tahoma"/>
          <w:sz w:val="22"/>
          <w:lang w:val="en-US"/>
        </w:rPr>
        <w:t xml:space="preserve"> up to 6 home appliances to be </w:t>
      </w:r>
      <w:r w:rsidRPr="009F738F">
        <w:rPr>
          <w:rFonts w:cs="Tahoma"/>
          <w:b/>
          <w:sz w:val="22"/>
          <w:lang w:val="en-US"/>
        </w:rPr>
        <w:t>monitored and controlled remotely</w:t>
      </w:r>
      <w:r w:rsidRPr="00736E09">
        <w:rPr>
          <w:rFonts w:cs="Tahoma"/>
          <w:sz w:val="22"/>
          <w:lang w:val="en-US"/>
        </w:rPr>
        <w:t xml:space="preserve"> using GEO’s Smart Plugs</w:t>
      </w:r>
    </w:p>
    <w:p w:rsidR="001E1748" w:rsidRPr="009F738F" w:rsidRDefault="000E6AD8" w:rsidP="009F738F">
      <w:pPr>
        <w:pStyle w:val="ListParagraph"/>
        <w:numPr>
          <w:ilvl w:val="0"/>
          <w:numId w:val="7"/>
        </w:numPr>
        <w:rPr>
          <w:rFonts w:cs="Tahoma"/>
          <w:sz w:val="22"/>
          <w:lang w:val="en-US"/>
        </w:rPr>
      </w:pPr>
      <w:r w:rsidRPr="00736E09">
        <w:rPr>
          <w:rFonts w:cs="Tahoma"/>
          <w:sz w:val="22"/>
          <w:lang w:val="en-US"/>
        </w:rPr>
        <w:t>bring</w:t>
      </w:r>
      <w:r w:rsidR="009F738F">
        <w:rPr>
          <w:rFonts w:cs="Tahoma"/>
          <w:sz w:val="22"/>
          <w:lang w:val="en-US"/>
        </w:rPr>
        <w:t>s</w:t>
      </w:r>
      <w:r w:rsidRPr="00736E09">
        <w:rPr>
          <w:rFonts w:cs="Tahoma"/>
          <w:sz w:val="22"/>
          <w:lang w:val="en-US"/>
        </w:rPr>
        <w:t xml:space="preserve"> this monitoring and control to </w:t>
      </w:r>
      <w:r w:rsidRPr="009F738F">
        <w:rPr>
          <w:rFonts w:cs="Tahoma"/>
          <w:b/>
          <w:sz w:val="22"/>
          <w:lang w:val="en-US"/>
        </w:rPr>
        <w:t>wherever you are</w:t>
      </w:r>
      <w:r w:rsidRPr="00736E09">
        <w:rPr>
          <w:rFonts w:cs="Tahoma"/>
          <w:sz w:val="22"/>
          <w:lang w:val="en-US"/>
        </w:rPr>
        <w:t>, u</w:t>
      </w:r>
      <w:r w:rsidR="001E1748">
        <w:rPr>
          <w:rFonts w:cs="Tahoma"/>
          <w:sz w:val="22"/>
          <w:lang w:val="en-US"/>
        </w:rPr>
        <w:t>sing GEO’s new online services</w:t>
      </w:r>
      <w:r w:rsidR="009F738F">
        <w:rPr>
          <w:rFonts w:cs="Tahoma"/>
          <w:sz w:val="22"/>
          <w:lang w:val="en-US"/>
        </w:rPr>
        <w:t xml:space="preserve"> on a PC, Tablet or </w:t>
      </w:r>
      <w:r w:rsidR="009F738F" w:rsidRPr="009F738F">
        <w:rPr>
          <w:rFonts w:cs="Tahoma"/>
          <w:b/>
          <w:sz w:val="22"/>
          <w:lang w:val="en-US"/>
        </w:rPr>
        <w:t xml:space="preserve">any </w:t>
      </w:r>
      <w:r w:rsidR="009F738F">
        <w:rPr>
          <w:rFonts w:cs="Tahoma"/>
          <w:sz w:val="22"/>
          <w:lang w:val="en-US"/>
        </w:rPr>
        <w:t>major smartphone</w:t>
      </w:r>
    </w:p>
    <w:p w:rsidR="000E6AD8" w:rsidRDefault="001E1748" w:rsidP="000E6AD8">
      <w:pPr>
        <w:pStyle w:val="ListParagraph"/>
        <w:numPr>
          <w:ilvl w:val="0"/>
          <w:numId w:val="7"/>
        </w:numPr>
        <w:rPr>
          <w:rFonts w:cs="Tahoma"/>
          <w:sz w:val="22"/>
          <w:lang w:val="en-US"/>
        </w:rPr>
      </w:pPr>
      <w:r>
        <w:rPr>
          <w:rFonts w:cs="Tahoma"/>
          <w:sz w:val="22"/>
          <w:lang w:val="en-US"/>
        </w:rPr>
        <w:t>provide</w:t>
      </w:r>
      <w:r w:rsidR="009F738F">
        <w:rPr>
          <w:rFonts w:cs="Tahoma"/>
          <w:sz w:val="22"/>
          <w:lang w:val="en-US"/>
        </w:rPr>
        <w:t>s</w:t>
      </w:r>
      <w:r w:rsidR="000E6AD8" w:rsidRPr="00736E09">
        <w:rPr>
          <w:rFonts w:cs="Tahoma"/>
          <w:sz w:val="22"/>
          <w:lang w:val="en-US"/>
        </w:rPr>
        <w:t xml:space="preserve"> a</w:t>
      </w:r>
      <w:r w:rsidR="009F738F">
        <w:rPr>
          <w:rFonts w:cs="Tahoma"/>
          <w:sz w:val="22"/>
          <w:lang w:val="en-US"/>
        </w:rPr>
        <w:t>n</w:t>
      </w:r>
      <w:r w:rsidR="000E6AD8" w:rsidRPr="00736E09">
        <w:rPr>
          <w:rFonts w:cs="Tahoma"/>
          <w:sz w:val="22"/>
          <w:lang w:val="en-US"/>
        </w:rPr>
        <w:t xml:space="preserve"> </w:t>
      </w:r>
      <w:r w:rsidR="000E6AD8" w:rsidRPr="009F738F">
        <w:rPr>
          <w:rFonts w:cs="Tahoma"/>
          <w:b/>
          <w:sz w:val="22"/>
          <w:lang w:val="en-US"/>
        </w:rPr>
        <w:t>historic view</w:t>
      </w:r>
      <w:r w:rsidR="009F738F">
        <w:rPr>
          <w:rFonts w:cs="Tahoma"/>
          <w:sz w:val="22"/>
          <w:lang w:val="en-US"/>
        </w:rPr>
        <w:t xml:space="preserve"> of energy consumption,</w:t>
      </w:r>
      <w:r w:rsidR="000E6AD8" w:rsidRPr="00736E09">
        <w:rPr>
          <w:rFonts w:cs="Tahoma"/>
          <w:sz w:val="22"/>
          <w:lang w:val="en-US"/>
        </w:rPr>
        <w:t xml:space="preserve"> help</w:t>
      </w:r>
      <w:r w:rsidR="009F738F">
        <w:rPr>
          <w:rFonts w:cs="Tahoma"/>
          <w:sz w:val="22"/>
          <w:lang w:val="en-US"/>
        </w:rPr>
        <w:t>ing</w:t>
      </w:r>
      <w:r w:rsidR="000E6AD8" w:rsidRPr="00736E09">
        <w:rPr>
          <w:rFonts w:cs="Tahoma"/>
          <w:sz w:val="22"/>
          <w:lang w:val="en-US"/>
        </w:rPr>
        <w:t xml:space="preserve"> </w:t>
      </w:r>
      <w:r>
        <w:rPr>
          <w:rFonts w:cs="Tahoma"/>
          <w:sz w:val="22"/>
          <w:lang w:val="en-US"/>
        </w:rPr>
        <w:t xml:space="preserve">you </w:t>
      </w:r>
      <w:r w:rsidR="000E6AD8" w:rsidRPr="00736E09">
        <w:rPr>
          <w:rFonts w:cs="Tahoma"/>
          <w:sz w:val="22"/>
          <w:lang w:val="en-US"/>
        </w:rPr>
        <w:t>create an energy efficient home</w:t>
      </w:r>
    </w:p>
    <w:p w:rsidR="000E6AD8" w:rsidRPr="00736E09" w:rsidRDefault="000E6AD8" w:rsidP="009F2699">
      <w:pPr>
        <w:pStyle w:val="ListParagraph"/>
        <w:rPr>
          <w:rFonts w:cs="Tahoma"/>
          <w:sz w:val="22"/>
          <w:lang w:val="en-US"/>
        </w:rPr>
      </w:pPr>
    </w:p>
    <w:p w:rsidR="000E6AD8" w:rsidRDefault="000E6AD8" w:rsidP="005A4F84">
      <w:pPr>
        <w:rPr>
          <w:rFonts w:cs="Tahoma"/>
          <w:sz w:val="22"/>
          <w:lang w:val="en-US"/>
        </w:rPr>
      </w:pPr>
      <w:r>
        <w:rPr>
          <w:rFonts w:cs="Tahoma"/>
          <w:sz w:val="22"/>
          <w:lang w:val="en-US"/>
        </w:rPr>
        <w:t>How it works:</w:t>
      </w:r>
    </w:p>
    <w:p w:rsidR="005800BF" w:rsidRDefault="006835AC" w:rsidP="005A4F84">
      <w:pPr>
        <w:rPr>
          <w:rFonts w:cs="Tahoma"/>
          <w:sz w:val="22"/>
          <w:lang w:val="en-US"/>
        </w:rPr>
      </w:pPr>
      <w:r w:rsidRPr="009F2699">
        <w:rPr>
          <w:rFonts w:cs="Tahoma"/>
          <w:sz w:val="22"/>
          <w:lang w:val="en-US"/>
        </w:rPr>
        <w:t xml:space="preserve">The </w:t>
      </w:r>
      <w:r w:rsidRPr="009F2699">
        <w:rPr>
          <w:rFonts w:cs="Tahoma"/>
          <w:b/>
          <w:sz w:val="22"/>
          <w:lang w:val="en-US"/>
        </w:rPr>
        <w:t xml:space="preserve">Ensemble </w:t>
      </w:r>
      <w:r w:rsidR="00886A5C" w:rsidRPr="009F2699">
        <w:rPr>
          <w:rFonts w:cs="Tahoma"/>
          <w:b/>
          <w:sz w:val="22"/>
          <w:lang w:val="en-US"/>
        </w:rPr>
        <w:t>display</w:t>
      </w:r>
      <w:r w:rsidR="00886A5C" w:rsidRPr="009F2699">
        <w:rPr>
          <w:rFonts w:cs="Tahoma"/>
          <w:sz w:val="22"/>
          <w:lang w:val="en-US"/>
        </w:rPr>
        <w:t xml:space="preserve"> </w:t>
      </w:r>
      <w:r w:rsidR="00B27FC3" w:rsidRPr="009F2699">
        <w:rPr>
          <w:rFonts w:cs="Tahoma"/>
          <w:sz w:val="22"/>
          <w:lang w:val="en-US"/>
        </w:rPr>
        <w:t>help</w:t>
      </w:r>
      <w:r w:rsidR="00B74E9B" w:rsidRPr="009F2699">
        <w:rPr>
          <w:rFonts w:cs="Tahoma"/>
          <w:sz w:val="22"/>
          <w:lang w:val="en-US"/>
        </w:rPr>
        <w:t>s</w:t>
      </w:r>
      <w:r w:rsidR="00B27FC3" w:rsidRPr="009F2699">
        <w:rPr>
          <w:rFonts w:cs="Tahoma"/>
          <w:sz w:val="22"/>
          <w:lang w:val="en-US"/>
        </w:rPr>
        <w:t xml:space="preserve"> </w:t>
      </w:r>
      <w:r w:rsidR="00415DFC" w:rsidRPr="009F2699">
        <w:rPr>
          <w:rFonts w:cs="Tahoma"/>
          <w:sz w:val="22"/>
          <w:lang w:val="en-US"/>
        </w:rPr>
        <w:t xml:space="preserve">households </w:t>
      </w:r>
      <w:r w:rsidR="00B74E9B" w:rsidRPr="009F2699">
        <w:rPr>
          <w:rFonts w:cs="Tahoma"/>
          <w:sz w:val="22"/>
          <w:lang w:val="en-US"/>
        </w:rPr>
        <w:t xml:space="preserve">manage </w:t>
      </w:r>
      <w:r w:rsidR="00415DFC" w:rsidRPr="009F2699">
        <w:rPr>
          <w:rFonts w:cs="Tahoma"/>
          <w:sz w:val="22"/>
          <w:lang w:val="en-US"/>
        </w:rPr>
        <w:t xml:space="preserve">their </w:t>
      </w:r>
      <w:r w:rsidR="00B74E9B" w:rsidRPr="009F2699">
        <w:rPr>
          <w:rFonts w:cs="Tahoma"/>
          <w:sz w:val="22"/>
          <w:lang w:val="en-US"/>
        </w:rPr>
        <w:t xml:space="preserve">energy consumption through a graphical ‘speedometer’ and ‘fuel gauge’ showing much electricity is being consumed right now and against the home’s energy budget, and </w:t>
      </w:r>
      <w:r w:rsidR="00CC23DB" w:rsidRPr="009F2699">
        <w:rPr>
          <w:rFonts w:cs="Tahoma"/>
          <w:sz w:val="22"/>
          <w:lang w:val="en-US"/>
        </w:rPr>
        <w:t xml:space="preserve">a </w:t>
      </w:r>
      <w:r w:rsidR="00B74E9B" w:rsidRPr="009F2699">
        <w:rPr>
          <w:rFonts w:cs="Tahoma"/>
          <w:sz w:val="22"/>
          <w:lang w:val="en-US"/>
        </w:rPr>
        <w:t>‘milometer’ that shows how much electricity has been consumed today, yesterday, or over the last 7 or 30 days.</w:t>
      </w:r>
      <w:r w:rsidR="002B2C7D" w:rsidRPr="009F2699">
        <w:rPr>
          <w:rFonts w:cs="Tahoma"/>
          <w:sz w:val="22"/>
          <w:lang w:val="en-US"/>
        </w:rPr>
        <w:t xml:space="preserve"> Consumption information is shown in terms of cost, energy units (kWh) or CO</w:t>
      </w:r>
      <w:r w:rsidR="002B2C7D" w:rsidRPr="009F2699">
        <w:rPr>
          <w:rFonts w:cs="Tahoma"/>
          <w:sz w:val="22"/>
          <w:vertAlign w:val="subscript"/>
          <w:lang w:val="en-US"/>
        </w:rPr>
        <w:t>2</w:t>
      </w:r>
      <w:r w:rsidR="002B2C7D" w:rsidRPr="009F2699">
        <w:rPr>
          <w:rFonts w:cs="Tahoma"/>
          <w:sz w:val="22"/>
          <w:lang w:val="en-US"/>
        </w:rPr>
        <w:t xml:space="preserve"> produced.</w:t>
      </w:r>
      <w:r w:rsidR="00CC23DB" w:rsidRPr="009F2699">
        <w:rPr>
          <w:rFonts w:cs="Tahoma"/>
          <w:sz w:val="22"/>
          <w:lang w:val="en-US"/>
        </w:rPr>
        <w:t xml:space="preserve"> </w:t>
      </w:r>
    </w:p>
    <w:p w:rsidR="005800BF" w:rsidRDefault="005800BF">
      <w:pPr>
        <w:spacing w:after="200"/>
        <w:rPr>
          <w:rFonts w:cs="Tahoma"/>
          <w:sz w:val="22"/>
          <w:lang w:val="en-US"/>
        </w:rPr>
      </w:pPr>
      <w:r>
        <w:rPr>
          <w:rFonts w:cs="Tahoma"/>
          <w:sz w:val="22"/>
          <w:lang w:val="en-US"/>
        </w:rPr>
        <w:br w:type="page"/>
      </w:r>
    </w:p>
    <w:p w:rsidR="00822EB7" w:rsidRDefault="00822EB7" w:rsidP="00822EB7">
      <w:pPr>
        <w:rPr>
          <w:rFonts w:cs="Tahoma"/>
          <w:sz w:val="22"/>
          <w:lang w:val="en-US"/>
        </w:rPr>
      </w:pPr>
      <w:r w:rsidRPr="00B20A08">
        <w:rPr>
          <w:rFonts w:cs="Tahoma"/>
          <w:sz w:val="22"/>
          <w:lang w:val="en-US"/>
        </w:rPr>
        <w:lastRenderedPageBreak/>
        <w:t xml:space="preserve">Two </w:t>
      </w:r>
      <w:r>
        <w:rPr>
          <w:rFonts w:cs="Tahoma"/>
          <w:sz w:val="22"/>
          <w:lang w:val="en-US"/>
        </w:rPr>
        <w:t>types</w:t>
      </w:r>
      <w:r w:rsidRPr="00B20A08">
        <w:rPr>
          <w:rFonts w:cs="Tahoma"/>
          <w:sz w:val="22"/>
          <w:lang w:val="en-US"/>
        </w:rPr>
        <w:t xml:space="preserve"> of </w:t>
      </w:r>
      <w:r w:rsidR="00BC3D83" w:rsidRPr="00BC3D83">
        <w:rPr>
          <w:rFonts w:cs="Tahoma"/>
          <w:b/>
          <w:sz w:val="22"/>
          <w:lang w:val="en-US"/>
        </w:rPr>
        <w:t xml:space="preserve">GEO </w:t>
      </w:r>
      <w:r w:rsidRPr="00B20A08">
        <w:rPr>
          <w:rFonts w:cs="Tahoma"/>
          <w:b/>
          <w:sz w:val="22"/>
          <w:lang w:val="en-US"/>
        </w:rPr>
        <w:t>Smart Plugs</w:t>
      </w:r>
      <w:r w:rsidRPr="00B20A08">
        <w:rPr>
          <w:rFonts w:cs="Tahoma"/>
          <w:sz w:val="22"/>
          <w:lang w:val="en-US"/>
        </w:rPr>
        <w:t xml:space="preserve"> are available</w:t>
      </w:r>
      <w:r>
        <w:rPr>
          <w:rFonts w:cs="Tahoma"/>
          <w:sz w:val="22"/>
          <w:lang w:val="en-US"/>
        </w:rPr>
        <w:t>:</w:t>
      </w:r>
      <w:r w:rsidRPr="00B20A08">
        <w:rPr>
          <w:rFonts w:cs="Tahoma"/>
          <w:sz w:val="22"/>
          <w:lang w:val="en-US"/>
        </w:rPr>
        <w:t xml:space="preserve"> an </w:t>
      </w:r>
      <w:r>
        <w:rPr>
          <w:rFonts w:cs="Tahoma"/>
          <w:sz w:val="22"/>
          <w:lang w:val="en-US"/>
        </w:rPr>
        <w:t>‘</w:t>
      </w:r>
      <w:r w:rsidRPr="00B20A08">
        <w:rPr>
          <w:rFonts w:cs="Tahoma"/>
          <w:sz w:val="22"/>
          <w:lang w:val="en-US"/>
        </w:rPr>
        <w:t>Active</w:t>
      </w:r>
      <w:r>
        <w:rPr>
          <w:rFonts w:cs="Tahoma"/>
          <w:sz w:val="22"/>
          <w:lang w:val="en-US"/>
        </w:rPr>
        <w:t>’</w:t>
      </w:r>
      <w:r w:rsidRPr="00B20A08">
        <w:rPr>
          <w:rFonts w:cs="Tahoma"/>
          <w:sz w:val="22"/>
          <w:lang w:val="en-US"/>
        </w:rPr>
        <w:t xml:space="preserve"> version that can be monitored </w:t>
      </w:r>
      <w:r>
        <w:rPr>
          <w:rFonts w:cs="Tahoma"/>
          <w:sz w:val="22"/>
          <w:lang w:val="en-US"/>
        </w:rPr>
        <w:t xml:space="preserve">and </w:t>
      </w:r>
      <w:r w:rsidRPr="00B20A08">
        <w:rPr>
          <w:rFonts w:cs="Tahoma"/>
          <w:sz w:val="22"/>
          <w:lang w:val="en-US"/>
        </w:rPr>
        <w:t xml:space="preserve">controlled and a </w:t>
      </w:r>
      <w:r>
        <w:rPr>
          <w:rFonts w:cs="Tahoma"/>
          <w:sz w:val="22"/>
          <w:lang w:val="en-US"/>
        </w:rPr>
        <w:t>‘</w:t>
      </w:r>
      <w:r w:rsidRPr="00B20A08">
        <w:rPr>
          <w:rFonts w:cs="Tahoma"/>
          <w:sz w:val="22"/>
          <w:lang w:val="en-US"/>
        </w:rPr>
        <w:t>Passive</w:t>
      </w:r>
      <w:r>
        <w:rPr>
          <w:rFonts w:cs="Tahoma"/>
          <w:sz w:val="22"/>
          <w:lang w:val="en-US"/>
        </w:rPr>
        <w:t>’</w:t>
      </w:r>
      <w:r w:rsidRPr="00B20A08">
        <w:rPr>
          <w:rFonts w:cs="Tahoma"/>
          <w:sz w:val="22"/>
          <w:lang w:val="en-US"/>
        </w:rPr>
        <w:t xml:space="preserve"> version </w:t>
      </w:r>
      <w:r>
        <w:rPr>
          <w:rFonts w:cs="Tahoma"/>
          <w:sz w:val="22"/>
          <w:lang w:val="en-US"/>
        </w:rPr>
        <w:t xml:space="preserve">that </w:t>
      </w:r>
      <w:r w:rsidRPr="00B20A08">
        <w:rPr>
          <w:rFonts w:cs="Tahoma"/>
          <w:sz w:val="22"/>
          <w:lang w:val="en-US"/>
        </w:rPr>
        <w:t>can only be monitored –</w:t>
      </w:r>
      <w:r>
        <w:rPr>
          <w:rFonts w:cs="Tahoma"/>
          <w:sz w:val="22"/>
          <w:lang w:val="en-US"/>
        </w:rPr>
        <w:t xml:space="preserve"> </w:t>
      </w:r>
      <w:r w:rsidRPr="00B20A08">
        <w:rPr>
          <w:rFonts w:cs="Tahoma"/>
          <w:sz w:val="22"/>
          <w:lang w:val="en-US"/>
        </w:rPr>
        <w:t>suitable for appliances that shouldn’t be turned off</w:t>
      </w:r>
      <w:r>
        <w:rPr>
          <w:rFonts w:cs="Tahoma"/>
          <w:sz w:val="22"/>
          <w:lang w:val="en-US"/>
        </w:rPr>
        <w:t xml:space="preserve"> such as</w:t>
      </w:r>
      <w:r w:rsidRPr="00B20A08">
        <w:rPr>
          <w:rFonts w:cs="Tahoma"/>
          <w:sz w:val="22"/>
          <w:lang w:val="en-US"/>
        </w:rPr>
        <w:t xml:space="preserve"> fridge</w:t>
      </w:r>
      <w:r>
        <w:rPr>
          <w:rFonts w:cs="Tahoma"/>
          <w:sz w:val="22"/>
          <w:lang w:val="en-US"/>
        </w:rPr>
        <w:t xml:space="preserve">s or </w:t>
      </w:r>
      <w:r w:rsidRPr="00B20A08">
        <w:rPr>
          <w:rFonts w:cs="Tahoma"/>
          <w:sz w:val="22"/>
          <w:lang w:val="en-US"/>
        </w:rPr>
        <w:t>freezers.</w:t>
      </w:r>
      <w:r>
        <w:rPr>
          <w:rFonts w:cs="Tahoma"/>
          <w:sz w:val="22"/>
          <w:lang w:val="en-US"/>
        </w:rPr>
        <w:t xml:space="preserve"> One Active Smart Plug comes with every Ensemble system and more can be added.</w:t>
      </w:r>
      <w:r w:rsidR="00BC3D83" w:rsidRPr="00BC3D83">
        <w:rPr>
          <w:rFonts w:cs="Tahoma"/>
          <w:sz w:val="22"/>
          <w:lang w:val="en-US"/>
        </w:rPr>
        <w:t xml:space="preserve"> </w:t>
      </w:r>
    </w:p>
    <w:p w:rsidR="00BC3D83" w:rsidRPr="00B20A08" w:rsidRDefault="00BC3D83" w:rsidP="00822EB7">
      <w:pPr>
        <w:rPr>
          <w:rFonts w:cs="Tahoma"/>
          <w:sz w:val="22"/>
          <w:lang w:val="en-US"/>
        </w:rPr>
      </w:pPr>
    </w:p>
    <w:p w:rsidR="00822EB7" w:rsidRDefault="00822EB7" w:rsidP="00822EB7">
      <w:pPr>
        <w:rPr>
          <w:rFonts w:cs="Tahoma"/>
          <w:sz w:val="22"/>
          <w:lang w:val="en-US"/>
        </w:rPr>
      </w:pPr>
      <w:r>
        <w:rPr>
          <w:rFonts w:cs="Tahoma"/>
          <w:sz w:val="22"/>
          <w:lang w:val="en-US"/>
        </w:rPr>
        <w:t xml:space="preserve">Readings from the electricity meter are transmitted wirelessly to the Ensemble system using a </w:t>
      </w:r>
      <w:r w:rsidRPr="00145D58">
        <w:rPr>
          <w:rFonts w:cs="Tahoma"/>
          <w:b/>
          <w:sz w:val="22"/>
          <w:lang w:val="en-US"/>
        </w:rPr>
        <w:t>Sensor Transmitter and ‘CT Clips’</w:t>
      </w:r>
      <w:r>
        <w:rPr>
          <w:rFonts w:cs="Tahoma"/>
          <w:sz w:val="22"/>
          <w:lang w:val="en-US"/>
        </w:rPr>
        <w:t xml:space="preserve"> that can be quickly and easily installed by the home owner themselves.</w:t>
      </w:r>
    </w:p>
    <w:p w:rsidR="009F2699" w:rsidRDefault="009F2699" w:rsidP="009F2699">
      <w:pPr>
        <w:rPr>
          <w:rFonts w:cs="Tahoma"/>
          <w:sz w:val="22"/>
          <w:lang w:val="en-US"/>
        </w:rPr>
      </w:pPr>
    </w:p>
    <w:p w:rsidR="000E6AD8" w:rsidRDefault="00030CF4" w:rsidP="009F2699">
      <w:pPr>
        <w:rPr>
          <w:rFonts w:cs="Tahoma"/>
          <w:sz w:val="22"/>
          <w:lang w:val="en-US"/>
        </w:rPr>
      </w:pPr>
      <w:r w:rsidRPr="009F2699">
        <w:rPr>
          <w:rFonts w:cs="Tahoma"/>
          <w:sz w:val="22"/>
          <w:lang w:val="en-US"/>
        </w:rPr>
        <w:t xml:space="preserve">The </w:t>
      </w:r>
      <w:r w:rsidR="00B74E9B" w:rsidRPr="009F2699">
        <w:rPr>
          <w:rFonts w:cs="Tahoma"/>
          <w:b/>
          <w:sz w:val="22"/>
          <w:lang w:val="en-US"/>
        </w:rPr>
        <w:t>I</w:t>
      </w:r>
      <w:r w:rsidR="00886A5C" w:rsidRPr="009F2699">
        <w:rPr>
          <w:rFonts w:cs="Tahoma"/>
          <w:b/>
          <w:sz w:val="22"/>
          <w:lang w:val="en-US"/>
        </w:rPr>
        <w:t xml:space="preserve">nternet </w:t>
      </w:r>
      <w:r w:rsidR="00B74E9B" w:rsidRPr="009F2699">
        <w:rPr>
          <w:rFonts w:cs="Tahoma"/>
          <w:b/>
          <w:sz w:val="22"/>
          <w:lang w:val="en-US"/>
        </w:rPr>
        <w:t>B</w:t>
      </w:r>
      <w:r w:rsidR="00886A5C" w:rsidRPr="009F2699">
        <w:rPr>
          <w:rFonts w:cs="Tahoma"/>
          <w:b/>
          <w:sz w:val="22"/>
          <w:lang w:val="en-US"/>
        </w:rPr>
        <w:t>ridge</w:t>
      </w:r>
      <w:r w:rsidR="00886A5C" w:rsidRPr="009F2699">
        <w:rPr>
          <w:rFonts w:cs="Tahoma"/>
          <w:sz w:val="22"/>
          <w:lang w:val="en-US"/>
        </w:rPr>
        <w:t xml:space="preserve"> </w:t>
      </w:r>
      <w:r w:rsidR="00B74E9B" w:rsidRPr="009F2699">
        <w:rPr>
          <w:rFonts w:cs="Tahoma"/>
          <w:sz w:val="22"/>
          <w:lang w:val="en-US"/>
        </w:rPr>
        <w:t>connects t</w:t>
      </w:r>
      <w:r w:rsidR="002B2C7D" w:rsidRPr="009F2699">
        <w:rPr>
          <w:rFonts w:cs="Tahoma"/>
          <w:sz w:val="22"/>
          <w:lang w:val="en-US"/>
        </w:rPr>
        <w:t>he display and Smart P</w:t>
      </w:r>
      <w:r w:rsidR="00B74E9B" w:rsidRPr="009F2699">
        <w:rPr>
          <w:rFonts w:cs="Tahoma"/>
          <w:sz w:val="22"/>
          <w:lang w:val="en-US"/>
        </w:rPr>
        <w:t xml:space="preserve">lugs to </w:t>
      </w:r>
      <w:r w:rsidR="00B74E9B" w:rsidRPr="00BC3D83">
        <w:rPr>
          <w:rFonts w:cs="Tahoma"/>
          <w:b/>
          <w:sz w:val="22"/>
          <w:lang w:val="en-US"/>
        </w:rPr>
        <w:t>GEO’s new online service</w:t>
      </w:r>
      <w:r w:rsidR="00B74E9B" w:rsidRPr="009F2699">
        <w:rPr>
          <w:rFonts w:cs="Tahoma"/>
          <w:sz w:val="22"/>
          <w:lang w:val="en-US"/>
        </w:rPr>
        <w:t xml:space="preserve">, </w:t>
      </w:r>
      <w:proofErr w:type="spellStart"/>
      <w:r w:rsidR="00B74E9B" w:rsidRPr="009F2699">
        <w:rPr>
          <w:rFonts w:cs="Tahoma"/>
          <w:sz w:val="22"/>
          <w:lang w:val="en-US"/>
        </w:rPr>
        <w:t>energy</w:t>
      </w:r>
      <w:r w:rsidR="00B74E9B" w:rsidRPr="009F2699">
        <w:rPr>
          <w:rFonts w:cs="Tahoma"/>
          <w:b/>
          <w:sz w:val="22"/>
          <w:lang w:val="en-US"/>
        </w:rPr>
        <w:t>note</w:t>
      </w:r>
      <w:proofErr w:type="spellEnd"/>
      <w:r w:rsidR="00B74E9B" w:rsidRPr="009F2699">
        <w:rPr>
          <w:rFonts w:cs="Tahoma"/>
          <w:sz w:val="22"/>
          <w:lang w:val="en-US"/>
        </w:rPr>
        <w:t>, via the home broadband router</w:t>
      </w:r>
      <w:r w:rsidR="002B2C7D" w:rsidRPr="009F2699">
        <w:rPr>
          <w:rFonts w:cs="Tahoma"/>
          <w:sz w:val="22"/>
          <w:lang w:val="en-US"/>
        </w:rPr>
        <w:t>. This enables</w:t>
      </w:r>
      <w:r w:rsidR="00BC3D83">
        <w:rPr>
          <w:rFonts w:cs="Tahoma"/>
          <w:sz w:val="22"/>
          <w:lang w:val="en-US"/>
        </w:rPr>
        <w:t xml:space="preserve"> electricity consumption in the home and by appliances connected to a GEO Smart Plug</w:t>
      </w:r>
      <w:r w:rsidR="00B74E9B" w:rsidRPr="009F2699">
        <w:rPr>
          <w:rFonts w:cs="Tahoma"/>
          <w:sz w:val="22"/>
          <w:lang w:val="en-US"/>
        </w:rPr>
        <w:t xml:space="preserve"> to be monitored and controlled </w:t>
      </w:r>
      <w:r w:rsidR="00BC3D83">
        <w:rPr>
          <w:rFonts w:cs="Tahoma"/>
          <w:sz w:val="22"/>
          <w:lang w:val="en-US"/>
        </w:rPr>
        <w:t xml:space="preserve">remotely </w:t>
      </w:r>
      <w:r w:rsidR="00B74E9B" w:rsidRPr="009F2699">
        <w:rPr>
          <w:rFonts w:cs="Tahoma"/>
          <w:sz w:val="22"/>
          <w:lang w:val="en-US"/>
        </w:rPr>
        <w:t>from Internet-connected devices including PCs,</w:t>
      </w:r>
      <w:r w:rsidR="002B2C7D" w:rsidRPr="009F2699">
        <w:rPr>
          <w:rFonts w:cs="Tahoma"/>
          <w:sz w:val="22"/>
          <w:lang w:val="en-US"/>
        </w:rPr>
        <w:t xml:space="preserve"> Ta</w:t>
      </w:r>
      <w:r w:rsidR="009F738F">
        <w:rPr>
          <w:rFonts w:cs="Tahoma"/>
          <w:sz w:val="22"/>
          <w:lang w:val="en-US"/>
        </w:rPr>
        <w:t xml:space="preserve">blets, </w:t>
      </w:r>
      <w:proofErr w:type="spellStart"/>
      <w:r w:rsidR="009F738F">
        <w:rPr>
          <w:rFonts w:cs="Tahoma"/>
          <w:sz w:val="22"/>
          <w:lang w:val="en-US"/>
        </w:rPr>
        <w:t>iPads</w:t>
      </w:r>
      <w:proofErr w:type="spellEnd"/>
      <w:r w:rsidR="009F738F">
        <w:rPr>
          <w:rFonts w:cs="Tahoma"/>
          <w:sz w:val="22"/>
          <w:lang w:val="en-US"/>
        </w:rPr>
        <w:t xml:space="preserve"> and smartphones using</w:t>
      </w:r>
      <w:r w:rsidR="002B2C7D" w:rsidRPr="009F2699">
        <w:rPr>
          <w:rFonts w:cs="Tahoma"/>
          <w:sz w:val="22"/>
          <w:lang w:val="en-US"/>
        </w:rPr>
        <w:t xml:space="preserve"> an Internet browser, so no sep</w:t>
      </w:r>
      <w:r w:rsidR="00BC3D83">
        <w:rPr>
          <w:rFonts w:cs="Tahoma"/>
          <w:sz w:val="22"/>
          <w:lang w:val="en-US"/>
        </w:rPr>
        <w:t>arate app is required</w:t>
      </w:r>
      <w:r w:rsidR="002B2C7D" w:rsidRPr="009F2699">
        <w:rPr>
          <w:rFonts w:cs="Tahoma"/>
          <w:sz w:val="22"/>
          <w:lang w:val="en-US"/>
        </w:rPr>
        <w:t>.</w:t>
      </w:r>
      <w:r w:rsidR="00B737E1" w:rsidRPr="009F2699">
        <w:rPr>
          <w:rFonts w:cs="Tahoma"/>
          <w:sz w:val="22"/>
          <w:lang w:val="en-US"/>
        </w:rPr>
        <w:br/>
      </w:r>
    </w:p>
    <w:p w:rsidR="00A440B6" w:rsidRPr="009F2699" w:rsidRDefault="002A027F" w:rsidP="009F2699">
      <w:pPr>
        <w:rPr>
          <w:rFonts w:cs="Tahoma"/>
          <w:sz w:val="22"/>
          <w:lang w:val="en-US"/>
        </w:rPr>
      </w:pPr>
      <w:r w:rsidRPr="009F2699">
        <w:rPr>
          <w:rFonts w:cs="Tahoma"/>
          <w:sz w:val="22"/>
          <w:lang w:val="en-US"/>
        </w:rPr>
        <w:t>“</w:t>
      </w:r>
      <w:r w:rsidR="006318F3" w:rsidRPr="009F2699">
        <w:rPr>
          <w:rFonts w:cs="Tahoma"/>
          <w:i/>
          <w:sz w:val="22"/>
          <w:lang w:val="en-US"/>
        </w:rPr>
        <w:t xml:space="preserve">This is a really exciting development for GEO, as </w:t>
      </w:r>
      <w:r w:rsidR="00CC23DB" w:rsidRPr="009F2699">
        <w:rPr>
          <w:rFonts w:cs="Tahoma"/>
          <w:i/>
          <w:sz w:val="22"/>
          <w:lang w:val="en-US"/>
        </w:rPr>
        <w:t>the</w:t>
      </w:r>
      <w:r w:rsidR="006318F3" w:rsidRPr="009F2699">
        <w:rPr>
          <w:rFonts w:cs="Tahoma"/>
          <w:i/>
          <w:sz w:val="22"/>
          <w:lang w:val="en-US"/>
        </w:rPr>
        <w:t xml:space="preserve"> Ensemble </w:t>
      </w:r>
      <w:r w:rsidR="00CC23DB" w:rsidRPr="009F2699">
        <w:rPr>
          <w:rFonts w:cs="Tahoma"/>
          <w:i/>
          <w:sz w:val="22"/>
          <w:lang w:val="en-US"/>
        </w:rPr>
        <w:t xml:space="preserve">provides </w:t>
      </w:r>
      <w:r w:rsidR="006318F3" w:rsidRPr="009F2699">
        <w:rPr>
          <w:rFonts w:cs="Tahoma"/>
          <w:i/>
          <w:sz w:val="22"/>
          <w:lang w:val="en-US"/>
        </w:rPr>
        <w:t>ho</w:t>
      </w:r>
      <w:r w:rsidR="00CC23DB" w:rsidRPr="009F2699">
        <w:rPr>
          <w:rFonts w:cs="Tahoma"/>
          <w:i/>
          <w:sz w:val="22"/>
          <w:lang w:val="en-US"/>
        </w:rPr>
        <w:t xml:space="preserve">useholds with the next level of managing their in-home energy consumption – </w:t>
      </w:r>
      <w:r w:rsidR="006318F3" w:rsidRPr="009F2699">
        <w:rPr>
          <w:rFonts w:cs="Tahoma"/>
          <w:i/>
          <w:sz w:val="22"/>
          <w:lang w:val="en-US"/>
        </w:rPr>
        <w:t>as well as being able to see what energy your house is using it allows you to control what’s going on through the use of individual smart plugs on appliances. GEO’s</w:t>
      </w:r>
      <w:r w:rsidR="00030CF4" w:rsidRPr="009F2699">
        <w:rPr>
          <w:rFonts w:cs="Tahoma"/>
          <w:i/>
          <w:sz w:val="22"/>
          <w:lang w:val="en-US"/>
        </w:rPr>
        <w:t xml:space="preserve"> new online</w:t>
      </w:r>
      <w:r w:rsidR="006318F3" w:rsidRPr="009F2699">
        <w:rPr>
          <w:rFonts w:cs="Tahoma"/>
          <w:i/>
          <w:sz w:val="22"/>
          <w:lang w:val="en-US"/>
        </w:rPr>
        <w:t xml:space="preserve"> service will assist by providing tailored </w:t>
      </w:r>
      <w:r w:rsidR="00030CF4" w:rsidRPr="009F2699">
        <w:rPr>
          <w:rFonts w:cs="Tahoma"/>
          <w:i/>
          <w:sz w:val="22"/>
          <w:lang w:val="en-US"/>
        </w:rPr>
        <w:t xml:space="preserve">advice and recommendations </w:t>
      </w:r>
      <w:r w:rsidR="006318F3" w:rsidRPr="009F2699">
        <w:rPr>
          <w:rFonts w:cs="Tahoma"/>
          <w:i/>
          <w:sz w:val="22"/>
          <w:lang w:val="en-US"/>
        </w:rPr>
        <w:t xml:space="preserve">specific to each home. These web services are being introduced progressively so </w:t>
      </w:r>
      <w:r w:rsidR="00030CF4" w:rsidRPr="009F2699">
        <w:rPr>
          <w:rFonts w:cs="Tahoma"/>
          <w:i/>
          <w:sz w:val="22"/>
          <w:lang w:val="en-US"/>
        </w:rPr>
        <w:t xml:space="preserve">that home owners </w:t>
      </w:r>
      <w:r w:rsidR="006318F3" w:rsidRPr="009F2699">
        <w:rPr>
          <w:rFonts w:cs="Tahoma"/>
          <w:i/>
          <w:sz w:val="22"/>
          <w:lang w:val="en-US"/>
        </w:rPr>
        <w:t xml:space="preserve">can </w:t>
      </w:r>
      <w:r w:rsidR="00030CF4" w:rsidRPr="009F2699">
        <w:rPr>
          <w:rFonts w:cs="Tahoma"/>
          <w:i/>
          <w:sz w:val="22"/>
          <w:lang w:val="en-US"/>
        </w:rPr>
        <w:t xml:space="preserve">learn </w:t>
      </w:r>
      <w:r w:rsidR="006318F3" w:rsidRPr="009F2699">
        <w:rPr>
          <w:rFonts w:cs="Tahoma"/>
          <w:i/>
          <w:sz w:val="22"/>
          <w:lang w:val="en-US"/>
        </w:rPr>
        <w:t xml:space="preserve">how to </w:t>
      </w:r>
      <w:r w:rsidR="00030CF4" w:rsidRPr="009F2699">
        <w:rPr>
          <w:rFonts w:cs="Tahoma"/>
          <w:i/>
          <w:sz w:val="22"/>
          <w:lang w:val="en-US"/>
        </w:rPr>
        <w:t>achieve an energy-</w:t>
      </w:r>
      <w:r w:rsidR="006318F3" w:rsidRPr="009F2699">
        <w:rPr>
          <w:rFonts w:cs="Tahoma"/>
          <w:i/>
          <w:sz w:val="22"/>
          <w:lang w:val="en-US"/>
        </w:rPr>
        <w:t>efficien</w:t>
      </w:r>
      <w:r w:rsidR="00030CF4" w:rsidRPr="009F2699">
        <w:rPr>
          <w:rFonts w:cs="Tahoma"/>
          <w:i/>
          <w:sz w:val="22"/>
          <w:lang w:val="en-US"/>
        </w:rPr>
        <w:t xml:space="preserve">t home without being overwhelmed by </w:t>
      </w:r>
      <w:r w:rsidR="006318F3" w:rsidRPr="009F2699">
        <w:rPr>
          <w:rFonts w:cs="Tahoma"/>
          <w:i/>
          <w:sz w:val="22"/>
          <w:lang w:val="en-US"/>
        </w:rPr>
        <w:t>technology from the outset. We believe it will be a captivating journey for users of our Ensemble system</w:t>
      </w:r>
      <w:r w:rsidR="00BC6849" w:rsidRPr="009F2699">
        <w:rPr>
          <w:rFonts w:cs="Tahoma"/>
          <w:sz w:val="22"/>
          <w:lang w:val="en-US"/>
        </w:rPr>
        <w:t>“, says</w:t>
      </w:r>
      <w:r w:rsidR="00EE51FD" w:rsidRPr="009F2699">
        <w:rPr>
          <w:rFonts w:cs="Tahoma"/>
          <w:sz w:val="22"/>
          <w:lang w:val="en-US"/>
        </w:rPr>
        <w:t xml:space="preserve"> Patrick Caiger-Smith</w:t>
      </w:r>
      <w:r w:rsidR="006318F3" w:rsidRPr="009F2699">
        <w:rPr>
          <w:rFonts w:cs="Tahoma"/>
          <w:sz w:val="22"/>
          <w:lang w:val="en-US"/>
        </w:rPr>
        <w:t xml:space="preserve">, </w:t>
      </w:r>
      <w:r w:rsidR="002B2C7D" w:rsidRPr="009F2699">
        <w:rPr>
          <w:rFonts w:cs="Tahoma"/>
          <w:sz w:val="22"/>
          <w:lang w:val="en-US"/>
        </w:rPr>
        <w:t xml:space="preserve">GEO’s </w:t>
      </w:r>
      <w:r w:rsidR="006318F3" w:rsidRPr="009F2699">
        <w:rPr>
          <w:rFonts w:cs="Tahoma"/>
          <w:sz w:val="22"/>
          <w:lang w:val="en-US"/>
        </w:rPr>
        <w:t>Chief Executive Officer</w:t>
      </w:r>
      <w:r w:rsidR="00EE51FD" w:rsidRPr="009F2699">
        <w:rPr>
          <w:rFonts w:cs="Tahoma"/>
          <w:sz w:val="22"/>
          <w:lang w:val="en-US"/>
        </w:rPr>
        <w:t>.</w:t>
      </w:r>
    </w:p>
    <w:p w:rsidR="00135595" w:rsidRPr="009F2699" w:rsidRDefault="00135595" w:rsidP="006318F3">
      <w:pPr>
        <w:rPr>
          <w:rFonts w:cs="Tahoma"/>
          <w:sz w:val="22"/>
          <w:lang w:val="en-US"/>
        </w:rPr>
      </w:pPr>
    </w:p>
    <w:p w:rsidR="00CC23DB" w:rsidRPr="009F2699" w:rsidRDefault="00CC23DB" w:rsidP="00CC23DB">
      <w:pPr>
        <w:rPr>
          <w:rFonts w:cs="Tahoma"/>
          <w:sz w:val="22"/>
          <w:lang w:val="en-US"/>
        </w:rPr>
      </w:pPr>
      <w:r w:rsidRPr="009F2699">
        <w:rPr>
          <w:rFonts w:cs="Tahoma"/>
          <w:sz w:val="22"/>
          <w:lang w:val="en-US"/>
        </w:rPr>
        <w:t>The Ensemble</w:t>
      </w:r>
      <w:r w:rsidR="00BC3D83">
        <w:rPr>
          <w:rFonts w:cs="Tahoma"/>
          <w:sz w:val="22"/>
          <w:lang w:val="en-US"/>
        </w:rPr>
        <w:t xml:space="preserve"> home energy management system, including the display, Internet Bridge and GEO Smart Plugs,</w:t>
      </w:r>
      <w:r w:rsidRPr="009F2699">
        <w:rPr>
          <w:rFonts w:cs="Tahoma"/>
          <w:sz w:val="22"/>
          <w:lang w:val="en-US"/>
        </w:rPr>
        <w:t xml:space="preserve"> is available now in the UK fr</w:t>
      </w:r>
      <w:r w:rsidR="00BC3D83">
        <w:rPr>
          <w:rFonts w:cs="Tahoma"/>
          <w:sz w:val="22"/>
          <w:lang w:val="en-US"/>
        </w:rPr>
        <w:t>om a range of sources including www.</w:t>
      </w:r>
      <w:r w:rsidRPr="009F2699">
        <w:rPr>
          <w:rFonts w:cs="Tahoma"/>
          <w:sz w:val="22"/>
          <w:lang w:val="en-US"/>
        </w:rPr>
        <w:t>USwitch</w:t>
      </w:r>
      <w:r w:rsidR="00BC3D83">
        <w:rPr>
          <w:rFonts w:cs="Tahoma"/>
          <w:sz w:val="22"/>
          <w:lang w:val="en-US"/>
        </w:rPr>
        <w:t>.com</w:t>
      </w:r>
      <w:r w:rsidRPr="009F2699">
        <w:rPr>
          <w:rFonts w:cs="Tahoma"/>
          <w:sz w:val="22"/>
          <w:lang w:val="en-US"/>
        </w:rPr>
        <w:t xml:space="preserve"> and Amazon.co.uk.</w:t>
      </w:r>
    </w:p>
    <w:p w:rsidR="007532F9" w:rsidRPr="00043E02" w:rsidRDefault="007532F9" w:rsidP="005A4F84">
      <w:pPr>
        <w:rPr>
          <w:rFonts w:ascii="Tahoma" w:hAnsi="Tahoma" w:cs="Tahoma"/>
          <w:szCs w:val="20"/>
          <w:lang w:val="en-US"/>
        </w:rPr>
      </w:pPr>
    </w:p>
    <w:p w:rsidR="005A4F84" w:rsidRDefault="00EC3B5C" w:rsidP="00EC3B5C">
      <w:pPr>
        <w:rPr>
          <w:rFonts w:ascii="ArialMT" w:hAnsi="ArialMT" w:cs="ArialMT"/>
          <w:color w:val="292526"/>
          <w:szCs w:val="20"/>
        </w:rPr>
      </w:pPr>
      <w:r w:rsidRPr="00043E02">
        <w:rPr>
          <w:rFonts w:ascii="ArialMT" w:hAnsi="ArialMT" w:cs="ArialMT"/>
          <w:color w:val="292526"/>
          <w:szCs w:val="20"/>
        </w:rPr>
        <w:t>--</w:t>
      </w:r>
      <w:r w:rsidR="00216960" w:rsidRPr="00043E02">
        <w:rPr>
          <w:rFonts w:ascii="ArialMT" w:hAnsi="ArialMT" w:cs="ArialMT"/>
          <w:color w:val="292526"/>
          <w:szCs w:val="20"/>
        </w:rPr>
        <w:t>Ends</w:t>
      </w:r>
      <w:r w:rsidRPr="00043E02">
        <w:rPr>
          <w:rFonts w:ascii="ArialMT" w:hAnsi="ArialMT" w:cs="ArialMT"/>
          <w:color w:val="292526"/>
          <w:szCs w:val="20"/>
        </w:rPr>
        <w:t>—</w:t>
      </w:r>
    </w:p>
    <w:p w:rsidR="00EC3B5C" w:rsidRPr="00F34B1E" w:rsidRDefault="00EC3B5C" w:rsidP="00EC3B5C">
      <w:pPr>
        <w:rPr>
          <w:sz w:val="22"/>
        </w:rPr>
      </w:pPr>
      <w:r w:rsidRPr="00F34B1E">
        <w:rPr>
          <w:sz w:val="22"/>
        </w:rPr>
        <w:t>Notes for Editors</w:t>
      </w:r>
    </w:p>
    <w:p w:rsidR="00EC3B5C" w:rsidRDefault="00343978" w:rsidP="00EC3B5C">
      <w:pPr>
        <w:rPr>
          <w:rFonts w:ascii="Helvetica" w:hAnsi="Helvetica" w:cs="Helvetica"/>
          <w:color w:val="555555"/>
          <w:szCs w:val="20"/>
          <w:lang w:val="en"/>
        </w:rPr>
      </w:pPr>
      <w:r>
        <w:rPr>
          <w:rFonts w:ascii="Helvetica" w:hAnsi="Helvetica" w:cs="Helvetica"/>
          <w:color w:val="555555"/>
          <w:szCs w:val="20"/>
          <w:lang w:val="en"/>
        </w:rPr>
        <w:t>Interviews can be arranged with Patrick Caiger-Smith.</w:t>
      </w:r>
    </w:p>
    <w:p w:rsidR="00343978" w:rsidRPr="00F34B1E" w:rsidRDefault="00343978" w:rsidP="00EC3B5C">
      <w:pPr>
        <w:rPr>
          <w:rFonts w:ascii="Arial-Black" w:hAnsi="Arial-Black" w:cs="Arial-Black"/>
          <w:color w:val="00723A"/>
          <w:sz w:val="22"/>
        </w:rPr>
      </w:pPr>
    </w:p>
    <w:p w:rsidR="00EC3B5C" w:rsidRPr="00F34B1E" w:rsidRDefault="00EC3B5C" w:rsidP="00EC3B5C">
      <w:pPr>
        <w:rPr>
          <w:rFonts w:ascii="Calibri" w:hAnsi="Calibri" w:cs="Calibri"/>
          <w:b/>
          <w:sz w:val="22"/>
        </w:rPr>
      </w:pPr>
      <w:r w:rsidRPr="00F34B1E">
        <w:rPr>
          <w:rFonts w:ascii="Calibri" w:hAnsi="Calibri" w:cs="Calibri"/>
          <w:b/>
          <w:sz w:val="22"/>
        </w:rPr>
        <w:t>About Green Energy Options</w:t>
      </w:r>
    </w:p>
    <w:p w:rsidR="00EC3B5C" w:rsidRPr="00F34B1E" w:rsidRDefault="00EC3B5C" w:rsidP="00EC3B5C">
      <w:pPr>
        <w:rPr>
          <w:rFonts w:ascii="Calibri" w:hAnsi="Calibri" w:cs="Calibri"/>
          <w:sz w:val="22"/>
        </w:rPr>
      </w:pPr>
    </w:p>
    <w:p w:rsidR="001B2F84" w:rsidRDefault="001B2F84" w:rsidP="00EC3B5C">
      <w:pPr>
        <w:rPr>
          <w:rFonts w:ascii="Calibri" w:hAnsi="Calibri" w:cs="Calibri"/>
          <w:sz w:val="22"/>
        </w:rPr>
      </w:pPr>
      <w:r w:rsidRPr="001B2F84">
        <w:rPr>
          <w:rFonts w:ascii="Calibri" w:hAnsi="Calibri" w:cs="Calibri"/>
          <w:sz w:val="22"/>
        </w:rPr>
        <w:t>GEO designs and produces in-home energy displays, on-line energy services and mobile applications that make energy engaging. We enable energy suppliers, meter manufacturers and installers to strengthen the relationship with your customers by putting them in control of their energy consumption, their home appliances and their energy budget in a visual, informative and engaging way. Our products &amp; services work together with pre-smart and smart meters and micro-generation to enable the energy-efficient home.</w:t>
      </w:r>
    </w:p>
    <w:p w:rsidR="00030CF4" w:rsidRDefault="00030CF4" w:rsidP="00EC3B5C">
      <w:pPr>
        <w:rPr>
          <w:rFonts w:ascii="Calibri" w:hAnsi="Calibri" w:cs="Calibri"/>
          <w:b/>
          <w:sz w:val="22"/>
        </w:rPr>
      </w:pPr>
    </w:p>
    <w:p w:rsidR="00EC3B5C" w:rsidRPr="00F34B1E" w:rsidRDefault="00BC3D83" w:rsidP="00EC3B5C">
      <w:pPr>
        <w:rPr>
          <w:rFonts w:ascii="Calibri" w:hAnsi="Calibri" w:cs="Calibri"/>
          <w:b/>
          <w:sz w:val="22"/>
        </w:rPr>
      </w:pPr>
      <w:r>
        <w:rPr>
          <w:rFonts w:ascii="Calibri" w:hAnsi="Calibri" w:cs="Calibri"/>
          <w:b/>
          <w:sz w:val="22"/>
        </w:rPr>
        <w:t xml:space="preserve">Media Enquiries: </w:t>
      </w:r>
      <w:r w:rsidR="00EC3B5C" w:rsidRPr="00F34B1E">
        <w:rPr>
          <w:rFonts w:ascii="Calibri" w:hAnsi="Calibri" w:cs="Calibri"/>
          <w:b/>
          <w:sz w:val="22"/>
        </w:rPr>
        <w:t xml:space="preserve">Christine Rush, GEO, +44 1223 851 390, </w:t>
      </w:r>
      <w:hyperlink r:id="rId10" w:history="1">
        <w:r w:rsidR="008E485C" w:rsidRPr="00F34B1E">
          <w:rPr>
            <w:rStyle w:val="Hyperlink"/>
            <w:rFonts w:ascii="Calibri" w:hAnsi="Calibri" w:cs="Calibri"/>
            <w:b/>
            <w:sz w:val="22"/>
          </w:rPr>
          <w:t>christine@greenenergyoptions.co.uk</w:t>
        </w:r>
      </w:hyperlink>
    </w:p>
    <w:p w:rsidR="008E485C" w:rsidRPr="00F34B1E" w:rsidRDefault="008E485C" w:rsidP="008E485C">
      <w:pPr>
        <w:rPr>
          <w:rFonts w:ascii="Calibri" w:hAnsi="Calibri" w:cs="Calibri"/>
          <w:sz w:val="22"/>
        </w:rPr>
      </w:pPr>
      <w:r w:rsidRPr="00F34B1E">
        <w:rPr>
          <w:rFonts w:ascii="Calibri" w:hAnsi="Calibri" w:cs="Calibri"/>
          <w:sz w:val="22"/>
        </w:rPr>
        <w:t xml:space="preserve">For more information visit: </w:t>
      </w:r>
      <w:hyperlink r:id="rId11" w:history="1">
        <w:r w:rsidRPr="00F34B1E">
          <w:rPr>
            <w:rStyle w:val="Hyperlink"/>
            <w:rFonts w:ascii="Calibri" w:hAnsi="Calibri" w:cs="Calibri"/>
            <w:sz w:val="22"/>
          </w:rPr>
          <w:t>www.greenenergyoptions.co.uk</w:t>
        </w:r>
      </w:hyperlink>
      <w:r w:rsidRPr="00F34B1E">
        <w:rPr>
          <w:rFonts w:ascii="Calibri" w:hAnsi="Calibri" w:cs="Calibri"/>
          <w:sz w:val="22"/>
        </w:rPr>
        <w:t xml:space="preserve"> </w:t>
      </w:r>
    </w:p>
    <w:p w:rsidR="00AB7405" w:rsidRPr="009F738F" w:rsidRDefault="00AB7405" w:rsidP="009F738F">
      <w:pPr>
        <w:autoSpaceDE w:val="0"/>
        <w:autoSpaceDN w:val="0"/>
        <w:adjustRightInd w:val="0"/>
        <w:spacing w:line="240" w:lineRule="auto"/>
        <w:rPr>
          <w:rFonts w:ascii="Calibri" w:hAnsi="Calibri" w:cs="Calibri"/>
          <w:b/>
          <w:color w:val="292526"/>
          <w:szCs w:val="20"/>
        </w:rPr>
      </w:pPr>
    </w:p>
    <w:sectPr w:rsidR="00AB7405" w:rsidRPr="009F738F" w:rsidSect="00A440B6">
      <w:headerReference w:type="default" r:id="rId12"/>
      <w:footerReference w:type="default" r:id="rId13"/>
      <w:headerReference w:type="first" r:id="rId14"/>
      <w:footerReference w:type="first" r:id="rId15"/>
      <w:pgSz w:w="11906" w:h="16838"/>
      <w:pgMar w:top="720" w:right="720" w:bottom="720" w:left="72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80" w:rsidRDefault="00132480" w:rsidP="00D931DC">
      <w:pPr>
        <w:spacing w:line="240" w:lineRule="auto"/>
      </w:pPr>
      <w:r>
        <w:separator/>
      </w:r>
    </w:p>
  </w:endnote>
  <w:endnote w:type="continuationSeparator" w:id="0">
    <w:p w:rsidR="00132480" w:rsidRDefault="00132480" w:rsidP="00D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heSansLight Plain">
    <w:altName w:val="TheSansLight-Pla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Default="00886A5C" w:rsidP="00D322CC">
    <w:pPr>
      <w:autoSpaceDE w:val="0"/>
      <w:autoSpaceDN w:val="0"/>
      <w:adjustRightInd w:val="0"/>
      <w:spacing w:line="240" w:lineRule="auto"/>
      <w:jc w:val="center"/>
      <w:rPr>
        <w:rFonts w:eastAsiaTheme="minorHAnsi" w:cstheme="minorHAnsi"/>
        <w:iCs/>
        <w:sz w:val="16"/>
        <w:szCs w:val="16"/>
      </w:rPr>
    </w:pPr>
  </w:p>
  <w:p w:rsidR="00886A5C" w:rsidRPr="000D51A8" w:rsidRDefault="00886A5C" w:rsidP="00D322CC">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6432" behindDoc="0" locked="0" layoutInCell="1" allowOverlap="1" wp14:anchorId="486A2151" wp14:editId="2A8CFD30">
          <wp:simplePos x="0" y="0"/>
          <wp:positionH relativeFrom="column">
            <wp:posOffset>1905</wp:posOffset>
          </wp:positionH>
          <wp:positionV relativeFrom="paragraph">
            <wp:posOffset>-918210</wp:posOffset>
          </wp:positionV>
          <wp:extent cx="6154420" cy="806450"/>
          <wp:effectExtent l="0" t="0" r="0" b="0"/>
          <wp:wrapSquare wrapText="bothSides"/>
          <wp:docPr id="3" name="Picture 3"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886A5C" w:rsidRPr="00020FD0" w:rsidRDefault="00886A5C" w:rsidP="00D322CC">
    <w:pPr>
      <w:pStyle w:val="Footer"/>
      <w:rPr>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850 211 </w:t>
    </w:r>
    <w:r w:rsidRPr="00020FD0">
      <w:rPr>
        <w:rFonts w:eastAsiaTheme="minorHAnsi" w:cstheme="minorHAnsi"/>
        <w:iCs/>
        <w:color w:val="3B3B3B"/>
        <w:sz w:val="16"/>
        <w:szCs w:val="16"/>
        <w:lang w:val="de-DE"/>
      </w:rPr>
      <w:t>|</w:t>
    </w:r>
    <w:r w:rsidRPr="00020FD0">
      <w:rPr>
        <w:sz w:val="16"/>
        <w:szCs w:val="16"/>
        <w:lang w:val="de-DE"/>
      </w:rPr>
      <w:t xml:space="preserve"> </w:t>
    </w:r>
    <w:r w:rsidR="00132480">
      <w:fldChar w:fldCharType="begin"/>
    </w:r>
    <w:r w:rsidR="00132480" w:rsidRPr="003F008D">
      <w:rPr>
        <w:lang w:val="de-DE"/>
      </w:rPr>
      <w:instrText xml:space="preserve"> HYPERLINK "mailto:info@greenenergyoptions.co.uk" </w:instrText>
    </w:r>
    <w:r w:rsidR="00132480">
      <w:fldChar w:fldCharType="separate"/>
    </w:r>
    <w:r w:rsidRPr="00020FD0">
      <w:rPr>
        <w:sz w:val="16"/>
        <w:szCs w:val="16"/>
        <w:lang w:val="de-DE"/>
      </w:rPr>
      <w:t>info@greenenergyoptions.co.uk</w:t>
    </w:r>
    <w:r w:rsidR="00132480">
      <w:rPr>
        <w:sz w:val="16"/>
        <w:szCs w:val="16"/>
        <w:lang w:val="de-DE"/>
      </w:rPr>
      <w:fldChar w:fldCharType="end"/>
    </w:r>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2" w:history="1">
      <w:r w:rsidRPr="00020FD0">
        <w:rPr>
          <w:sz w:val="16"/>
          <w:szCs w:val="16"/>
          <w:lang w:val="de-DE"/>
        </w:rPr>
        <w:t>www.greenenergyoptions.co.uk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C" w:rsidRPr="000D51A8" w:rsidRDefault="00886A5C" w:rsidP="000D51A8">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4384" behindDoc="0" locked="0" layoutInCell="1" allowOverlap="1" wp14:anchorId="451F76D6" wp14:editId="631ECB9A">
          <wp:simplePos x="0" y="0"/>
          <wp:positionH relativeFrom="column">
            <wp:posOffset>1905</wp:posOffset>
          </wp:positionH>
          <wp:positionV relativeFrom="paragraph">
            <wp:posOffset>-918210</wp:posOffset>
          </wp:positionV>
          <wp:extent cx="6154420" cy="806450"/>
          <wp:effectExtent l="0" t="0" r="0" b="0"/>
          <wp:wrapSquare wrapText="bothSides"/>
          <wp:docPr id="9" name="Picture 9"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886A5C" w:rsidRPr="00020FD0" w:rsidRDefault="00886A5C" w:rsidP="007A2FE4">
    <w:pPr>
      <w:autoSpaceDE w:val="0"/>
      <w:autoSpaceDN w:val="0"/>
      <w:adjustRightInd w:val="0"/>
      <w:spacing w:line="240" w:lineRule="auto"/>
      <w:jc w:val="center"/>
      <w:rPr>
        <w:rFonts w:eastAsiaTheme="minorHAnsi" w:cstheme="minorHAnsi"/>
        <w:bCs/>
        <w:sz w:val="16"/>
        <w:szCs w:val="16"/>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850 211 </w:t>
    </w:r>
    <w:r w:rsidRPr="00020FD0">
      <w:rPr>
        <w:rFonts w:eastAsiaTheme="minorHAnsi" w:cstheme="minorHAnsi"/>
        <w:iCs/>
        <w:color w:val="3B3B3B"/>
        <w:sz w:val="16"/>
        <w:szCs w:val="16"/>
        <w:lang w:val="de-DE"/>
      </w:rPr>
      <w:t>|</w:t>
    </w:r>
    <w:r w:rsidRPr="00020FD0">
      <w:rPr>
        <w:sz w:val="16"/>
        <w:szCs w:val="16"/>
        <w:lang w:val="de-DE"/>
      </w:rPr>
      <w:t xml:space="preserve"> </w:t>
    </w:r>
    <w:r w:rsidR="00132480">
      <w:fldChar w:fldCharType="begin"/>
    </w:r>
    <w:r w:rsidR="00132480" w:rsidRPr="003F008D">
      <w:rPr>
        <w:lang w:val="de-DE"/>
      </w:rPr>
      <w:instrText xml:space="preserve"> HYPERLINK "mailto:info@greenenergyoptions.co.uk" </w:instrText>
    </w:r>
    <w:r w:rsidR="00132480">
      <w:fldChar w:fldCharType="separate"/>
    </w:r>
    <w:r w:rsidRPr="00020FD0">
      <w:rPr>
        <w:sz w:val="16"/>
        <w:szCs w:val="16"/>
        <w:lang w:val="de-DE"/>
      </w:rPr>
      <w:t>info@greenenergyoptions.co.uk</w:t>
    </w:r>
    <w:r w:rsidR="00132480">
      <w:rPr>
        <w:sz w:val="16"/>
        <w:szCs w:val="16"/>
        <w:lang w:val="de-DE"/>
      </w:rPr>
      <w:fldChar w:fldCharType="end"/>
    </w:r>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2" w:history="1">
      <w:r w:rsidRPr="00020FD0">
        <w:rPr>
          <w:sz w:val="16"/>
          <w:szCs w:val="16"/>
          <w:lang w:val="de-DE"/>
        </w:rPr>
        <w:t>www.greenenergyoptions.co.uk</w:t>
      </w:r>
    </w:hyperlink>
    <w:r w:rsidRPr="00020FD0">
      <w:rPr>
        <w:rStyle w:val="Hyperlink"/>
        <w:rFonts w:eastAsiaTheme="minorHAnsi" w:cstheme="minorHAnsi"/>
        <w:bCs/>
        <w:color w:val="58595B"/>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80" w:rsidRDefault="00132480" w:rsidP="00D931DC">
      <w:pPr>
        <w:spacing w:line="240" w:lineRule="auto"/>
      </w:pPr>
      <w:r>
        <w:separator/>
      </w:r>
    </w:p>
  </w:footnote>
  <w:footnote w:type="continuationSeparator" w:id="0">
    <w:p w:rsidR="00132480" w:rsidRDefault="00132480" w:rsidP="00D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5C" w:rsidRPr="00373309" w:rsidRDefault="00886A5C" w:rsidP="005A0641">
    <w:pPr>
      <w:pStyle w:val="Heading1"/>
      <w:jc w:val="right"/>
      <w:rPr>
        <w:rFonts w:eastAsiaTheme="minorHAnsi"/>
      </w:rPr>
    </w:pPr>
    <w:r>
      <w:rPr>
        <w:rFonts w:ascii="Calibri-Bold" w:eastAsiaTheme="minorHAnsi" w:hAnsi="Calibri-Bold" w:cs="Calibri-Bold"/>
        <w:noProof/>
        <w:color w:val="3B3B3B"/>
        <w:sz w:val="17"/>
        <w:szCs w:val="17"/>
        <w:lang w:eastAsia="en-GB"/>
      </w:rPr>
      <w:drawing>
        <wp:anchor distT="0" distB="0" distL="114300" distR="114300" simplePos="0" relativeHeight="251659264" behindDoc="0" locked="0" layoutInCell="1" allowOverlap="1" wp14:anchorId="73768902" wp14:editId="257303EB">
          <wp:simplePos x="0" y="0"/>
          <wp:positionH relativeFrom="column">
            <wp:posOffset>2458</wp:posOffset>
          </wp:positionH>
          <wp:positionV relativeFrom="paragraph">
            <wp:posOffset>2704</wp:posOffset>
          </wp:positionV>
          <wp:extent cx="1081405" cy="767080"/>
          <wp:effectExtent l="0" t="0" r="4445" b="0"/>
          <wp:wrapNone/>
          <wp:docPr id="7" name="Picture 7"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886A5C" w:rsidRDefault="00886A5C" w:rsidP="00A440B6">
    <w:pPr>
      <w:pStyle w:val="Header"/>
      <w:rPr>
        <w:rFonts w:cstheme="minorHAnsi"/>
      </w:rPr>
    </w:pPr>
  </w:p>
  <w:p w:rsidR="00886A5C" w:rsidRPr="00D931DC" w:rsidRDefault="00886A5C" w:rsidP="00D931DC">
    <w:pPr>
      <w:pStyle w:val="Header"/>
      <w:jc w:val="right"/>
      <w:rPr>
        <w:rFonts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63" w:rsidRDefault="00886A5C" w:rsidP="003F008D">
    <w:pPr>
      <w:autoSpaceDE w:val="0"/>
      <w:autoSpaceDN w:val="0"/>
      <w:adjustRightInd w:val="0"/>
      <w:spacing w:line="240" w:lineRule="auto"/>
      <w:jc w:val="right"/>
      <w:rPr>
        <w:sz w:val="22"/>
      </w:rPr>
    </w:pPr>
    <w:r>
      <w:rPr>
        <w:rFonts w:ascii="Calibri-Bold" w:eastAsiaTheme="minorHAnsi" w:hAnsi="Calibri-Bold" w:cs="Calibri-Bold"/>
        <w:noProof/>
        <w:color w:val="3B3B3B"/>
        <w:sz w:val="17"/>
        <w:szCs w:val="17"/>
        <w:lang w:eastAsia="en-GB"/>
      </w:rPr>
      <w:drawing>
        <wp:anchor distT="0" distB="0" distL="114300" distR="114300" simplePos="0" relativeHeight="251662336" behindDoc="0" locked="0" layoutInCell="1" allowOverlap="1" wp14:anchorId="190C599D" wp14:editId="09D689D2">
          <wp:simplePos x="0" y="0"/>
          <wp:positionH relativeFrom="column">
            <wp:posOffset>2458</wp:posOffset>
          </wp:positionH>
          <wp:positionV relativeFrom="paragraph">
            <wp:posOffset>2704</wp:posOffset>
          </wp:positionV>
          <wp:extent cx="1081405" cy="767080"/>
          <wp:effectExtent l="0" t="0" r="4445" b="0"/>
          <wp:wrapNone/>
          <wp:docPr id="8" name="Picture 8"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886A5C" w:rsidRDefault="00886A5C" w:rsidP="009F2699">
    <w:pPr>
      <w:pStyle w:val="Heading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C:\Users\CRush\AppData\Local\Microsoft\Windows\Temporary Internet Files\Content.Word\Kamstrup.jpg" style="width:79.5pt;height:45.15pt;visibility:visible;mso-wrap-style:square" o:bullet="t">
        <v:imagedata r:id="rId1" o:title="Kamstrup"/>
      </v:shape>
    </w:pict>
  </w:numPicBullet>
  <w:abstractNum w:abstractNumId="0">
    <w:nsid w:val="275063D7"/>
    <w:multiLevelType w:val="hybridMultilevel"/>
    <w:tmpl w:val="0394C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E264D1"/>
    <w:multiLevelType w:val="hybridMultilevel"/>
    <w:tmpl w:val="D9B46A2E"/>
    <w:lvl w:ilvl="0" w:tplc="01823A0A">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2E2AC8"/>
    <w:multiLevelType w:val="hybridMultilevel"/>
    <w:tmpl w:val="CEC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E11565"/>
    <w:multiLevelType w:val="hybridMultilevel"/>
    <w:tmpl w:val="C834018E"/>
    <w:lvl w:ilvl="0" w:tplc="01823A0A">
      <w:start w:val="1"/>
      <w:numFmt w:val="decimal"/>
      <w:pStyle w:val="Numbers"/>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D050B"/>
    <w:multiLevelType w:val="hybridMultilevel"/>
    <w:tmpl w:val="69B48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5F714C50"/>
    <w:multiLevelType w:val="hybridMultilevel"/>
    <w:tmpl w:val="D2C6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72B7698"/>
    <w:multiLevelType w:val="hybridMultilevel"/>
    <w:tmpl w:val="4586B84E"/>
    <w:lvl w:ilvl="0" w:tplc="FFA8874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revisionView w:markup="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0"/>
    <w:rsid w:val="00020121"/>
    <w:rsid w:val="00020FD0"/>
    <w:rsid w:val="00027334"/>
    <w:rsid w:val="00030CF4"/>
    <w:rsid w:val="00043E02"/>
    <w:rsid w:val="00046A3E"/>
    <w:rsid w:val="00052884"/>
    <w:rsid w:val="00065782"/>
    <w:rsid w:val="000B4D67"/>
    <w:rsid w:val="000C0BB6"/>
    <w:rsid w:val="000D51A8"/>
    <w:rsid w:val="000E110F"/>
    <w:rsid w:val="000E6AD8"/>
    <w:rsid w:val="000F0D0C"/>
    <w:rsid w:val="000F2FDF"/>
    <w:rsid w:val="000F6554"/>
    <w:rsid w:val="001027E3"/>
    <w:rsid w:val="00107A09"/>
    <w:rsid w:val="00111B9C"/>
    <w:rsid w:val="00132480"/>
    <w:rsid w:val="00135595"/>
    <w:rsid w:val="00144863"/>
    <w:rsid w:val="00162202"/>
    <w:rsid w:val="00185ED3"/>
    <w:rsid w:val="0019559B"/>
    <w:rsid w:val="001A5F22"/>
    <w:rsid w:val="001B2F84"/>
    <w:rsid w:val="001B3269"/>
    <w:rsid w:val="001E1748"/>
    <w:rsid w:val="001F20DF"/>
    <w:rsid w:val="00216960"/>
    <w:rsid w:val="002265AD"/>
    <w:rsid w:val="002672AD"/>
    <w:rsid w:val="00290169"/>
    <w:rsid w:val="00291DB4"/>
    <w:rsid w:val="0029778C"/>
    <w:rsid w:val="002A027F"/>
    <w:rsid w:val="002B2C7D"/>
    <w:rsid w:val="002D5405"/>
    <w:rsid w:val="002E34AF"/>
    <w:rsid w:val="002F380C"/>
    <w:rsid w:val="00302E73"/>
    <w:rsid w:val="00310BBE"/>
    <w:rsid w:val="00343978"/>
    <w:rsid w:val="00373309"/>
    <w:rsid w:val="00383F4B"/>
    <w:rsid w:val="00384969"/>
    <w:rsid w:val="00393C93"/>
    <w:rsid w:val="003B21B6"/>
    <w:rsid w:val="003F008D"/>
    <w:rsid w:val="003F0FC8"/>
    <w:rsid w:val="003F5937"/>
    <w:rsid w:val="00405CA6"/>
    <w:rsid w:val="00405FC1"/>
    <w:rsid w:val="00415DFC"/>
    <w:rsid w:val="004269BB"/>
    <w:rsid w:val="00474A6C"/>
    <w:rsid w:val="0048794A"/>
    <w:rsid w:val="004D64B3"/>
    <w:rsid w:val="005427BE"/>
    <w:rsid w:val="00546896"/>
    <w:rsid w:val="00553C5E"/>
    <w:rsid w:val="005625BD"/>
    <w:rsid w:val="005800BF"/>
    <w:rsid w:val="00595FBC"/>
    <w:rsid w:val="005A0641"/>
    <w:rsid w:val="005A4F84"/>
    <w:rsid w:val="005F4FF7"/>
    <w:rsid w:val="006318F3"/>
    <w:rsid w:val="006348A8"/>
    <w:rsid w:val="00667A39"/>
    <w:rsid w:val="006835AC"/>
    <w:rsid w:val="006B30ED"/>
    <w:rsid w:val="006B384F"/>
    <w:rsid w:val="006C5E8B"/>
    <w:rsid w:val="006D0A8C"/>
    <w:rsid w:val="006D102D"/>
    <w:rsid w:val="006E533E"/>
    <w:rsid w:val="00704D0E"/>
    <w:rsid w:val="0071261D"/>
    <w:rsid w:val="007204C2"/>
    <w:rsid w:val="00733B32"/>
    <w:rsid w:val="007532F9"/>
    <w:rsid w:val="007719F7"/>
    <w:rsid w:val="007743FF"/>
    <w:rsid w:val="00777376"/>
    <w:rsid w:val="00781B3C"/>
    <w:rsid w:val="00795136"/>
    <w:rsid w:val="007956C2"/>
    <w:rsid w:val="007A2FE4"/>
    <w:rsid w:val="007C68B9"/>
    <w:rsid w:val="00822EB7"/>
    <w:rsid w:val="0082427B"/>
    <w:rsid w:val="008322F6"/>
    <w:rsid w:val="00833083"/>
    <w:rsid w:val="00850285"/>
    <w:rsid w:val="00855925"/>
    <w:rsid w:val="008740B7"/>
    <w:rsid w:val="00886A5C"/>
    <w:rsid w:val="008C4405"/>
    <w:rsid w:val="008E485C"/>
    <w:rsid w:val="008E633C"/>
    <w:rsid w:val="008F6F1D"/>
    <w:rsid w:val="00911545"/>
    <w:rsid w:val="009130F8"/>
    <w:rsid w:val="009367E0"/>
    <w:rsid w:val="0096490D"/>
    <w:rsid w:val="00982FA8"/>
    <w:rsid w:val="00990BE3"/>
    <w:rsid w:val="00991913"/>
    <w:rsid w:val="009A577B"/>
    <w:rsid w:val="009C2BDE"/>
    <w:rsid w:val="009D5787"/>
    <w:rsid w:val="009F2699"/>
    <w:rsid w:val="009F738F"/>
    <w:rsid w:val="00A3297F"/>
    <w:rsid w:val="00A440B6"/>
    <w:rsid w:val="00A655C4"/>
    <w:rsid w:val="00AB01EB"/>
    <w:rsid w:val="00AB7405"/>
    <w:rsid w:val="00AD30BE"/>
    <w:rsid w:val="00AF6DFA"/>
    <w:rsid w:val="00AF7218"/>
    <w:rsid w:val="00B27FC3"/>
    <w:rsid w:val="00B336B8"/>
    <w:rsid w:val="00B36CFC"/>
    <w:rsid w:val="00B50260"/>
    <w:rsid w:val="00B66FF6"/>
    <w:rsid w:val="00B737E1"/>
    <w:rsid w:val="00B74E9B"/>
    <w:rsid w:val="00BB1932"/>
    <w:rsid w:val="00BB545C"/>
    <w:rsid w:val="00BC1491"/>
    <w:rsid w:val="00BC3D83"/>
    <w:rsid w:val="00BC6849"/>
    <w:rsid w:val="00BC7EE4"/>
    <w:rsid w:val="00BD7B9D"/>
    <w:rsid w:val="00BE05B6"/>
    <w:rsid w:val="00BE2E6F"/>
    <w:rsid w:val="00BF671A"/>
    <w:rsid w:val="00C1010F"/>
    <w:rsid w:val="00C16B95"/>
    <w:rsid w:val="00C17060"/>
    <w:rsid w:val="00C2148C"/>
    <w:rsid w:val="00C508C6"/>
    <w:rsid w:val="00C528C1"/>
    <w:rsid w:val="00C729EF"/>
    <w:rsid w:val="00C84443"/>
    <w:rsid w:val="00CA0EA6"/>
    <w:rsid w:val="00CA232D"/>
    <w:rsid w:val="00CC0D6E"/>
    <w:rsid w:val="00CC1D44"/>
    <w:rsid w:val="00CC23DB"/>
    <w:rsid w:val="00CC288B"/>
    <w:rsid w:val="00CD2E93"/>
    <w:rsid w:val="00D0650C"/>
    <w:rsid w:val="00D1234D"/>
    <w:rsid w:val="00D322CC"/>
    <w:rsid w:val="00D34E9B"/>
    <w:rsid w:val="00D526AF"/>
    <w:rsid w:val="00D71E58"/>
    <w:rsid w:val="00D860CC"/>
    <w:rsid w:val="00D931DC"/>
    <w:rsid w:val="00D96391"/>
    <w:rsid w:val="00D9645A"/>
    <w:rsid w:val="00DE18AE"/>
    <w:rsid w:val="00DF0D38"/>
    <w:rsid w:val="00E02CA2"/>
    <w:rsid w:val="00E0347F"/>
    <w:rsid w:val="00E06F8F"/>
    <w:rsid w:val="00E22766"/>
    <w:rsid w:val="00E23EF3"/>
    <w:rsid w:val="00E55786"/>
    <w:rsid w:val="00E84DA4"/>
    <w:rsid w:val="00E976B3"/>
    <w:rsid w:val="00EA169F"/>
    <w:rsid w:val="00EC2175"/>
    <w:rsid w:val="00EC3B5C"/>
    <w:rsid w:val="00EC6228"/>
    <w:rsid w:val="00ED105C"/>
    <w:rsid w:val="00EE51FD"/>
    <w:rsid w:val="00F1208E"/>
    <w:rsid w:val="00F22CF7"/>
    <w:rsid w:val="00F34B1E"/>
    <w:rsid w:val="00F40764"/>
    <w:rsid w:val="00F4195D"/>
    <w:rsid w:val="00F50B63"/>
    <w:rsid w:val="00FB419A"/>
    <w:rsid w:val="00FD1C8D"/>
    <w:rsid w:val="00FD53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6760">
      <w:bodyDiv w:val="1"/>
      <w:marLeft w:val="0"/>
      <w:marRight w:val="0"/>
      <w:marTop w:val="0"/>
      <w:marBottom w:val="0"/>
      <w:divBdr>
        <w:top w:val="none" w:sz="0" w:space="0" w:color="auto"/>
        <w:left w:val="none" w:sz="0" w:space="0" w:color="auto"/>
        <w:bottom w:val="none" w:sz="0" w:space="0" w:color="auto"/>
        <w:right w:val="none" w:sz="0" w:space="0" w:color="auto"/>
      </w:divBdr>
    </w:div>
    <w:div w:id="576942440">
      <w:bodyDiv w:val="1"/>
      <w:marLeft w:val="0"/>
      <w:marRight w:val="0"/>
      <w:marTop w:val="0"/>
      <w:marBottom w:val="0"/>
      <w:divBdr>
        <w:top w:val="none" w:sz="0" w:space="0" w:color="auto"/>
        <w:left w:val="none" w:sz="0" w:space="0" w:color="auto"/>
        <w:bottom w:val="none" w:sz="0" w:space="0" w:color="auto"/>
        <w:right w:val="none" w:sz="0" w:space="0" w:color="auto"/>
      </w:divBdr>
    </w:div>
    <w:div w:id="733506677">
      <w:bodyDiv w:val="1"/>
      <w:marLeft w:val="0"/>
      <w:marRight w:val="0"/>
      <w:marTop w:val="0"/>
      <w:marBottom w:val="0"/>
      <w:divBdr>
        <w:top w:val="none" w:sz="0" w:space="0" w:color="auto"/>
        <w:left w:val="none" w:sz="0" w:space="0" w:color="auto"/>
        <w:bottom w:val="none" w:sz="0" w:space="0" w:color="auto"/>
        <w:right w:val="none" w:sz="0" w:space="0" w:color="auto"/>
      </w:divBdr>
    </w:div>
    <w:div w:id="929312221">
      <w:bodyDiv w:val="1"/>
      <w:marLeft w:val="0"/>
      <w:marRight w:val="0"/>
      <w:marTop w:val="0"/>
      <w:marBottom w:val="0"/>
      <w:divBdr>
        <w:top w:val="none" w:sz="0" w:space="0" w:color="auto"/>
        <w:left w:val="none" w:sz="0" w:space="0" w:color="auto"/>
        <w:bottom w:val="none" w:sz="0" w:space="0" w:color="auto"/>
        <w:right w:val="none" w:sz="0" w:space="0" w:color="auto"/>
      </w:divBdr>
      <w:divsChild>
        <w:div w:id="437986865">
          <w:marLeft w:val="0"/>
          <w:marRight w:val="0"/>
          <w:marTop w:val="276"/>
          <w:marBottom w:val="0"/>
          <w:divBdr>
            <w:top w:val="none" w:sz="0" w:space="0" w:color="auto"/>
            <w:left w:val="none" w:sz="0" w:space="0" w:color="auto"/>
            <w:bottom w:val="none" w:sz="0" w:space="0" w:color="auto"/>
            <w:right w:val="none" w:sz="0" w:space="0" w:color="auto"/>
          </w:divBdr>
          <w:divsChild>
            <w:div w:id="501434210">
              <w:marLeft w:val="276"/>
              <w:marRight w:val="276"/>
              <w:marTop w:val="0"/>
              <w:marBottom w:val="0"/>
              <w:divBdr>
                <w:top w:val="none" w:sz="0" w:space="0" w:color="auto"/>
                <w:left w:val="none" w:sz="0" w:space="0" w:color="auto"/>
                <w:bottom w:val="none" w:sz="0" w:space="0" w:color="auto"/>
                <w:right w:val="none" w:sz="0" w:space="0" w:color="auto"/>
              </w:divBdr>
              <w:divsChild>
                <w:div w:id="443960042">
                  <w:marLeft w:val="0"/>
                  <w:marRight w:val="0"/>
                  <w:marTop w:val="0"/>
                  <w:marBottom w:val="0"/>
                  <w:divBdr>
                    <w:top w:val="none" w:sz="0" w:space="0" w:color="auto"/>
                    <w:left w:val="none" w:sz="0" w:space="0" w:color="auto"/>
                    <w:bottom w:val="none" w:sz="0" w:space="0" w:color="auto"/>
                    <w:right w:val="none" w:sz="0" w:space="0" w:color="auto"/>
                  </w:divBdr>
                  <w:divsChild>
                    <w:div w:id="682051633">
                      <w:marLeft w:val="0"/>
                      <w:marRight w:val="0"/>
                      <w:marTop w:val="0"/>
                      <w:marBottom w:val="0"/>
                      <w:divBdr>
                        <w:top w:val="none" w:sz="0" w:space="0" w:color="auto"/>
                        <w:left w:val="none" w:sz="0" w:space="0" w:color="auto"/>
                        <w:bottom w:val="none" w:sz="0" w:space="0" w:color="auto"/>
                        <w:right w:val="none" w:sz="0" w:space="0" w:color="auto"/>
                      </w:divBdr>
                      <w:divsChild>
                        <w:div w:id="685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127774">
      <w:bodyDiv w:val="1"/>
      <w:marLeft w:val="0"/>
      <w:marRight w:val="0"/>
      <w:marTop w:val="0"/>
      <w:marBottom w:val="0"/>
      <w:divBdr>
        <w:top w:val="none" w:sz="0" w:space="0" w:color="auto"/>
        <w:left w:val="none" w:sz="0" w:space="0" w:color="auto"/>
        <w:bottom w:val="none" w:sz="0" w:space="0" w:color="auto"/>
        <w:right w:val="none" w:sz="0" w:space="0" w:color="auto"/>
      </w:divBdr>
    </w:div>
    <w:div w:id="1234318786">
      <w:bodyDiv w:val="1"/>
      <w:marLeft w:val="0"/>
      <w:marRight w:val="0"/>
      <w:marTop w:val="0"/>
      <w:marBottom w:val="0"/>
      <w:divBdr>
        <w:top w:val="none" w:sz="0" w:space="0" w:color="auto"/>
        <w:left w:val="none" w:sz="0" w:space="0" w:color="auto"/>
        <w:bottom w:val="none" w:sz="0" w:space="0" w:color="auto"/>
        <w:right w:val="none" w:sz="0" w:space="0" w:color="auto"/>
      </w:divBdr>
    </w:div>
    <w:div w:id="1263763061">
      <w:bodyDiv w:val="1"/>
      <w:marLeft w:val="0"/>
      <w:marRight w:val="0"/>
      <w:marTop w:val="0"/>
      <w:marBottom w:val="0"/>
      <w:divBdr>
        <w:top w:val="none" w:sz="0" w:space="0" w:color="auto"/>
        <w:left w:val="none" w:sz="0" w:space="0" w:color="auto"/>
        <w:bottom w:val="none" w:sz="0" w:space="0" w:color="auto"/>
        <w:right w:val="none" w:sz="0" w:space="0" w:color="auto"/>
      </w:divBdr>
    </w:div>
    <w:div w:id="1903246513">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5">
          <w:marLeft w:val="0"/>
          <w:marRight w:val="0"/>
          <w:marTop w:val="0"/>
          <w:marBottom w:val="0"/>
          <w:divBdr>
            <w:top w:val="none" w:sz="0" w:space="0" w:color="auto"/>
            <w:left w:val="none" w:sz="0" w:space="0" w:color="auto"/>
            <w:bottom w:val="none" w:sz="0" w:space="0" w:color="auto"/>
            <w:right w:val="none" w:sz="0" w:space="0" w:color="auto"/>
          </w:divBdr>
          <w:divsChild>
            <w:div w:id="858854620">
              <w:marLeft w:val="0"/>
              <w:marRight w:val="0"/>
              <w:marTop w:val="0"/>
              <w:marBottom w:val="0"/>
              <w:divBdr>
                <w:top w:val="none" w:sz="0" w:space="0" w:color="auto"/>
                <w:left w:val="none" w:sz="0" w:space="0" w:color="auto"/>
                <w:bottom w:val="none" w:sz="0" w:space="0" w:color="auto"/>
                <w:right w:val="none" w:sz="0" w:space="0" w:color="auto"/>
              </w:divBdr>
              <w:divsChild>
                <w:div w:id="1336768231">
                  <w:marLeft w:val="0"/>
                  <w:marRight w:val="0"/>
                  <w:marTop w:val="0"/>
                  <w:marBottom w:val="0"/>
                  <w:divBdr>
                    <w:top w:val="none" w:sz="0" w:space="0" w:color="auto"/>
                    <w:left w:val="none" w:sz="0" w:space="0" w:color="auto"/>
                    <w:bottom w:val="none" w:sz="0" w:space="0" w:color="auto"/>
                    <w:right w:val="none" w:sz="0" w:space="0" w:color="auto"/>
                  </w:divBdr>
                  <w:divsChild>
                    <w:div w:id="1125268039">
                      <w:marLeft w:val="0"/>
                      <w:marRight w:val="0"/>
                      <w:marTop w:val="0"/>
                      <w:marBottom w:val="0"/>
                      <w:divBdr>
                        <w:top w:val="none" w:sz="0" w:space="0" w:color="auto"/>
                        <w:left w:val="none" w:sz="0" w:space="0" w:color="auto"/>
                        <w:bottom w:val="none" w:sz="0" w:space="0" w:color="auto"/>
                        <w:right w:val="none" w:sz="0" w:space="0" w:color="auto"/>
                      </w:divBdr>
                      <w:divsChild>
                        <w:div w:id="2014254900">
                          <w:marLeft w:val="0"/>
                          <w:marRight w:val="0"/>
                          <w:marTop w:val="0"/>
                          <w:marBottom w:val="0"/>
                          <w:divBdr>
                            <w:top w:val="none" w:sz="0" w:space="0" w:color="auto"/>
                            <w:left w:val="none" w:sz="0" w:space="0" w:color="auto"/>
                            <w:bottom w:val="none" w:sz="0" w:space="0" w:color="auto"/>
                            <w:right w:val="none" w:sz="0" w:space="0" w:color="auto"/>
                          </w:divBdr>
                          <w:divsChild>
                            <w:div w:id="1460806251">
                              <w:marLeft w:val="0"/>
                              <w:marRight w:val="0"/>
                              <w:marTop w:val="0"/>
                              <w:marBottom w:val="0"/>
                              <w:divBdr>
                                <w:top w:val="none" w:sz="0" w:space="0" w:color="auto"/>
                                <w:left w:val="none" w:sz="0" w:space="0" w:color="auto"/>
                                <w:bottom w:val="none" w:sz="0" w:space="0" w:color="auto"/>
                                <w:right w:val="none" w:sz="0" w:space="0" w:color="auto"/>
                              </w:divBdr>
                              <w:divsChild>
                                <w:div w:id="1037042320">
                                  <w:marLeft w:val="0"/>
                                  <w:marRight w:val="0"/>
                                  <w:marTop w:val="0"/>
                                  <w:marBottom w:val="0"/>
                                  <w:divBdr>
                                    <w:top w:val="none" w:sz="0" w:space="0" w:color="auto"/>
                                    <w:left w:val="none" w:sz="0" w:space="0" w:color="auto"/>
                                    <w:bottom w:val="none" w:sz="0" w:space="0" w:color="auto"/>
                                    <w:right w:val="none" w:sz="0" w:space="0" w:color="auto"/>
                                  </w:divBdr>
                                  <w:divsChild>
                                    <w:div w:id="1934976012">
                                      <w:marLeft w:val="0"/>
                                      <w:marRight w:val="0"/>
                                      <w:marTop w:val="0"/>
                                      <w:marBottom w:val="0"/>
                                      <w:divBdr>
                                        <w:top w:val="none" w:sz="0" w:space="0" w:color="auto"/>
                                        <w:left w:val="none" w:sz="0" w:space="0" w:color="auto"/>
                                        <w:bottom w:val="none" w:sz="0" w:space="0" w:color="auto"/>
                                        <w:right w:val="none" w:sz="0" w:space="0" w:color="auto"/>
                                      </w:divBdr>
                                      <w:divsChild>
                                        <w:div w:id="944575052">
                                          <w:marLeft w:val="0"/>
                                          <w:marRight w:val="0"/>
                                          <w:marTop w:val="0"/>
                                          <w:marBottom w:val="0"/>
                                          <w:divBdr>
                                            <w:top w:val="none" w:sz="0" w:space="0" w:color="auto"/>
                                            <w:left w:val="none" w:sz="0" w:space="0" w:color="auto"/>
                                            <w:bottom w:val="none" w:sz="0" w:space="0" w:color="auto"/>
                                            <w:right w:val="none" w:sz="0" w:space="0" w:color="auto"/>
                                          </w:divBdr>
                                          <w:divsChild>
                                            <w:div w:id="48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nenergyoptions.co.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hristine@greenenergyoptions.co.uk"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greenenergyoptions.co.uk"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hyperlink" Target="http://www.greenenergyoptions.co.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ush\Desktop\Repositioning\Documents%20with%20New%20Logo\GEO%20Documents.dotx" TargetMode="External"/></Relationships>
</file>

<file path=word/theme/theme1.xml><?xml version="1.0" encoding="utf-8"?>
<a:theme xmlns:a="http://schemas.openxmlformats.org/drawingml/2006/main" name="GEONEWLOGO">
  <a:themeElements>
    <a:clrScheme name="NEWGEO">
      <a:dk1>
        <a:srgbClr val="58595B"/>
      </a:dk1>
      <a:lt1>
        <a:sysClr val="window" lastClr="FFFFFF"/>
      </a:lt1>
      <a:dk2>
        <a:srgbClr val="595959"/>
      </a:dk2>
      <a:lt2>
        <a:srgbClr val="FFFFFF"/>
      </a:lt2>
      <a:accent1>
        <a:srgbClr val="F37321"/>
      </a:accent1>
      <a:accent2>
        <a:srgbClr val="58595B"/>
      </a:accent2>
      <a:accent3>
        <a:srgbClr val="F7AB79"/>
      </a:accent3>
      <a:accent4>
        <a:srgbClr val="9A9B9D"/>
      </a:accent4>
      <a:accent5>
        <a:srgbClr val="C4530A"/>
      </a:accent5>
      <a:accent6>
        <a:srgbClr val="FDE5D2"/>
      </a:accent6>
      <a:hlink>
        <a:srgbClr val="F37321"/>
      </a:hlink>
      <a:folHlink>
        <a:srgbClr val="26262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2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3216-A65C-454A-B675-2E2B1544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 Documents</Template>
  <TotalTime>1</TotalTime>
  <Pages>2</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Rush</dc:creator>
  <cp:lastModifiedBy>Christine Rush</cp:lastModifiedBy>
  <cp:revision>2</cp:revision>
  <cp:lastPrinted>2012-05-23T13:25:00Z</cp:lastPrinted>
  <dcterms:created xsi:type="dcterms:W3CDTF">2012-09-11T06:49:00Z</dcterms:created>
  <dcterms:modified xsi:type="dcterms:W3CDTF">2012-09-11T06:49:00Z</dcterms:modified>
</cp:coreProperties>
</file>