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  <w:rPr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Fonts w:ascii="Georgia" w:hAnsi="Georgia"/>
          <w:b w:val="1"/>
          <w:bCs w:val="1"/>
          <w:sz w:val="36"/>
          <w:szCs w:val="36"/>
          <w:rtl w:val="0"/>
          <w:lang w:val="sv-SE"/>
        </w:rPr>
        <w:t>M</w:t>
      </w:r>
      <w:r>
        <w:rPr>
          <w:rFonts w:ascii="Georgia" w:hAnsi="Georgia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36"/>
          <w:szCs w:val="36"/>
          <w:rtl w:val="0"/>
          <w:lang w:val="sv-SE"/>
        </w:rPr>
        <w:t>ster Fritz.</w:t>
      </w:r>
    </w:p>
    <w:p>
      <w:pPr>
        <w:pStyle w:val="Brödtext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Förval"/>
        <w:bidi w:val="0"/>
        <w:spacing w:after="200" w:line="276" w:lineRule="auto"/>
        <w:ind w:left="720" w:right="0" w:hanging="36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</w:pPr>
    </w:p>
    <w:p>
      <w:pPr>
        <w:pStyle w:val="Förval"/>
        <w:bidi w:val="0"/>
        <w:spacing w:after="20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4"/>
          <w:szCs w:val="24"/>
          <w:rtl w:val="0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En svensk mystikers livsresa fr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n Bygdsiljum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genom det akademiska Uppsala till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>GUDs gr</w:t>
      </w:r>
      <w:r>
        <w:rPr>
          <w:rFonts w:ascii="Georgia" w:hAnsi="Georgia" w:hint="default"/>
          <w:b w:val="1"/>
          <w:bCs w:val="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>nsl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st stora och o</w:t>
      </w:r>
      <w:r>
        <w:rPr>
          <w:rFonts w:ascii="Georgia" w:hAnsi="Georgia" w:hint="default"/>
          <w:b w:val="1"/>
          <w:bCs w:val="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ndligt n</w:t>
      </w:r>
      <w:r>
        <w:rPr>
          <w:rFonts w:ascii="Georgia" w:hAnsi="Georgia" w:hint="default"/>
          <w:b w:val="1"/>
          <w:bCs w:val="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ra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Himmelrike som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 JAG inom varje m</w:t>
      </w:r>
      <w:r>
        <w:rPr>
          <w:rFonts w:ascii="Georgia" w:hAnsi="Georgia" w:hint="default"/>
          <w:b w:val="1"/>
          <w:bCs w:val="1"/>
          <w:sz w:val="24"/>
          <w:szCs w:val="24"/>
          <w:rtl w:val="0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nniska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i mystik (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>ter)f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rening,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en-US"/>
        </w:rPr>
        <w:t>unio mystica</w:t>
      </w:r>
      <w:r>
        <w:rPr>
          <w:rFonts w:ascii="Georgia" w:hAnsi="Georgia"/>
          <w:b w:val="1"/>
          <w:bCs w:val="1"/>
          <w:sz w:val="24"/>
          <w:szCs w:val="24"/>
          <w:rtl w:val="0"/>
        </w:rPr>
        <w:t>.</w:t>
      </w:r>
    </w:p>
    <w:p>
      <w:pPr>
        <w:pStyle w:val="Brödtext"/>
        <w:jc w:val="center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Av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ke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redal</w:t>
      </w:r>
    </w:p>
    <w:p>
      <w:pPr>
        <w:pStyle w:val="Förval"/>
        <w:bidi w:val="0"/>
        <w:spacing w:after="200" w:line="276" w:lineRule="auto"/>
        <w:ind w:left="0" w:right="3123" w:firstLine="0"/>
        <w:jc w:val="left"/>
        <w:rPr>
          <w:rFonts w:ascii="Georgia" w:cs="Georgia" w:hAnsi="Georgia" w:eastAsia="Georgia"/>
          <w:b w:val="1"/>
          <w:bCs w:val="1"/>
          <w:sz w:val="24"/>
          <w:szCs w:val="24"/>
          <w:rtl w:val="0"/>
        </w:rPr>
      </w:pPr>
    </w:p>
    <w:p>
      <w:pPr>
        <w:pStyle w:val="Förval"/>
        <w:bidi w:val="0"/>
        <w:spacing w:after="200" w:line="276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  <w:lang w:val="sv-SE"/>
        </w:rPr>
        <w:t>Han gick mycket fort, fram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tlutad, med en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ckarklocka i </w:t>
      </w: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/>
          <w:sz w:val="24"/>
          <w:szCs w:val="24"/>
          <w:rtl w:val="0"/>
          <w:lang w:val="sv-SE"/>
        </w:rPr>
        <w:t>ickan. I sina andetag rabblade han obegripliga ord och ramsor. Han s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</w:rPr>
        <w:t>g kufisk ut d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r han i sin l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nga svarta rock ilade fram i staden och gick p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</w:rPr>
        <w:t>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ten av alla de slag. Han alltid n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got att s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it-IT"/>
        </w:rPr>
        <w:t>ga. N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gra var r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dda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honom, hans skarpsinne och hans djupa kunnande. Andra stannade och lyssnade p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fr-FR"/>
        </w:rPr>
        <w:t>hans l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nga utl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ggningar som aldrig tog slut om v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ra viktigaste livsfr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gor, om Gud och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nniskan och hennes m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l. Men vad var det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hemlighet han talade om? Och vem var han egentligen?  D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re eller Gud? Och vad var det han ville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ra oss? </w:t>
      </w:r>
    </w:p>
    <w:p>
      <w:pPr>
        <w:pStyle w:val="Förval"/>
        <w:bidi w:val="0"/>
        <w:spacing w:line="288" w:lineRule="auto"/>
        <w:ind w:left="0" w:right="3123" w:firstLine="0"/>
        <w:jc w:val="left"/>
        <w:rPr>
          <w:rFonts w:ascii="Georgia" w:cs="Georgia" w:hAnsi="Georgia" w:eastAsia="Georgia"/>
          <w:b w:val="0"/>
          <w:bCs w:val="0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  <w:lang w:val="sv-SE"/>
        </w:rPr>
        <w:t>Fritz Olofsson (1929</w:t>
      </w:r>
      <w:r>
        <w:rPr>
          <w:rFonts w:ascii="Georgia" w:hAnsi="Georgia"/>
          <w:sz w:val="24"/>
          <w:szCs w:val="24"/>
          <w:rtl w:val="0"/>
          <w:lang w:val="sv-SE"/>
        </w:rPr>
        <w:t>-</w:t>
      </w:r>
      <w:r>
        <w:rPr>
          <w:rFonts w:ascii="Georgia" w:hAnsi="Georgia"/>
          <w:sz w:val="24"/>
          <w:szCs w:val="24"/>
          <w:rtl w:val="0"/>
          <w:lang w:val="sv-SE"/>
        </w:rPr>
        <w:t>2008) blev bland teologer, kyrkfolk och akademiker under n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ra ett halvsekel en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l igenk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 och n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rmast legendarisk Uppsala-profil. Han studerade p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teologiska institutionen och skrev sent omsider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 xml:space="preserve">rst en artikel, 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  <w:lang w:val="sv-SE"/>
        </w:rPr>
        <w:t>En resa i mystikens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rld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  <w:lang w:val="sv-SE"/>
        </w:rPr>
        <w:t>,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 xml:space="preserve">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och sedan en liten bok </w:t>
      </w:r>
      <w:r>
        <w:rPr>
          <w:rFonts w:ascii="Georgia" w:hAnsi="Georgia"/>
          <w:i w:val="1"/>
          <w:iCs w:val="1"/>
          <w:sz w:val="24"/>
          <w:szCs w:val="24"/>
          <w:rtl w:val="0"/>
          <w:lang w:val="sv-SE"/>
        </w:rPr>
        <w:t>En mystik trosl</w:t>
      </w:r>
      <w:r>
        <w:rPr>
          <w:rFonts w:ascii="Georgia" w:hAnsi="Georgia" w:hint="default"/>
          <w:i w:val="1"/>
          <w:iCs w:val="1"/>
          <w:sz w:val="24"/>
          <w:szCs w:val="24"/>
          <w:rtl w:val="0"/>
        </w:rPr>
        <w:t>ä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ra</w:t>
      </w:r>
      <w:r>
        <w:rPr>
          <w:rFonts w:ascii="Georgia" w:hAnsi="Georgia"/>
          <w:sz w:val="24"/>
          <w:szCs w:val="24"/>
          <w:rtl w:val="0"/>
        </w:rPr>
        <w:t>.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rutom detta finns det med honom ett ljudinspelat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redrag, en videoinspelning med ljud och bild gjord av 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  <w:lang w:val="it-IT"/>
        </w:rPr>
        <w:t>verlule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rsamling i Boden, och n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gra f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artiklar med intervjuer av honom varav en i kulturtidskriften 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Magisteriet</w:t>
      </w:r>
      <w:r>
        <w:rPr>
          <w:rFonts w:ascii="Georgia" w:hAnsi="Georgia"/>
          <w:sz w:val="24"/>
          <w:szCs w:val="24"/>
          <w:rtl w:val="0"/>
        </w:rPr>
        <w:t xml:space="preserve">. Det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 allt.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  <w:lang w:val="sv-SE"/>
        </w:rPr>
        <w:t>Hela syftet med hans mystik, hans livsengagemang och han sj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lv som exempel p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fullkomlig gudsh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ngivenhet</w:t>
      </w:r>
      <w:r>
        <w:rPr>
          <w:rFonts w:ascii="Georgia" w:hAnsi="Georgia"/>
          <w:sz w:val="24"/>
          <w:szCs w:val="24"/>
          <w:rtl w:val="0"/>
          <w:lang w:val="sv-SE"/>
        </w:rPr>
        <w:t>, d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</w:t>
      </w:r>
      <w:r>
        <w:rPr>
          <w:rFonts w:ascii="Georgia" w:hAnsi="Georgia"/>
          <w:sz w:val="24"/>
          <w:szCs w:val="24"/>
          <w:rtl w:val="0"/>
          <w:lang w:val="sv-SE"/>
        </w:rPr>
        <w:t>hans liv och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ra h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samman, var att klarg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ra att GUD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r gr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nsl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 och o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ndligt n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ra. Detta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en mystik medvetenhet om att vara ett med GUD och d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rmed ett med varje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nniska, Allt och Alla.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sare av denna skrift som k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nner sig obekv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ma med ordet 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  <w:lang w:val="sv-SE"/>
        </w:rPr>
        <w:t>Gud</w:t>
      </w:r>
      <w:r>
        <w:rPr>
          <w:rFonts w:ascii="Georgia" w:hAnsi="Georgia" w:hint="default"/>
          <w:sz w:val="24"/>
          <w:szCs w:val="24"/>
          <w:rtl w:val="0"/>
        </w:rPr>
        <w:t xml:space="preserve">” </w:t>
      </w:r>
      <w:r>
        <w:rPr>
          <w:rFonts w:ascii="Georgia" w:hAnsi="Georgia"/>
          <w:sz w:val="24"/>
          <w:szCs w:val="24"/>
          <w:rtl w:val="0"/>
          <w:lang w:val="sv-SE"/>
        </w:rPr>
        <w:t>kan, enligt Fritz Olofsson, genomg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da-DK"/>
        </w:rPr>
        <w:t>ende i st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llet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sa det som: 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  <w:lang w:val="da-DK"/>
        </w:rPr>
        <w:t>DET</w:t>
      </w:r>
      <w:r>
        <w:rPr>
          <w:rFonts w:ascii="Georgia" w:hAnsi="Georgia" w:hint="default"/>
          <w:sz w:val="24"/>
          <w:szCs w:val="24"/>
          <w:rtl w:val="0"/>
        </w:rPr>
        <w:t xml:space="preserve">” </w:t>
      </w:r>
      <w:r>
        <w:rPr>
          <w:rFonts w:ascii="Georgia" w:hAnsi="Georgia"/>
          <w:sz w:val="24"/>
          <w:szCs w:val="24"/>
          <w:rtl w:val="0"/>
          <w:lang w:val="da-DK"/>
        </w:rPr>
        <w:t xml:space="preserve">eller 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  <w:lang w:val="de-DE"/>
        </w:rPr>
        <w:t>Det Absoluta</w:t>
      </w:r>
      <w:r>
        <w:rPr>
          <w:rFonts w:ascii="Georgia" w:hAnsi="Georgia" w:hint="default"/>
          <w:sz w:val="24"/>
          <w:szCs w:val="24"/>
          <w:rtl w:val="0"/>
          <w:lang w:val="sv-SE"/>
        </w:rPr>
        <w:t>” ä</w:t>
      </w:r>
      <w:r>
        <w:rPr>
          <w:rFonts w:ascii="Georgia" w:hAnsi="Georgia"/>
          <w:sz w:val="24"/>
          <w:szCs w:val="24"/>
          <w:rtl w:val="0"/>
          <w:lang w:val="sv-SE"/>
        </w:rPr>
        <w:t>ven om vissa nyanser d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rmed missas. 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</w:rPr>
        <w:t>I bok</w:t>
      </w:r>
      <w:r>
        <w:rPr>
          <w:rFonts w:ascii="Georgia" w:hAnsi="Georgia"/>
          <w:sz w:val="24"/>
          <w:szCs w:val="24"/>
          <w:rtl w:val="0"/>
          <w:lang w:val="sv-SE"/>
        </w:rPr>
        <w:t>en</w:t>
      </w:r>
      <w:r>
        <w:rPr>
          <w:rFonts w:ascii="Georgia" w:hAnsi="Georgia"/>
          <w:sz w:val="24"/>
          <w:szCs w:val="24"/>
          <w:rtl w:val="0"/>
        </w:rPr>
        <w:t>s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it-IT"/>
        </w:rPr>
        <w:t>rsta del ber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ttar m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nga personer sina minnesbilder av den svenska pr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sten och mystikern Fritz Olofssons liv och d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d. I den andra delen beskrivs,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rklaras och tolkas inneh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da-DK"/>
        </w:rPr>
        <w:t>llet i hans omv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lvande mystika trosl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ra </w:t>
      </w:r>
      <w:r>
        <w:rPr>
          <w:rFonts w:ascii="Georgia" w:hAnsi="Georgia" w:hint="default"/>
          <w:sz w:val="24"/>
          <w:szCs w:val="24"/>
          <w:rtl w:val="0"/>
        </w:rPr>
        <w:t xml:space="preserve">− </w:t>
      </w:r>
      <w:r>
        <w:rPr>
          <w:rFonts w:ascii="Georgia" w:hAnsi="Georgia"/>
          <w:sz w:val="24"/>
          <w:szCs w:val="24"/>
          <w:rtl w:val="0"/>
        </w:rPr>
        <w:t>som ang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oss alla.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saren kommer att finna att den har djupa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</w:rPr>
        <w:t xml:space="preserve">tter.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  <w:lang w:val="sv-SE"/>
        </w:rPr>
        <w:t>Denna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ra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ett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sterstycke inom livsn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</w:rPr>
        <w:t>dv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ndig, urgammal mystik tradition. Att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sa om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e-DE"/>
        </w:rPr>
        <w:t xml:space="preserve">ster Fritz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som att hitta fram till en gl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nsande guld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der, den heliga och eviga visdomen. Hans mystika trosl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ra f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oss att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xa, man blir andligt rik av att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sa den. Och hans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ra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r s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lovande att den borde inta en framskjuten plats i den allvarligt s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kande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nniskans andliga liv l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</w:rPr>
        <w:t>ng tid fram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</w:rPr>
        <w:t xml:space="preserve">ver.  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</w:rPr>
        <w:t>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lkommen att 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sa mer om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e-DE"/>
        </w:rPr>
        <w:t xml:space="preserve">ster Fritz </w:t>
      </w:r>
      <w:r>
        <w:rPr>
          <w:rFonts w:ascii="Georgia" w:hAnsi="Georgia" w:hint="default"/>
          <w:sz w:val="24"/>
          <w:szCs w:val="24"/>
          <w:rtl w:val="0"/>
        </w:rPr>
        <w:t xml:space="preserve">− </w:t>
      </w:r>
      <w:r>
        <w:rPr>
          <w:rFonts w:ascii="Georgia" w:hAnsi="Georgia"/>
          <w:sz w:val="24"/>
          <w:szCs w:val="24"/>
          <w:rtl w:val="0"/>
          <w:lang w:val="sv-SE"/>
        </w:rPr>
        <w:t>kristen, universell o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ndlighetsmystiker </w:t>
      </w:r>
      <w:r>
        <w:rPr>
          <w:rFonts w:ascii="Georgia" w:hAnsi="Georgia" w:hint="default"/>
          <w:sz w:val="24"/>
          <w:szCs w:val="24"/>
          <w:rtl w:val="0"/>
        </w:rPr>
        <w:t xml:space="preserve">− </w:t>
      </w:r>
      <w:r>
        <w:rPr>
          <w:rFonts w:ascii="Georgia" w:hAnsi="Georgia"/>
          <w:sz w:val="24"/>
          <w:szCs w:val="24"/>
          <w:rtl w:val="0"/>
          <w:lang w:val="sv-SE"/>
        </w:rPr>
        <w:t>om hans livsresa fr</w:t>
      </w:r>
      <w:r>
        <w:rPr>
          <w:rFonts w:ascii="Georgia" w:hAnsi="Georgia" w:hint="default"/>
          <w:sz w:val="24"/>
          <w:szCs w:val="24"/>
          <w:rtl w:val="0"/>
          <w:lang w:val="da-DK"/>
        </w:rPr>
        <w:t>å</w:t>
      </w:r>
      <w:r>
        <w:rPr>
          <w:rFonts w:ascii="Georgia" w:hAnsi="Georgia"/>
          <w:sz w:val="24"/>
          <w:szCs w:val="24"/>
          <w:rtl w:val="0"/>
        </w:rPr>
        <w:t>n Bygdsiljum i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sterbotten, genom det akademiska Uppsala, till Guds Himmelrike som 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>r o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ndligt stort och o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ndligt n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ra </w:t>
      </w:r>
      <w:r>
        <w:rPr>
          <w:rFonts w:ascii="Georgia" w:hAnsi="Georgia" w:hint="default"/>
          <w:sz w:val="24"/>
          <w:szCs w:val="24"/>
          <w:rtl w:val="0"/>
        </w:rPr>
        <w:t xml:space="preserve">− </w:t>
      </w:r>
      <w:r>
        <w:rPr>
          <w:rFonts w:ascii="Georgia" w:hAnsi="Georgia"/>
          <w:sz w:val="24"/>
          <w:szCs w:val="24"/>
          <w:rtl w:val="0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oss alla. 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sz w:val="24"/>
          <w:szCs w:val="24"/>
          <w:rtl w:val="0"/>
        </w:rPr>
        <w:t>L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s </w:t>
      </w:r>
      <w:r>
        <w:rPr>
          <w:rFonts w:ascii="Georgia" w:hAnsi="Georgia" w:hint="default"/>
          <w:sz w:val="24"/>
          <w:szCs w:val="24"/>
          <w:rtl w:val="0"/>
        </w:rPr>
        <w:t>”</w:t>
      </w:r>
      <w:r>
        <w:rPr>
          <w:rFonts w:ascii="Georgia" w:hAnsi="Georgia"/>
          <w:sz w:val="24"/>
          <w:szCs w:val="24"/>
          <w:rtl w:val="0"/>
        </w:rPr>
        <w:t>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de-DE"/>
        </w:rPr>
        <w:t>ster Fritz.</w:t>
      </w:r>
      <w:r>
        <w:rPr>
          <w:rFonts w:ascii="Georgia" w:hAnsi="Georgia" w:hint="default"/>
          <w:sz w:val="24"/>
          <w:szCs w:val="24"/>
          <w:rtl w:val="0"/>
        </w:rPr>
        <w:t xml:space="preserve">” </w:t>
      </w:r>
      <w:r>
        <w:rPr>
          <w:rFonts w:ascii="Georgia" w:hAnsi="Georgia"/>
          <w:sz w:val="24"/>
          <w:szCs w:val="24"/>
          <w:rtl w:val="0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</w:rPr>
        <w:t>r m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nniskans frig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relse som leder till frid och fred </w:t>
      </w:r>
      <w:r>
        <w:rPr>
          <w:rFonts w:ascii="Georgia" w:hAnsi="Georgia" w:hint="default"/>
          <w:sz w:val="24"/>
          <w:szCs w:val="24"/>
          <w:rtl w:val="0"/>
        </w:rPr>
        <w:t xml:space="preserve">−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i en kosmisk enhet, </w:t>
      </w:r>
      <w:r>
        <w:rPr>
          <w:rFonts w:ascii="Georgia" w:hAnsi="Georgia"/>
          <w:i w:val="1"/>
          <w:iCs w:val="1"/>
          <w:sz w:val="24"/>
          <w:szCs w:val="24"/>
          <w:rtl w:val="0"/>
          <w:lang w:val="en-US"/>
        </w:rPr>
        <w:t>unio mystica</w:t>
      </w:r>
      <w:r>
        <w:rPr>
          <w:rFonts w:ascii="Georgia" w:hAnsi="Georgia"/>
          <w:sz w:val="24"/>
          <w:szCs w:val="24"/>
          <w:rtl w:val="0"/>
          <w:lang w:val="ru-RU"/>
        </w:rPr>
        <w:t>! D</w:t>
      </w:r>
      <w:r>
        <w:rPr>
          <w:rFonts w:ascii="Georgia" w:hAnsi="Georgia" w:hint="default"/>
          <w:sz w:val="24"/>
          <w:szCs w:val="24"/>
          <w:rtl w:val="0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blir Du medskapande i den mystika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rlden och kan finna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 xml:space="preserve">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den sanna hemligheten, livets mysterium </w:t>
      </w:r>
      <w:r>
        <w:rPr>
          <w:rFonts w:ascii="Georgia" w:hAnsi="Georgia" w:hint="default"/>
          <w:sz w:val="24"/>
          <w:szCs w:val="24"/>
          <w:rtl w:val="0"/>
        </w:rPr>
        <w:t xml:space="preserve">– </w:t>
      </w:r>
      <w:r>
        <w:rPr>
          <w:rFonts w:ascii="Georgia" w:hAnsi="Georgia"/>
          <w:sz w:val="24"/>
          <w:szCs w:val="24"/>
          <w:rtl w:val="0"/>
          <w:lang w:val="sv-SE"/>
        </w:rPr>
        <w:t>vem Du, till stor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rundran, egentligen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</w:rPr>
        <w:t xml:space="preserve">R. 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  <w:r>
        <w:rPr>
          <w:rFonts w:ascii="Georgia" w:hAnsi="Georgia"/>
          <w:i w:val="1"/>
          <w:iCs w:val="1"/>
          <w:sz w:val="24"/>
          <w:szCs w:val="24"/>
          <w:rtl w:val="0"/>
          <w:lang w:val="sv-SE"/>
        </w:rPr>
        <w:t xml:space="preserve">Lycka till </w:t>
      </w:r>
      <w:r>
        <w:rPr>
          <w:rFonts w:ascii="Georgia" w:hAnsi="Georgia"/>
          <w:sz w:val="24"/>
          <w:szCs w:val="24"/>
          <w:rtl w:val="0"/>
          <w:lang w:val="sv-SE"/>
        </w:rPr>
        <w:t>i mystikens underbara v</w:t>
      </w:r>
      <w:r>
        <w:rPr>
          <w:rFonts w:ascii="Georgia" w:hAnsi="Georgia" w:hint="default"/>
          <w:sz w:val="24"/>
          <w:szCs w:val="24"/>
          <w:rtl w:val="0"/>
        </w:rPr>
        <w:t>ä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rld </w:t>
      </w:r>
      <w:r>
        <w:rPr>
          <w:rFonts w:ascii="Georgia" w:hAnsi="Georgia"/>
          <w:i w:val="1"/>
          <w:iCs w:val="1"/>
          <w:sz w:val="24"/>
          <w:szCs w:val="24"/>
          <w:rtl w:val="0"/>
          <w:lang w:val="da-DK"/>
        </w:rPr>
        <w:t>med M</w:t>
      </w:r>
      <w:r>
        <w:rPr>
          <w:rFonts w:ascii="Georgia" w:hAnsi="Georgia" w:hint="default"/>
          <w:i w:val="1"/>
          <w:iCs w:val="1"/>
          <w:sz w:val="24"/>
          <w:szCs w:val="24"/>
          <w:rtl w:val="0"/>
        </w:rPr>
        <w:t>ä</w:t>
      </w:r>
      <w:r>
        <w:rPr>
          <w:rFonts w:ascii="Georgia" w:hAnsi="Georgia"/>
          <w:i w:val="1"/>
          <w:iCs w:val="1"/>
          <w:sz w:val="24"/>
          <w:szCs w:val="24"/>
          <w:rtl w:val="0"/>
          <w:lang w:val="de-DE"/>
        </w:rPr>
        <w:t>ster Fritz</w:t>
      </w:r>
      <w:r>
        <w:rPr>
          <w:rFonts w:ascii="Georgia" w:hAnsi="Georgia"/>
          <w:sz w:val="24"/>
          <w:szCs w:val="24"/>
          <w:rtl w:val="0"/>
          <w:lang w:val="ru-RU"/>
        </w:rPr>
        <w:t>!</w:t>
      </w:r>
    </w:p>
    <w:p>
      <w:pPr>
        <w:pStyle w:val="Förval"/>
        <w:bidi w:val="0"/>
        <w:spacing w:line="288" w:lineRule="auto"/>
        <w:ind w:left="0" w:right="0" w:firstLine="0"/>
        <w:jc w:val="left"/>
        <w:rPr>
          <w:rFonts w:ascii="Georgia" w:cs="Georgia" w:hAnsi="Georgia" w:eastAsia="Georgia"/>
          <w:sz w:val="24"/>
          <w:szCs w:val="24"/>
          <w:rtl w:val="0"/>
        </w:rPr>
      </w:pPr>
    </w:p>
    <w:p>
      <w:pPr>
        <w:pStyle w:val="Brödtext"/>
        <w:spacing w:line="288" w:lineRule="auto"/>
      </w:pPr>
      <w:r>
        <w:rPr>
          <w:rFonts w:ascii="Georgia" w:cs="Georgia" w:hAnsi="Georgia" w:eastAsia="Georgia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