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C08881" w14:textId="11D830B2" w:rsidR="00701C38" w:rsidRDefault="00B9143C" w:rsidP="00E81CF5">
      <w:pPr>
        <w:jc w:val="left"/>
        <w:rPr>
          <w:b/>
          <w:sz w:val="28"/>
          <w:szCs w:val="22"/>
        </w:rPr>
      </w:pPr>
      <w:r>
        <w:rPr>
          <w:noProof/>
          <w:lang w:eastAsia="sv-SE"/>
        </w:rPr>
        <w:drawing>
          <wp:anchor distT="0" distB="0" distL="114300" distR="114300" simplePos="0" relativeHeight="251659264" behindDoc="1" locked="0" layoutInCell="1" allowOverlap="1" wp14:anchorId="4D649F5F" wp14:editId="0B241580">
            <wp:simplePos x="0" y="0"/>
            <wp:positionH relativeFrom="column">
              <wp:posOffset>4960620</wp:posOffset>
            </wp:positionH>
            <wp:positionV relativeFrom="paragraph">
              <wp:posOffset>-422910</wp:posOffset>
            </wp:positionV>
            <wp:extent cx="1153795" cy="939800"/>
            <wp:effectExtent l="0" t="0" r="8255" b="0"/>
            <wp:wrapTight wrapText="bothSides">
              <wp:wrapPolygon edited="0">
                <wp:start x="0" y="0"/>
                <wp:lineTo x="0" y="21016"/>
                <wp:lineTo x="21398" y="21016"/>
                <wp:lineTo x="21398" y="0"/>
                <wp:lineTo x="0" y="0"/>
              </wp:wrapPolygon>
            </wp:wrapTight>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lmiaWood_17_sw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53795" cy="939800"/>
                    </a:xfrm>
                    <a:prstGeom prst="rect">
                      <a:avLst/>
                    </a:prstGeom>
                  </pic:spPr>
                </pic:pic>
              </a:graphicData>
            </a:graphic>
            <wp14:sizeRelH relativeFrom="margin">
              <wp14:pctWidth>0</wp14:pctWidth>
            </wp14:sizeRelH>
            <wp14:sizeRelV relativeFrom="margin">
              <wp14:pctHeight>0</wp14:pctHeight>
            </wp14:sizeRelV>
          </wp:anchor>
        </w:drawing>
      </w:r>
      <w:r w:rsidR="00701C38">
        <w:t xml:space="preserve">Pressmeddelande </w:t>
      </w:r>
    </w:p>
    <w:p w14:paraId="14F1D97A" w14:textId="45414332" w:rsidR="00701C38" w:rsidRDefault="00701C38" w:rsidP="00701C38">
      <w:pPr>
        <w:jc w:val="left"/>
      </w:pPr>
      <w:r>
        <w:t>Elmia AB</w:t>
      </w:r>
    </w:p>
    <w:p w14:paraId="45556807" w14:textId="39CC90E8" w:rsidR="00701C38" w:rsidRDefault="00714FC5" w:rsidP="00E81CF5">
      <w:pPr>
        <w:jc w:val="left"/>
      </w:pPr>
      <w:r>
        <w:t>13</w:t>
      </w:r>
      <w:r w:rsidR="00950941">
        <w:t xml:space="preserve"> februari</w:t>
      </w:r>
      <w:r w:rsidR="00701C38">
        <w:t xml:space="preserve"> 2017</w:t>
      </w:r>
    </w:p>
    <w:p w14:paraId="6FFC16AA" w14:textId="77777777" w:rsidR="00701C38" w:rsidRDefault="00701C38" w:rsidP="00E81CF5">
      <w:pPr>
        <w:jc w:val="left"/>
        <w:rPr>
          <w:b/>
          <w:sz w:val="28"/>
          <w:szCs w:val="22"/>
        </w:rPr>
      </w:pPr>
    </w:p>
    <w:p w14:paraId="41F45E97" w14:textId="77777777" w:rsidR="00B9143C" w:rsidRDefault="00B9143C" w:rsidP="00E81CF5">
      <w:pPr>
        <w:jc w:val="left"/>
        <w:rPr>
          <w:b/>
          <w:sz w:val="28"/>
          <w:szCs w:val="22"/>
        </w:rPr>
      </w:pPr>
    </w:p>
    <w:p w14:paraId="5006586E" w14:textId="2F46F9A9" w:rsidR="003016FD" w:rsidRPr="003016FD" w:rsidRDefault="005735A7" w:rsidP="003016FD">
      <w:pPr>
        <w:jc w:val="left"/>
        <w:rPr>
          <w:b/>
          <w:sz w:val="32"/>
          <w:szCs w:val="32"/>
        </w:rPr>
      </w:pPr>
      <w:r>
        <w:rPr>
          <w:b/>
          <w:sz w:val="32"/>
          <w:szCs w:val="32"/>
        </w:rPr>
        <w:t>Tre nya områden på största</w:t>
      </w:r>
      <w:r w:rsidR="003016FD" w:rsidRPr="003016FD">
        <w:rPr>
          <w:b/>
          <w:sz w:val="32"/>
          <w:szCs w:val="32"/>
        </w:rPr>
        <w:t xml:space="preserve"> Elmia Wood någonsin</w:t>
      </w:r>
    </w:p>
    <w:p w14:paraId="1E7B5AFD" w14:textId="77777777" w:rsidR="003016FD" w:rsidRPr="003016FD" w:rsidRDefault="003016FD" w:rsidP="003016FD">
      <w:pPr>
        <w:jc w:val="left"/>
        <w:rPr>
          <w:sz w:val="20"/>
          <w:szCs w:val="22"/>
        </w:rPr>
      </w:pPr>
    </w:p>
    <w:p w14:paraId="7D5E6C61" w14:textId="40A7513B" w:rsidR="003016FD" w:rsidRPr="00E23000" w:rsidRDefault="003016FD" w:rsidP="003016FD">
      <w:pPr>
        <w:jc w:val="left"/>
        <w:rPr>
          <w:b/>
          <w:sz w:val="20"/>
          <w:szCs w:val="20"/>
        </w:rPr>
      </w:pPr>
      <w:r w:rsidRPr="00E23000">
        <w:rPr>
          <w:b/>
          <w:sz w:val="20"/>
          <w:szCs w:val="20"/>
        </w:rPr>
        <w:t>Fyra m</w:t>
      </w:r>
      <w:r w:rsidR="005735A7" w:rsidRPr="00E23000">
        <w:rPr>
          <w:b/>
          <w:sz w:val="20"/>
          <w:szCs w:val="20"/>
        </w:rPr>
        <w:t>ånader innan Elmia Wood öppnar konstaterar arrangörerna att det blir största skogsmässan någonsin i världen.</w:t>
      </w:r>
    </w:p>
    <w:p w14:paraId="2A70C897" w14:textId="77777777" w:rsidR="003016FD" w:rsidRPr="00E23000" w:rsidRDefault="003016FD" w:rsidP="003016FD">
      <w:pPr>
        <w:jc w:val="left"/>
        <w:rPr>
          <w:b/>
          <w:sz w:val="20"/>
          <w:szCs w:val="20"/>
        </w:rPr>
      </w:pPr>
      <w:r w:rsidRPr="00E23000">
        <w:rPr>
          <w:b/>
          <w:sz w:val="20"/>
          <w:szCs w:val="20"/>
        </w:rPr>
        <w:t>– Redan i januari hade vi sålt mer monteryta än till förra Elmia Wood 2013, säger projektledaren Jakob Hirsmark.</w:t>
      </w:r>
    </w:p>
    <w:p w14:paraId="6F868A0C" w14:textId="77777777" w:rsidR="003016FD" w:rsidRPr="00E23000" w:rsidRDefault="003016FD" w:rsidP="003016FD">
      <w:pPr>
        <w:jc w:val="left"/>
        <w:rPr>
          <w:sz w:val="20"/>
          <w:szCs w:val="20"/>
        </w:rPr>
      </w:pPr>
    </w:p>
    <w:p w14:paraId="0722FA56" w14:textId="79506B7B" w:rsidR="003016FD" w:rsidRPr="00E23000" w:rsidRDefault="003016FD" w:rsidP="003016FD">
      <w:pPr>
        <w:jc w:val="left"/>
        <w:rPr>
          <w:sz w:val="20"/>
          <w:szCs w:val="20"/>
        </w:rPr>
      </w:pPr>
      <w:r w:rsidRPr="00E23000">
        <w:rPr>
          <w:sz w:val="20"/>
          <w:szCs w:val="20"/>
        </w:rPr>
        <w:t xml:space="preserve">Elmia Wood är sedan många år den </w:t>
      </w:r>
      <w:r w:rsidR="005735A7" w:rsidRPr="00E23000">
        <w:rPr>
          <w:sz w:val="20"/>
          <w:szCs w:val="20"/>
        </w:rPr>
        <w:t>världs</w:t>
      </w:r>
      <w:r w:rsidRPr="00E23000">
        <w:rPr>
          <w:sz w:val="20"/>
          <w:szCs w:val="20"/>
        </w:rPr>
        <w:t>ledande skogsmässan. Hit kommer beslutsfattare från hela världen för att uppleva den senaste tekniken i praktiken. Denna gång blir mässan större och bredare än tidigare. Arbetet pågår för fullt med att anlägga nya vägar och områden i skogarna söder om Jönköping.</w:t>
      </w:r>
    </w:p>
    <w:p w14:paraId="408147C2" w14:textId="77777777" w:rsidR="000F1C21" w:rsidRDefault="005735A7" w:rsidP="003016FD">
      <w:pPr>
        <w:jc w:val="left"/>
        <w:rPr>
          <w:sz w:val="20"/>
          <w:szCs w:val="20"/>
        </w:rPr>
      </w:pPr>
      <w:r w:rsidRPr="00E23000">
        <w:rPr>
          <w:sz w:val="20"/>
          <w:szCs w:val="20"/>
        </w:rPr>
        <w:t>Tre</w:t>
      </w:r>
      <w:r w:rsidR="003016FD" w:rsidRPr="00E23000">
        <w:rPr>
          <w:sz w:val="20"/>
          <w:szCs w:val="20"/>
        </w:rPr>
        <w:t xml:space="preserve"> nya områden möter besökarna. Störst blir </w:t>
      </w:r>
      <w:proofErr w:type="spellStart"/>
      <w:r w:rsidR="003016FD" w:rsidRPr="00E23000">
        <w:rPr>
          <w:sz w:val="20"/>
          <w:szCs w:val="20"/>
        </w:rPr>
        <w:t>Load</w:t>
      </w:r>
      <w:proofErr w:type="spellEnd"/>
      <w:r w:rsidR="003016FD" w:rsidRPr="00E23000">
        <w:rPr>
          <w:sz w:val="20"/>
          <w:szCs w:val="20"/>
        </w:rPr>
        <w:t xml:space="preserve"> &amp; Transpor</w:t>
      </w:r>
      <w:r w:rsidR="00E23000">
        <w:rPr>
          <w:sz w:val="20"/>
          <w:szCs w:val="20"/>
        </w:rPr>
        <w:t>t</w:t>
      </w:r>
      <w:r w:rsidR="003016FD" w:rsidRPr="00E23000">
        <w:rPr>
          <w:sz w:val="20"/>
          <w:szCs w:val="20"/>
        </w:rPr>
        <w:t xml:space="preserve"> där temat är skogsbilvägar, logistik och virkeshantering. Här görs kraftfulla satsningar av namnkunniga utställare som</w:t>
      </w:r>
      <w:r w:rsidRPr="00E23000">
        <w:rPr>
          <w:sz w:val="20"/>
          <w:szCs w:val="20"/>
        </w:rPr>
        <w:t xml:space="preserve"> til</w:t>
      </w:r>
      <w:r w:rsidR="00E23000">
        <w:rPr>
          <w:sz w:val="20"/>
          <w:szCs w:val="20"/>
        </w:rPr>
        <w:t xml:space="preserve">l </w:t>
      </w:r>
      <w:r w:rsidRPr="00E23000">
        <w:rPr>
          <w:sz w:val="20"/>
          <w:szCs w:val="20"/>
        </w:rPr>
        <w:t>exempel</w:t>
      </w:r>
      <w:r w:rsidR="003016FD" w:rsidRPr="00E23000">
        <w:rPr>
          <w:sz w:val="20"/>
          <w:szCs w:val="20"/>
        </w:rPr>
        <w:t xml:space="preserve"> MAN, </w:t>
      </w:r>
      <w:proofErr w:type="spellStart"/>
      <w:r w:rsidR="003016FD" w:rsidRPr="00E23000">
        <w:rPr>
          <w:sz w:val="20"/>
          <w:szCs w:val="20"/>
        </w:rPr>
        <w:t>Liebherr</w:t>
      </w:r>
      <w:proofErr w:type="spellEnd"/>
      <w:r w:rsidR="003016FD" w:rsidRPr="00E23000">
        <w:rPr>
          <w:sz w:val="20"/>
          <w:szCs w:val="20"/>
        </w:rPr>
        <w:t xml:space="preserve">, Volvo och Tatra. </w:t>
      </w:r>
    </w:p>
    <w:p w14:paraId="1C323382" w14:textId="77777777" w:rsidR="000F1C21" w:rsidRDefault="000F1C21" w:rsidP="003016FD">
      <w:pPr>
        <w:jc w:val="left"/>
        <w:rPr>
          <w:sz w:val="20"/>
          <w:szCs w:val="20"/>
        </w:rPr>
      </w:pPr>
    </w:p>
    <w:p w14:paraId="354F8F08" w14:textId="3AAABD76" w:rsidR="003016FD" w:rsidRPr="00E23000" w:rsidRDefault="003016FD" w:rsidP="003016FD">
      <w:pPr>
        <w:jc w:val="left"/>
        <w:rPr>
          <w:sz w:val="20"/>
          <w:szCs w:val="20"/>
        </w:rPr>
      </w:pPr>
      <w:r w:rsidRPr="00E23000">
        <w:rPr>
          <w:sz w:val="20"/>
          <w:szCs w:val="20"/>
        </w:rPr>
        <w:t xml:space="preserve">– Det är ovanligt med så stor och omedelbar respons för ett nytt område, säger Jakob Hirsmark.  </w:t>
      </w:r>
    </w:p>
    <w:p w14:paraId="4333257E" w14:textId="77777777" w:rsidR="000F1C21" w:rsidRDefault="000F1C21" w:rsidP="003016FD">
      <w:pPr>
        <w:jc w:val="left"/>
        <w:rPr>
          <w:sz w:val="20"/>
          <w:szCs w:val="20"/>
        </w:rPr>
      </w:pPr>
    </w:p>
    <w:p w14:paraId="0175D756" w14:textId="19D00F7F" w:rsidR="00E23000" w:rsidRPr="00E23000" w:rsidRDefault="003016FD" w:rsidP="003016FD">
      <w:pPr>
        <w:jc w:val="left"/>
        <w:rPr>
          <w:sz w:val="20"/>
          <w:szCs w:val="20"/>
        </w:rPr>
      </w:pPr>
      <w:r w:rsidRPr="00E23000">
        <w:rPr>
          <w:sz w:val="20"/>
          <w:szCs w:val="20"/>
        </w:rPr>
        <w:t>Ett annat aktuellt område är Drone</w:t>
      </w:r>
      <w:r w:rsidR="00714FC5">
        <w:rPr>
          <w:sz w:val="20"/>
          <w:szCs w:val="20"/>
        </w:rPr>
        <w:t xml:space="preserve"> </w:t>
      </w:r>
      <w:proofErr w:type="spellStart"/>
      <w:r w:rsidRPr="00E23000">
        <w:rPr>
          <w:sz w:val="20"/>
          <w:szCs w:val="20"/>
        </w:rPr>
        <w:t>Zone</w:t>
      </w:r>
      <w:proofErr w:type="spellEnd"/>
      <w:r w:rsidRPr="00E23000">
        <w:rPr>
          <w:sz w:val="20"/>
          <w:szCs w:val="20"/>
        </w:rPr>
        <w:t xml:space="preserve">. Här handlar det om drönare och Elmia samarbetar med UAS Forum som arrangerar nordens ledande konferens om obemannat flyg. Utställare är ledande leverantörer av flygande produkter och tjänster. Flera gånger varje dag ordnas flyguppvisningar, demonstrationer av skogliga tillämpningar och föreläsningar. </w:t>
      </w:r>
    </w:p>
    <w:p w14:paraId="53B2B8BB" w14:textId="77777777" w:rsidR="00A26393" w:rsidRDefault="00A26393" w:rsidP="005735A7">
      <w:pPr>
        <w:jc w:val="left"/>
        <w:rPr>
          <w:sz w:val="20"/>
          <w:szCs w:val="20"/>
        </w:rPr>
      </w:pPr>
    </w:p>
    <w:p w14:paraId="341701D6" w14:textId="082721BD" w:rsidR="005735A7" w:rsidRPr="00E23000" w:rsidRDefault="00714FC5" w:rsidP="005735A7">
      <w:pPr>
        <w:jc w:val="left"/>
        <w:rPr>
          <w:sz w:val="20"/>
          <w:szCs w:val="20"/>
        </w:rPr>
      </w:pPr>
      <w:proofErr w:type="spellStart"/>
      <w:r>
        <w:rPr>
          <w:sz w:val="20"/>
          <w:szCs w:val="20"/>
        </w:rPr>
        <w:t>Hunting</w:t>
      </w:r>
      <w:proofErr w:type="spellEnd"/>
      <w:r w:rsidR="005735A7" w:rsidRPr="00E23000">
        <w:rPr>
          <w:sz w:val="20"/>
          <w:szCs w:val="20"/>
        </w:rPr>
        <w:t xml:space="preserve"> är det tredje nya området. Viltförvaltning hör t</w:t>
      </w:r>
      <w:r>
        <w:rPr>
          <w:sz w:val="20"/>
          <w:szCs w:val="20"/>
        </w:rPr>
        <w:t xml:space="preserve">ill aktivt skogsbrukande och i </w:t>
      </w:r>
      <w:proofErr w:type="spellStart"/>
      <w:r>
        <w:rPr>
          <w:sz w:val="20"/>
          <w:szCs w:val="20"/>
        </w:rPr>
        <w:t>Hunting</w:t>
      </w:r>
      <w:proofErr w:type="spellEnd"/>
      <w:r w:rsidR="005735A7" w:rsidRPr="00E23000">
        <w:rPr>
          <w:sz w:val="20"/>
          <w:szCs w:val="20"/>
        </w:rPr>
        <w:t>-området</w:t>
      </w:r>
      <w:r w:rsidR="00B83E01" w:rsidRPr="00E23000">
        <w:rPr>
          <w:sz w:val="20"/>
          <w:szCs w:val="20"/>
        </w:rPr>
        <w:t xml:space="preserve"> samsas utställarna med skjutövning, </w:t>
      </w:r>
      <w:proofErr w:type="spellStart"/>
      <w:r w:rsidR="00B83E01" w:rsidRPr="00E23000">
        <w:rPr>
          <w:sz w:val="20"/>
          <w:szCs w:val="20"/>
        </w:rPr>
        <w:t>viltmat</w:t>
      </w:r>
      <w:proofErr w:type="spellEnd"/>
      <w:r w:rsidR="00B83E01" w:rsidRPr="00E23000">
        <w:rPr>
          <w:sz w:val="20"/>
          <w:szCs w:val="20"/>
        </w:rPr>
        <w:t xml:space="preserve"> </w:t>
      </w:r>
      <w:r w:rsidR="00526120" w:rsidRPr="00E23000">
        <w:rPr>
          <w:sz w:val="20"/>
          <w:szCs w:val="20"/>
        </w:rPr>
        <w:t xml:space="preserve">och andra aktiviteter. </w:t>
      </w:r>
    </w:p>
    <w:p w14:paraId="0A65B7C7" w14:textId="77777777" w:rsidR="00A26393" w:rsidRDefault="00A26393" w:rsidP="003016FD">
      <w:pPr>
        <w:jc w:val="left"/>
        <w:rPr>
          <w:sz w:val="20"/>
          <w:szCs w:val="20"/>
        </w:rPr>
      </w:pPr>
    </w:p>
    <w:p w14:paraId="4ED24CAA" w14:textId="08CB9713" w:rsidR="004E1AC6" w:rsidRPr="004E1AC6" w:rsidRDefault="00436EAF" w:rsidP="003016FD">
      <w:pPr>
        <w:jc w:val="left"/>
        <w:rPr>
          <w:b/>
          <w:sz w:val="20"/>
          <w:szCs w:val="20"/>
        </w:rPr>
      </w:pPr>
      <w:r>
        <w:rPr>
          <w:b/>
          <w:sz w:val="20"/>
          <w:szCs w:val="20"/>
        </w:rPr>
        <w:t>Ny kunskap att hämta</w:t>
      </w:r>
    </w:p>
    <w:p w14:paraId="4625C3D2" w14:textId="77777777" w:rsidR="00E23000" w:rsidRPr="00E23000" w:rsidRDefault="003016FD" w:rsidP="003016FD">
      <w:pPr>
        <w:jc w:val="left"/>
        <w:rPr>
          <w:sz w:val="20"/>
          <w:szCs w:val="20"/>
        </w:rPr>
      </w:pPr>
      <w:r w:rsidRPr="00E23000">
        <w:rPr>
          <w:sz w:val="20"/>
          <w:szCs w:val="20"/>
        </w:rPr>
        <w:t xml:space="preserve">Skogens beslutsfattare har högkvalitativ kunskap att hämta i </w:t>
      </w:r>
      <w:r w:rsidR="00DA2C53" w:rsidRPr="00E23000">
        <w:rPr>
          <w:sz w:val="20"/>
          <w:szCs w:val="20"/>
        </w:rPr>
        <w:t xml:space="preserve">seminariesatsningen i det så kallade </w:t>
      </w:r>
      <w:r w:rsidR="00526120" w:rsidRPr="00E23000">
        <w:rPr>
          <w:sz w:val="20"/>
          <w:szCs w:val="20"/>
        </w:rPr>
        <w:t>”</w:t>
      </w:r>
      <w:r w:rsidRPr="00E23000">
        <w:rPr>
          <w:sz w:val="20"/>
          <w:szCs w:val="20"/>
        </w:rPr>
        <w:t>Event Tent</w:t>
      </w:r>
      <w:r w:rsidR="00526120" w:rsidRPr="00E23000">
        <w:rPr>
          <w:sz w:val="20"/>
          <w:szCs w:val="20"/>
        </w:rPr>
        <w:t>”</w:t>
      </w:r>
      <w:r w:rsidRPr="00E23000">
        <w:rPr>
          <w:sz w:val="20"/>
          <w:szCs w:val="20"/>
        </w:rPr>
        <w:t xml:space="preserve">. Bland hittills planerade seminarier </w:t>
      </w:r>
      <w:r w:rsidR="00526120" w:rsidRPr="00E23000">
        <w:rPr>
          <w:sz w:val="20"/>
          <w:szCs w:val="20"/>
        </w:rPr>
        <w:t>finns</w:t>
      </w:r>
      <w:r w:rsidRPr="00E23000">
        <w:rPr>
          <w:sz w:val="20"/>
          <w:szCs w:val="20"/>
        </w:rPr>
        <w:t xml:space="preserve"> </w:t>
      </w:r>
      <w:proofErr w:type="spellStart"/>
      <w:r w:rsidRPr="00E23000">
        <w:rPr>
          <w:sz w:val="20"/>
          <w:szCs w:val="20"/>
        </w:rPr>
        <w:t>invasiva</w:t>
      </w:r>
      <w:proofErr w:type="spellEnd"/>
      <w:r w:rsidRPr="00E23000">
        <w:rPr>
          <w:sz w:val="20"/>
          <w:szCs w:val="20"/>
        </w:rPr>
        <w:t xml:space="preserve"> arter, precisionsskogsbruk, skonsam drivning, fjärranalys och tekniksprång i framtidens skogsbruk. </w:t>
      </w:r>
      <w:r w:rsidR="00526120" w:rsidRPr="00E23000">
        <w:rPr>
          <w:sz w:val="20"/>
          <w:szCs w:val="20"/>
        </w:rPr>
        <w:t xml:space="preserve">Dessutom </w:t>
      </w:r>
      <w:r w:rsidR="00E23000" w:rsidRPr="00E23000">
        <w:rPr>
          <w:sz w:val="20"/>
          <w:szCs w:val="20"/>
        </w:rPr>
        <w:t>arrangerar tyska KWF dagliga diskussionsforum för den tyskspråkiga publiken.</w:t>
      </w:r>
    </w:p>
    <w:p w14:paraId="41EE828B" w14:textId="77777777" w:rsidR="00A26393" w:rsidRDefault="00A26393" w:rsidP="003016FD">
      <w:pPr>
        <w:jc w:val="left"/>
        <w:rPr>
          <w:sz w:val="20"/>
          <w:szCs w:val="20"/>
        </w:rPr>
      </w:pPr>
    </w:p>
    <w:p w14:paraId="62699E04" w14:textId="1C4C8BE2" w:rsidR="003016FD" w:rsidRPr="00E23000" w:rsidRDefault="003016FD" w:rsidP="003016FD">
      <w:pPr>
        <w:jc w:val="left"/>
        <w:rPr>
          <w:sz w:val="20"/>
          <w:szCs w:val="20"/>
        </w:rPr>
      </w:pPr>
      <w:r w:rsidRPr="00E23000">
        <w:rPr>
          <w:sz w:val="20"/>
          <w:szCs w:val="20"/>
        </w:rPr>
        <w:t>Som helhet får mässan en tydligare indelning i olika teman, för att besökarna enklare ska hitta rätt utställare. Det återspeglas även i mässkatalogen och i övrig information. Det är</w:t>
      </w:r>
      <w:r w:rsidR="00526120" w:rsidRPr="00E23000">
        <w:rPr>
          <w:sz w:val="20"/>
          <w:szCs w:val="20"/>
        </w:rPr>
        <w:t xml:space="preserve"> ett nödvändigt resultat</w:t>
      </w:r>
      <w:r w:rsidRPr="00E23000">
        <w:rPr>
          <w:sz w:val="20"/>
          <w:szCs w:val="20"/>
        </w:rPr>
        <w:t xml:space="preserve"> av att Elmia Wood växer och annars kan bli svår att överblicka.</w:t>
      </w:r>
    </w:p>
    <w:p w14:paraId="7B47F899" w14:textId="77777777" w:rsidR="00A26393" w:rsidRDefault="00A26393" w:rsidP="003016FD">
      <w:pPr>
        <w:jc w:val="left"/>
        <w:rPr>
          <w:sz w:val="20"/>
          <w:szCs w:val="20"/>
        </w:rPr>
      </w:pPr>
    </w:p>
    <w:p w14:paraId="08DFE56F" w14:textId="028EF992" w:rsidR="003016FD" w:rsidRPr="00E23000" w:rsidRDefault="003016FD" w:rsidP="003016FD">
      <w:pPr>
        <w:jc w:val="left"/>
        <w:rPr>
          <w:sz w:val="20"/>
          <w:szCs w:val="20"/>
        </w:rPr>
      </w:pPr>
      <w:r w:rsidRPr="00E23000">
        <w:rPr>
          <w:sz w:val="20"/>
          <w:szCs w:val="20"/>
        </w:rPr>
        <w:t xml:space="preserve">– Vi rekommenderar ett par dagar på mässan för att </w:t>
      </w:r>
      <w:r w:rsidR="00B409EA">
        <w:rPr>
          <w:sz w:val="20"/>
          <w:szCs w:val="20"/>
        </w:rPr>
        <w:t>hinna ta in allt</w:t>
      </w:r>
      <w:r w:rsidRPr="00E23000">
        <w:rPr>
          <w:sz w:val="20"/>
          <w:szCs w:val="20"/>
        </w:rPr>
        <w:t xml:space="preserve"> som händer i skogsbruket, säger Jakob Hirsmark.</w:t>
      </w:r>
    </w:p>
    <w:p w14:paraId="13190556" w14:textId="77777777" w:rsidR="00A26393" w:rsidRDefault="00A26393" w:rsidP="00350885">
      <w:pPr>
        <w:jc w:val="left"/>
        <w:rPr>
          <w:sz w:val="20"/>
          <w:szCs w:val="20"/>
        </w:rPr>
      </w:pPr>
    </w:p>
    <w:p w14:paraId="5421211D" w14:textId="03828635" w:rsidR="00350885" w:rsidRPr="00E23000" w:rsidRDefault="00350885" w:rsidP="00350885">
      <w:pPr>
        <w:jc w:val="left"/>
        <w:rPr>
          <w:sz w:val="20"/>
          <w:szCs w:val="20"/>
        </w:rPr>
      </w:pPr>
      <w:r w:rsidRPr="00E23000">
        <w:rPr>
          <w:sz w:val="20"/>
          <w:szCs w:val="20"/>
        </w:rPr>
        <w:t xml:space="preserve">Just nu arbetas det febrilt över världen, när mässans internationella representanter hjälper skogsfolk från ett femtiotal marknader att ta sig till skogarna söder om Jönköping i juni. Allt är upplagt för att världens ledande skogsmässa ska bli den största och mest besökta hittills. </w:t>
      </w:r>
    </w:p>
    <w:p w14:paraId="10718EF8" w14:textId="1E965962" w:rsidR="003016FD" w:rsidRPr="00E23000" w:rsidRDefault="003016FD" w:rsidP="003016FD">
      <w:pPr>
        <w:jc w:val="left"/>
        <w:rPr>
          <w:sz w:val="20"/>
          <w:szCs w:val="20"/>
        </w:rPr>
      </w:pPr>
    </w:p>
    <w:p w14:paraId="42EFE5DF" w14:textId="1A3D2ADD" w:rsidR="000568C1" w:rsidRPr="00A26393" w:rsidRDefault="00350885" w:rsidP="000568C1">
      <w:pPr>
        <w:jc w:val="left"/>
        <w:rPr>
          <w:b/>
          <w:sz w:val="20"/>
          <w:szCs w:val="20"/>
        </w:rPr>
      </w:pPr>
      <w:r w:rsidRPr="00E23000">
        <w:rPr>
          <w:b/>
          <w:sz w:val="20"/>
          <w:szCs w:val="20"/>
        </w:rPr>
        <w:t>Elmia Wood 7-10 juni</w:t>
      </w:r>
    </w:p>
    <w:p w14:paraId="0C5E90ED" w14:textId="4CEEC8CF" w:rsidR="00D0625E" w:rsidRPr="00E23000" w:rsidRDefault="000568C1" w:rsidP="000568C1">
      <w:pPr>
        <w:jc w:val="left"/>
        <w:rPr>
          <w:sz w:val="20"/>
          <w:szCs w:val="20"/>
        </w:rPr>
      </w:pPr>
      <w:r w:rsidRPr="00E23000">
        <w:rPr>
          <w:sz w:val="20"/>
          <w:szCs w:val="20"/>
        </w:rPr>
        <w:t xml:space="preserve">Elmia Wood är världens ledande skogsmässa och arrangeras vart fjärde år utomhus i skogarna söder om Jönköping. Förra Elmia Wood (2013) hade </w:t>
      </w:r>
      <w:r w:rsidR="00D669A1" w:rsidRPr="00E23000">
        <w:rPr>
          <w:sz w:val="20"/>
          <w:szCs w:val="20"/>
        </w:rPr>
        <w:t xml:space="preserve">över 500 utställare, </w:t>
      </w:r>
      <w:r w:rsidRPr="00E23000">
        <w:rPr>
          <w:sz w:val="20"/>
          <w:szCs w:val="20"/>
        </w:rPr>
        <w:t xml:space="preserve">50 000 besökare från hela världen och bevakades av den internationella branschpressen. 7-10 juni 2017 samlas den globala skogsnäringen återigen. </w:t>
      </w:r>
    </w:p>
    <w:p w14:paraId="65422EFC" w14:textId="7612E137" w:rsidR="00D0625E" w:rsidRDefault="00202328" w:rsidP="000568C1">
      <w:pPr>
        <w:jc w:val="left"/>
        <w:rPr>
          <w:sz w:val="20"/>
          <w:szCs w:val="20"/>
        </w:rPr>
      </w:pPr>
      <w:hyperlink r:id="rId12" w:history="1">
        <w:r w:rsidR="000568C1" w:rsidRPr="00E23000">
          <w:rPr>
            <w:rStyle w:val="Hyperlnk"/>
            <w:sz w:val="20"/>
            <w:szCs w:val="20"/>
          </w:rPr>
          <w:t>www.elmiawood.com</w:t>
        </w:r>
      </w:hyperlink>
    </w:p>
    <w:p w14:paraId="4D56E933" w14:textId="77777777" w:rsidR="00A26393" w:rsidRPr="00A26393" w:rsidRDefault="00A26393" w:rsidP="000568C1">
      <w:pPr>
        <w:jc w:val="left"/>
        <w:rPr>
          <w:sz w:val="20"/>
          <w:szCs w:val="20"/>
        </w:rPr>
      </w:pPr>
    </w:p>
    <w:p w14:paraId="42072C49" w14:textId="77777777" w:rsidR="000568C1" w:rsidRPr="00E23000" w:rsidRDefault="000568C1" w:rsidP="000568C1">
      <w:pPr>
        <w:jc w:val="left"/>
        <w:rPr>
          <w:b/>
          <w:sz w:val="20"/>
          <w:szCs w:val="20"/>
        </w:rPr>
      </w:pPr>
      <w:r w:rsidRPr="00E23000">
        <w:rPr>
          <w:b/>
          <w:sz w:val="20"/>
          <w:szCs w:val="20"/>
        </w:rPr>
        <w:t>Kontakt</w:t>
      </w:r>
    </w:p>
    <w:p w14:paraId="283ACF20" w14:textId="7597D112" w:rsidR="000568C1" w:rsidRPr="00E23000" w:rsidRDefault="002A0508" w:rsidP="000568C1">
      <w:pPr>
        <w:jc w:val="left"/>
        <w:rPr>
          <w:sz w:val="20"/>
          <w:szCs w:val="20"/>
        </w:rPr>
      </w:pPr>
      <w:r>
        <w:rPr>
          <w:sz w:val="20"/>
          <w:szCs w:val="20"/>
        </w:rPr>
        <w:t>Mässansvarig</w:t>
      </w:r>
      <w:r w:rsidR="00950941" w:rsidRPr="00E23000">
        <w:rPr>
          <w:sz w:val="20"/>
          <w:szCs w:val="20"/>
        </w:rPr>
        <w:t xml:space="preserve"> Jakob Hirsmark, </w:t>
      </w:r>
      <w:proofErr w:type="spellStart"/>
      <w:r w:rsidR="00950941" w:rsidRPr="00E23000">
        <w:rPr>
          <w:sz w:val="20"/>
          <w:szCs w:val="20"/>
        </w:rPr>
        <w:t>tel</w:t>
      </w:r>
      <w:proofErr w:type="spellEnd"/>
      <w:r w:rsidR="00950941" w:rsidRPr="00E23000">
        <w:rPr>
          <w:sz w:val="20"/>
          <w:szCs w:val="20"/>
        </w:rPr>
        <w:t xml:space="preserve"> +46 36 </w:t>
      </w:r>
      <w:r w:rsidR="000568C1" w:rsidRPr="00E23000">
        <w:rPr>
          <w:sz w:val="20"/>
          <w:szCs w:val="20"/>
        </w:rPr>
        <w:t>15 22 14, jakob.hirsmark@elmia.se</w:t>
      </w:r>
    </w:p>
    <w:p w14:paraId="11421FA9" w14:textId="77777777" w:rsidR="00DE5AD0" w:rsidRPr="00DE5AD0" w:rsidRDefault="00DE5AD0" w:rsidP="00DE5AD0">
      <w:pPr>
        <w:jc w:val="left"/>
        <w:rPr>
          <w:sz w:val="20"/>
          <w:szCs w:val="20"/>
        </w:rPr>
      </w:pPr>
      <w:bookmarkStart w:id="0" w:name="_GoBack"/>
      <w:bookmarkEnd w:id="0"/>
    </w:p>
    <w:sectPr w:rsidR="00DE5AD0" w:rsidRPr="00DE5AD0" w:rsidSect="005A67A4">
      <w:headerReference w:type="default" r:id="rId13"/>
      <w:footerReference w:type="default" r:id="rId14"/>
      <w:pgSz w:w="11907" w:h="16840" w:code="9"/>
      <w:pgMar w:top="1418" w:right="1134" w:bottom="1979" w:left="1134" w:header="714" w:footer="35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0F3F25" w14:textId="77777777" w:rsidR="0030428B" w:rsidRDefault="001F44E2">
      <w:r>
        <w:separator/>
      </w:r>
    </w:p>
  </w:endnote>
  <w:endnote w:type="continuationSeparator" w:id="0">
    <w:p w14:paraId="618E99A2" w14:textId="77777777" w:rsidR="0030428B" w:rsidRDefault="001F4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NeueLT Std Thin">
    <w:altName w:val="Arial"/>
    <w:panose1 w:val="00000000000000000000"/>
    <w:charset w:val="00"/>
    <w:family w:val="swiss"/>
    <w:notTrueType/>
    <w:pitch w:val="variable"/>
    <w:sig w:usb0="800000AF" w:usb1="4000204A" w:usb2="00000000" w:usb3="00000000" w:csb0="00000001"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992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163"/>
      <w:gridCol w:w="7760"/>
    </w:tblGrid>
    <w:tr w:rsidR="006D019A" w:rsidRPr="00F6443A" w14:paraId="3353F7BB" w14:textId="77777777" w:rsidTr="00A30FC4">
      <w:trPr>
        <w:trHeight w:val="340"/>
      </w:trPr>
      <w:tc>
        <w:tcPr>
          <w:tcW w:w="9923" w:type="dxa"/>
          <w:gridSpan w:val="2"/>
          <w:tcBorders>
            <w:bottom w:val="single" w:sz="8" w:space="0" w:color="999999"/>
          </w:tcBorders>
          <w:shd w:val="clear" w:color="auto" w:fill="auto"/>
          <w:vAlign w:val="center"/>
        </w:tcPr>
        <w:p w14:paraId="0908D805" w14:textId="77777777" w:rsidR="006D019A" w:rsidRPr="007C0B65" w:rsidRDefault="00202328" w:rsidP="008B32AE">
          <w:pPr>
            <w:pStyle w:val="Sidfot"/>
            <w:rPr>
              <w:rFonts w:ascii="HelveticaNeueLT Std Thin" w:hAnsi="HelveticaNeueLT Std Thin"/>
            </w:rPr>
          </w:pPr>
        </w:p>
      </w:tc>
    </w:tr>
    <w:tr w:rsidR="006D019A" w:rsidRPr="00A84C89" w14:paraId="7CF06DB9" w14:textId="77777777" w:rsidTr="00A30FC4">
      <w:trPr>
        <w:trHeight w:val="227"/>
      </w:trPr>
      <w:tc>
        <w:tcPr>
          <w:tcW w:w="2163" w:type="dxa"/>
          <w:tcBorders>
            <w:top w:val="single" w:sz="8" w:space="0" w:color="999999"/>
          </w:tcBorders>
          <w:shd w:val="clear" w:color="auto" w:fill="auto"/>
          <w:vAlign w:val="center"/>
        </w:tcPr>
        <w:p w14:paraId="37539873" w14:textId="77777777" w:rsidR="006D019A" w:rsidRDefault="00202328" w:rsidP="008B32AE">
          <w:pPr>
            <w:pStyle w:val="Sidfot"/>
            <w:rPr>
              <w:rFonts w:ascii="HelveticaNeueLT Std Thin" w:hAnsi="HelveticaNeueLT Std Thin"/>
              <w:noProof/>
            </w:rPr>
          </w:pPr>
        </w:p>
      </w:tc>
      <w:tc>
        <w:tcPr>
          <w:tcW w:w="7760" w:type="dxa"/>
          <w:tcBorders>
            <w:top w:val="single" w:sz="8" w:space="0" w:color="999999"/>
          </w:tcBorders>
          <w:vAlign w:val="center"/>
        </w:tcPr>
        <w:p w14:paraId="1D0C539D" w14:textId="77777777" w:rsidR="006D019A" w:rsidRPr="007C0B65" w:rsidRDefault="00202328" w:rsidP="009D039B">
          <w:pPr>
            <w:pStyle w:val="Sidfot"/>
            <w:rPr>
              <w:rFonts w:ascii="HelveticaNeueLT Std Thin" w:hAnsi="HelveticaNeueLT Std Thin"/>
              <w:b/>
            </w:rPr>
          </w:pPr>
        </w:p>
      </w:tc>
    </w:tr>
    <w:tr w:rsidR="006D019A" w:rsidRPr="00A84C89" w14:paraId="2FA06C15" w14:textId="77777777" w:rsidTr="00A30FC4">
      <w:trPr>
        <w:trHeight w:val="227"/>
      </w:trPr>
      <w:tc>
        <w:tcPr>
          <w:tcW w:w="2163" w:type="dxa"/>
          <w:vMerge w:val="restart"/>
          <w:tcBorders>
            <w:right w:val="single" w:sz="4" w:space="0" w:color="999999"/>
          </w:tcBorders>
          <w:shd w:val="clear" w:color="auto" w:fill="auto"/>
          <w:vAlign w:val="center"/>
        </w:tcPr>
        <w:p w14:paraId="2EAE3B2F" w14:textId="77777777" w:rsidR="006D019A" w:rsidRPr="007C0B65" w:rsidRDefault="00E92CA0" w:rsidP="008B32AE">
          <w:pPr>
            <w:pStyle w:val="Sidfot"/>
            <w:rPr>
              <w:rFonts w:ascii="HelveticaNeueLT Std Thin" w:hAnsi="HelveticaNeueLT Std Thin"/>
            </w:rPr>
          </w:pPr>
          <w:r>
            <w:rPr>
              <w:rFonts w:ascii="HelveticaNeueLT Std Thin" w:hAnsi="HelveticaNeueLT Std Thin"/>
              <w:noProof/>
            </w:rPr>
            <w:drawing>
              <wp:inline distT="0" distB="0" distL="0" distR="0" wp14:anchorId="3FC2B3C7" wp14:editId="2B77B5AE">
                <wp:extent cx="1047750" cy="228600"/>
                <wp:effectExtent l="19050" t="0" r="0" b="0"/>
                <wp:docPr id="2" name="Bild 1" descr="Elmia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miaCMYK"/>
                        <pic:cNvPicPr>
                          <a:picLocks noChangeAspect="1" noChangeArrowheads="1"/>
                        </pic:cNvPicPr>
                      </pic:nvPicPr>
                      <pic:blipFill>
                        <a:blip r:embed="rId1"/>
                        <a:srcRect/>
                        <a:stretch>
                          <a:fillRect/>
                        </a:stretch>
                      </pic:blipFill>
                      <pic:spPr bwMode="auto">
                        <a:xfrm>
                          <a:off x="0" y="0"/>
                          <a:ext cx="1047750" cy="228600"/>
                        </a:xfrm>
                        <a:prstGeom prst="rect">
                          <a:avLst/>
                        </a:prstGeom>
                        <a:noFill/>
                        <a:ln w="9525">
                          <a:noFill/>
                          <a:miter lim="800000"/>
                          <a:headEnd/>
                          <a:tailEnd/>
                        </a:ln>
                      </pic:spPr>
                    </pic:pic>
                  </a:graphicData>
                </a:graphic>
              </wp:inline>
            </w:drawing>
          </w:r>
        </w:p>
      </w:tc>
      <w:tc>
        <w:tcPr>
          <w:tcW w:w="7760" w:type="dxa"/>
          <w:tcBorders>
            <w:left w:val="single" w:sz="4" w:space="0" w:color="999999"/>
          </w:tcBorders>
          <w:vAlign w:val="center"/>
        </w:tcPr>
        <w:p w14:paraId="6D213FFB" w14:textId="77777777" w:rsidR="006D019A" w:rsidRPr="007C0B65" w:rsidRDefault="00E92CA0" w:rsidP="008B32AE">
          <w:pPr>
            <w:pStyle w:val="Sidfot"/>
            <w:rPr>
              <w:rFonts w:ascii="HelveticaNeueLT Std Thin" w:hAnsi="HelveticaNeueLT Std Thin"/>
            </w:rPr>
          </w:pPr>
          <w:r w:rsidRPr="007C0B65">
            <w:rPr>
              <w:rFonts w:ascii="HelveticaNeueLT Std Thin" w:hAnsi="HelveticaNeueLT Std Thin"/>
              <w:b/>
            </w:rPr>
            <w:t xml:space="preserve">Elmia AB, </w:t>
          </w:r>
          <w:r w:rsidRPr="007C0B65">
            <w:rPr>
              <w:rFonts w:ascii="HelveticaNeueLT Std Thin" w:hAnsi="HelveticaNeueLT Std Thin"/>
            </w:rPr>
            <w:t xml:space="preserve"> P.O. Box 6066, SE-550 06  Jönköping, Sweden</w:t>
          </w:r>
        </w:p>
      </w:tc>
    </w:tr>
    <w:tr w:rsidR="006D019A" w:rsidRPr="002F3228" w14:paraId="206D2E96" w14:textId="77777777" w:rsidTr="00A30FC4">
      <w:trPr>
        <w:trHeight w:val="227"/>
      </w:trPr>
      <w:tc>
        <w:tcPr>
          <w:tcW w:w="2163" w:type="dxa"/>
          <w:vMerge/>
          <w:tcBorders>
            <w:right w:val="single" w:sz="4" w:space="0" w:color="999999"/>
          </w:tcBorders>
          <w:shd w:val="clear" w:color="auto" w:fill="auto"/>
          <w:vAlign w:val="center"/>
        </w:tcPr>
        <w:p w14:paraId="385F2AAF" w14:textId="77777777" w:rsidR="006D019A" w:rsidRPr="007C0B65" w:rsidRDefault="00202328" w:rsidP="008B32AE">
          <w:pPr>
            <w:pStyle w:val="Sidfot"/>
            <w:rPr>
              <w:rFonts w:ascii="HelveticaNeueLT Std Thin" w:hAnsi="HelveticaNeueLT Std Thin"/>
            </w:rPr>
          </w:pPr>
        </w:p>
      </w:tc>
      <w:tc>
        <w:tcPr>
          <w:tcW w:w="7760" w:type="dxa"/>
          <w:tcBorders>
            <w:left w:val="single" w:sz="4" w:space="0" w:color="999999"/>
          </w:tcBorders>
          <w:vAlign w:val="center"/>
        </w:tcPr>
        <w:p w14:paraId="35F5593C" w14:textId="77777777" w:rsidR="006D019A" w:rsidRPr="005A1F72" w:rsidRDefault="00E92CA0" w:rsidP="008B32AE">
          <w:pPr>
            <w:pStyle w:val="Sidfot"/>
            <w:rPr>
              <w:rFonts w:ascii="HelveticaNeueLT Std Thin" w:hAnsi="HelveticaNeueLT Std Thin"/>
              <w:lang w:val="en-US"/>
            </w:rPr>
          </w:pPr>
          <w:r w:rsidRPr="005A1F72">
            <w:rPr>
              <w:rFonts w:ascii="HelveticaNeueLT Std Thin" w:hAnsi="HelveticaNeueLT Std Thin"/>
              <w:lang w:val="en-US"/>
            </w:rPr>
            <w:t xml:space="preserve">Visiting address </w:t>
          </w:r>
          <w:proofErr w:type="spellStart"/>
          <w:r w:rsidRPr="005A1F72">
            <w:rPr>
              <w:rFonts w:ascii="HelveticaNeueLT Std Thin" w:hAnsi="HelveticaNeueLT Std Thin"/>
              <w:lang w:val="en-US"/>
            </w:rPr>
            <w:t>Elmiavägen</w:t>
          </w:r>
          <w:proofErr w:type="spellEnd"/>
          <w:r w:rsidRPr="005A1F72">
            <w:rPr>
              <w:rFonts w:ascii="HelveticaNeueLT Std Thin" w:hAnsi="HelveticaNeueLT Std Thin"/>
              <w:lang w:val="en-US"/>
            </w:rPr>
            <w:t>. Phon</w:t>
          </w:r>
          <w:r w:rsidRPr="00536AD3">
            <w:rPr>
              <w:rStyle w:val="SidhuvudChar"/>
              <w:rFonts w:ascii="HelveticaNeueLT Std Thin" w:hAnsi="HelveticaNeueLT Std Thin"/>
              <w:lang w:val="en-US"/>
            </w:rPr>
            <w:t>e</w:t>
          </w:r>
          <w:r w:rsidRPr="005A1F72">
            <w:rPr>
              <w:rFonts w:ascii="HelveticaNeueLT Std Thin" w:hAnsi="HelveticaNeueLT Std Thin"/>
              <w:lang w:val="en-US"/>
            </w:rPr>
            <w:t xml:space="preserve"> +46 36 15 20 00. Fax +46 36 16 46 92 </w:t>
          </w:r>
        </w:p>
      </w:tc>
    </w:tr>
    <w:tr w:rsidR="006D019A" w:rsidRPr="00A84C89" w14:paraId="0747980F" w14:textId="77777777" w:rsidTr="00A30FC4">
      <w:trPr>
        <w:trHeight w:val="109"/>
      </w:trPr>
      <w:tc>
        <w:tcPr>
          <w:tcW w:w="2163" w:type="dxa"/>
          <w:vMerge/>
          <w:tcBorders>
            <w:right w:val="single" w:sz="4" w:space="0" w:color="999999"/>
          </w:tcBorders>
          <w:shd w:val="clear" w:color="auto" w:fill="auto"/>
          <w:vAlign w:val="center"/>
        </w:tcPr>
        <w:p w14:paraId="17A0F787" w14:textId="77777777" w:rsidR="006D019A" w:rsidRPr="005A1F72" w:rsidRDefault="00202328" w:rsidP="008B32AE">
          <w:pPr>
            <w:pStyle w:val="Sidfot"/>
            <w:rPr>
              <w:rFonts w:ascii="HelveticaNeueLT Std Thin" w:hAnsi="HelveticaNeueLT Std Thin"/>
              <w:lang w:val="en-US"/>
            </w:rPr>
          </w:pPr>
        </w:p>
      </w:tc>
      <w:tc>
        <w:tcPr>
          <w:tcW w:w="7760" w:type="dxa"/>
          <w:tcBorders>
            <w:left w:val="single" w:sz="4" w:space="0" w:color="999999"/>
          </w:tcBorders>
          <w:vAlign w:val="center"/>
        </w:tcPr>
        <w:p w14:paraId="1544B104" w14:textId="77777777" w:rsidR="006D019A" w:rsidRPr="007C0B65" w:rsidRDefault="00E92CA0" w:rsidP="008B32AE">
          <w:pPr>
            <w:pStyle w:val="Sidfot"/>
            <w:rPr>
              <w:rFonts w:ascii="HelveticaNeueLT Std Thin" w:hAnsi="HelveticaNeueLT Std Thin"/>
            </w:rPr>
          </w:pPr>
          <w:r w:rsidRPr="007C0B65">
            <w:rPr>
              <w:rFonts w:ascii="HelveticaNeueLT Std Thin" w:hAnsi="HelveticaNeueLT Std Thin"/>
            </w:rPr>
            <w:t>Internet www.elmia.se. E-mail info@elmia.se. Org.nr/VAT-nr SE556354-241301</w:t>
          </w:r>
        </w:p>
      </w:tc>
    </w:tr>
  </w:tbl>
  <w:p w14:paraId="60A1345D" w14:textId="77777777" w:rsidR="006D019A" w:rsidRPr="00771B5E" w:rsidRDefault="00202328" w:rsidP="008B32AE">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CE1289" w14:textId="77777777" w:rsidR="0030428B" w:rsidRDefault="001F44E2">
      <w:r>
        <w:separator/>
      </w:r>
    </w:p>
  </w:footnote>
  <w:footnote w:type="continuationSeparator" w:id="0">
    <w:p w14:paraId="464B6AC0" w14:textId="77777777" w:rsidR="0030428B" w:rsidRDefault="001F44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791546" w14:textId="77777777" w:rsidR="006D019A" w:rsidRDefault="00202328" w:rsidP="007A5A43">
    <w:pPr>
      <w:pStyle w:val="Sidhuvud"/>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8A0789"/>
    <w:multiLevelType w:val="hybridMultilevel"/>
    <w:tmpl w:val="EFF2C68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2FE"/>
    <w:rsid w:val="00003E27"/>
    <w:rsid w:val="000568C1"/>
    <w:rsid w:val="000C1031"/>
    <w:rsid w:val="000F1C21"/>
    <w:rsid w:val="00106D2D"/>
    <w:rsid w:val="001A53E3"/>
    <w:rsid w:val="001C5FC8"/>
    <w:rsid w:val="001F44E2"/>
    <w:rsid w:val="001F5ADC"/>
    <w:rsid w:val="00202328"/>
    <w:rsid w:val="00212545"/>
    <w:rsid w:val="002A0508"/>
    <w:rsid w:val="002B0510"/>
    <w:rsid w:val="002F3228"/>
    <w:rsid w:val="003016FD"/>
    <w:rsid w:val="0030428B"/>
    <w:rsid w:val="00350885"/>
    <w:rsid w:val="00436EAF"/>
    <w:rsid w:val="004B1597"/>
    <w:rsid w:val="004C54B7"/>
    <w:rsid w:val="004E1AC6"/>
    <w:rsid w:val="004E6C19"/>
    <w:rsid w:val="004F7DEF"/>
    <w:rsid w:val="00526120"/>
    <w:rsid w:val="005735A7"/>
    <w:rsid w:val="005810E3"/>
    <w:rsid w:val="005D6431"/>
    <w:rsid w:val="005D6CDA"/>
    <w:rsid w:val="005F0FE7"/>
    <w:rsid w:val="00701C38"/>
    <w:rsid w:val="00714FC5"/>
    <w:rsid w:val="007662FE"/>
    <w:rsid w:val="007A561D"/>
    <w:rsid w:val="008B7DB0"/>
    <w:rsid w:val="008F3148"/>
    <w:rsid w:val="008F6D23"/>
    <w:rsid w:val="00950941"/>
    <w:rsid w:val="00A26393"/>
    <w:rsid w:val="00A9321A"/>
    <w:rsid w:val="00AA39D3"/>
    <w:rsid w:val="00B409EA"/>
    <w:rsid w:val="00B83E01"/>
    <w:rsid w:val="00B9143C"/>
    <w:rsid w:val="00BE3B04"/>
    <w:rsid w:val="00C84762"/>
    <w:rsid w:val="00D0625E"/>
    <w:rsid w:val="00D669A1"/>
    <w:rsid w:val="00DA2C53"/>
    <w:rsid w:val="00DC0E1A"/>
    <w:rsid w:val="00DE5AD0"/>
    <w:rsid w:val="00E23000"/>
    <w:rsid w:val="00E303C1"/>
    <w:rsid w:val="00E81CF5"/>
    <w:rsid w:val="00E92CA0"/>
    <w:rsid w:val="00F15D7B"/>
    <w:rsid w:val="00F277DA"/>
    <w:rsid w:val="00FF72C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85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2FE"/>
    <w:pPr>
      <w:jc w:val="both"/>
    </w:pPr>
    <w:rPr>
      <w:rFonts w:ascii="Arial" w:eastAsia="Times New Roman" w:hAnsi="Arial" w:cs="Arial"/>
      <w:sz w:val="22"/>
    </w:rPr>
  </w:style>
  <w:style w:type="paragraph" w:styleId="Rubrik1">
    <w:name w:val="heading 1"/>
    <w:basedOn w:val="Normal"/>
    <w:next w:val="Normal"/>
    <w:link w:val="Rubrik1Char"/>
    <w:autoRedefine/>
    <w:qFormat/>
    <w:rsid w:val="007662FE"/>
    <w:pPr>
      <w:outlineLvl w:val="0"/>
    </w:pPr>
    <w:rPr>
      <w:b/>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7662FE"/>
    <w:rPr>
      <w:rFonts w:ascii="Arial" w:eastAsia="Times New Roman" w:hAnsi="Arial" w:cs="Arial"/>
      <w:b/>
    </w:rPr>
  </w:style>
  <w:style w:type="paragraph" w:styleId="Sidhuvud">
    <w:name w:val="header"/>
    <w:basedOn w:val="Sidfot"/>
    <w:link w:val="SidhuvudChar"/>
    <w:rsid w:val="007662FE"/>
  </w:style>
  <w:style w:type="character" w:customStyle="1" w:styleId="SidhuvudChar">
    <w:name w:val="Sidhuvud Char"/>
    <w:basedOn w:val="Standardstycketeckensnitt"/>
    <w:link w:val="Sidhuvud"/>
    <w:rsid w:val="007662FE"/>
    <w:rPr>
      <w:rFonts w:ascii="Arial" w:eastAsia="Times New Roman" w:hAnsi="Arial" w:cs="Arial"/>
      <w:color w:val="333333"/>
      <w:sz w:val="14"/>
      <w:szCs w:val="14"/>
    </w:rPr>
  </w:style>
  <w:style w:type="paragraph" w:styleId="Sidfot">
    <w:name w:val="footer"/>
    <w:basedOn w:val="Normal"/>
    <w:link w:val="SidfotChar"/>
    <w:rsid w:val="007662FE"/>
    <w:pPr>
      <w:tabs>
        <w:tab w:val="center" w:pos="4320"/>
        <w:tab w:val="right" w:pos="8640"/>
      </w:tabs>
    </w:pPr>
    <w:rPr>
      <w:color w:val="333333"/>
      <w:sz w:val="14"/>
      <w:szCs w:val="14"/>
    </w:rPr>
  </w:style>
  <w:style w:type="character" w:customStyle="1" w:styleId="SidfotChar">
    <w:name w:val="Sidfot Char"/>
    <w:basedOn w:val="Standardstycketeckensnitt"/>
    <w:link w:val="Sidfot"/>
    <w:rsid w:val="007662FE"/>
    <w:rPr>
      <w:rFonts w:ascii="Arial" w:eastAsia="Times New Roman" w:hAnsi="Arial" w:cs="Arial"/>
      <w:color w:val="333333"/>
      <w:sz w:val="14"/>
      <w:szCs w:val="14"/>
    </w:rPr>
  </w:style>
  <w:style w:type="table" w:styleId="Tabellrutnt">
    <w:name w:val="Table Grid"/>
    <w:basedOn w:val="Normaltabell"/>
    <w:rsid w:val="007662FE"/>
    <w:rPr>
      <w:rFonts w:ascii="Times New Roman" w:eastAsia="Times New Roman" w:hAnsi="Times New Roman" w:cs="Times New Roman"/>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106D2D"/>
    <w:rPr>
      <w:rFonts w:ascii="Tahoma" w:hAnsi="Tahoma" w:cs="Tahoma"/>
      <w:sz w:val="16"/>
      <w:szCs w:val="16"/>
    </w:rPr>
  </w:style>
  <w:style w:type="character" w:customStyle="1" w:styleId="BallongtextChar">
    <w:name w:val="Ballongtext Char"/>
    <w:basedOn w:val="Standardstycketeckensnitt"/>
    <w:link w:val="Ballongtext"/>
    <w:uiPriority w:val="99"/>
    <w:semiHidden/>
    <w:rsid w:val="00106D2D"/>
    <w:rPr>
      <w:rFonts w:ascii="Tahoma" w:eastAsia="Times New Roman" w:hAnsi="Tahoma" w:cs="Tahoma"/>
      <w:sz w:val="16"/>
      <w:szCs w:val="16"/>
    </w:rPr>
  </w:style>
  <w:style w:type="character" w:styleId="Hyperlnk">
    <w:name w:val="Hyperlink"/>
    <w:basedOn w:val="Standardstycketeckensnitt"/>
    <w:uiPriority w:val="99"/>
    <w:unhideWhenUsed/>
    <w:rsid w:val="00D0625E"/>
    <w:rPr>
      <w:color w:val="0563C1" w:themeColor="hyperlink"/>
      <w:u w:val="single"/>
    </w:rPr>
  </w:style>
  <w:style w:type="paragraph" w:styleId="Liststycke">
    <w:name w:val="List Paragraph"/>
    <w:basedOn w:val="Normal"/>
    <w:uiPriority w:val="34"/>
    <w:qFormat/>
    <w:rsid w:val="00DE5AD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2FE"/>
    <w:pPr>
      <w:jc w:val="both"/>
    </w:pPr>
    <w:rPr>
      <w:rFonts w:ascii="Arial" w:eastAsia="Times New Roman" w:hAnsi="Arial" w:cs="Arial"/>
      <w:sz w:val="22"/>
    </w:rPr>
  </w:style>
  <w:style w:type="paragraph" w:styleId="Rubrik1">
    <w:name w:val="heading 1"/>
    <w:basedOn w:val="Normal"/>
    <w:next w:val="Normal"/>
    <w:link w:val="Rubrik1Char"/>
    <w:autoRedefine/>
    <w:qFormat/>
    <w:rsid w:val="007662FE"/>
    <w:pPr>
      <w:outlineLvl w:val="0"/>
    </w:pPr>
    <w:rPr>
      <w:b/>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7662FE"/>
    <w:rPr>
      <w:rFonts w:ascii="Arial" w:eastAsia="Times New Roman" w:hAnsi="Arial" w:cs="Arial"/>
      <w:b/>
    </w:rPr>
  </w:style>
  <w:style w:type="paragraph" w:styleId="Sidhuvud">
    <w:name w:val="header"/>
    <w:basedOn w:val="Sidfot"/>
    <w:link w:val="SidhuvudChar"/>
    <w:rsid w:val="007662FE"/>
  </w:style>
  <w:style w:type="character" w:customStyle="1" w:styleId="SidhuvudChar">
    <w:name w:val="Sidhuvud Char"/>
    <w:basedOn w:val="Standardstycketeckensnitt"/>
    <w:link w:val="Sidhuvud"/>
    <w:rsid w:val="007662FE"/>
    <w:rPr>
      <w:rFonts w:ascii="Arial" w:eastAsia="Times New Roman" w:hAnsi="Arial" w:cs="Arial"/>
      <w:color w:val="333333"/>
      <w:sz w:val="14"/>
      <w:szCs w:val="14"/>
    </w:rPr>
  </w:style>
  <w:style w:type="paragraph" w:styleId="Sidfot">
    <w:name w:val="footer"/>
    <w:basedOn w:val="Normal"/>
    <w:link w:val="SidfotChar"/>
    <w:rsid w:val="007662FE"/>
    <w:pPr>
      <w:tabs>
        <w:tab w:val="center" w:pos="4320"/>
        <w:tab w:val="right" w:pos="8640"/>
      </w:tabs>
    </w:pPr>
    <w:rPr>
      <w:color w:val="333333"/>
      <w:sz w:val="14"/>
      <w:szCs w:val="14"/>
    </w:rPr>
  </w:style>
  <w:style w:type="character" w:customStyle="1" w:styleId="SidfotChar">
    <w:name w:val="Sidfot Char"/>
    <w:basedOn w:val="Standardstycketeckensnitt"/>
    <w:link w:val="Sidfot"/>
    <w:rsid w:val="007662FE"/>
    <w:rPr>
      <w:rFonts w:ascii="Arial" w:eastAsia="Times New Roman" w:hAnsi="Arial" w:cs="Arial"/>
      <w:color w:val="333333"/>
      <w:sz w:val="14"/>
      <w:szCs w:val="14"/>
    </w:rPr>
  </w:style>
  <w:style w:type="table" w:styleId="Tabellrutnt">
    <w:name w:val="Table Grid"/>
    <w:basedOn w:val="Normaltabell"/>
    <w:rsid w:val="007662FE"/>
    <w:rPr>
      <w:rFonts w:ascii="Times New Roman" w:eastAsia="Times New Roman" w:hAnsi="Times New Roman" w:cs="Times New Roman"/>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106D2D"/>
    <w:rPr>
      <w:rFonts w:ascii="Tahoma" w:hAnsi="Tahoma" w:cs="Tahoma"/>
      <w:sz w:val="16"/>
      <w:szCs w:val="16"/>
    </w:rPr>
  </w:style>
  <w:style w:type="character" w:customStyle="1" w:styleId="BallongtextChar">
    <w:name w:val="Ballongtext Char"/>
    <w:basedOn w:val="Standardstycketeckensnitt"/>
    <w:link w:val="Ballongtext"/>
    <w:uiPriority w:val="99"/>
    <w:semiHidden/>
    <w:rsid w:val="00106D2D"/>
    <w:rPr>
      <w:rFonts w:ascii="Tahoma" w:eastAsia="Times New Roman" w:hAnsi="Tahoma" w:cs="Tahoma"/>
      <w:sz w:val="16"/>
      <w:szCs w:val="16"/>
    </w:rPr>
  </w:style>
  <w:style w:type="character" w:styleId="Hyperlnk">
    <w:name w:val="Hyperlink"/>
    <w:basedOn w:val="Standardstycketeckensnitt"/>
    <w:uiPriority w:val="99"/>
    <w:unhideWhenUsed/>
    <w:rsid w:val="00D0625E"/>
    <w:rPr>
      <w:color w:val="0563C1" w:themeColor="hyperlink"/>
      <w:u w:val="single"/>
    </w:rPr>
  </w:style>
  <w:style w:type="paragraph" w:styleId="Liststycke">
    <w:name w:val="List Paragraph"/>
    <w:basedOn w:val="Normal"/>
    <w:uiPriority w:val="34"/>
    <w:qFormat/>
    <w:rsid w:val="00DE5A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elmia\dfs2\Elmia\Mrkt\Fair\FoTi\M&#196;SSOR\Wood%202017\Press\Presstexter\www.elmiawood.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B03FBF9CD40AA247A772F2C6CD81A730" ma:contentTypeVersion="" ma:contentTypeDescription="Skapa ett nytt dokument." ma:contentTypeScope="" ma:versionID="f57c00faede8d1bbfed3c328c3ce9a63">
  <xsd:schema xmlns:xsd="http://www.w3.org/2001/XMLSchema" xmlns:xs="http://www.w3.org/2001/XMLSchema" xmlns:p="http://schemas.microsoft.com/office/2006/metadata/properties" targetNamespace="http://schemas.microsoft.com/office/2006/metadata/properties" ma:root="true" ma:fieldsID="52700ad299e83749646b377123cdf3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6A720A3-7D12-4F0C-B8B2-BC3F27A5DC8F}">
  <ds:schemaRefs>
    <ds:schemaRef ds:uri="http://schemas.microsoft.com/office/2006/metadata/properties"/>
    <ds:schemaRef ds:uri="http://purl.org/dc/dcmitype/"/>
    <ds:schemaRef ds:uri="http://schemas.openxmlformats.org/package/2006/metadata/core-properties"/>
    <ds:schemaRef ds:uri="http://schemas.microsoft.com/office/infopath/2007/PartnerControls"/>
    <ds:schemaRef ds:uri="http://purl.org/dc/terms/"/>
    <ds:schemaRef ds:uri="http://purl.org/dc/elements/1.1/"/>
    <ds:schemaRef ds:uri="http://schemas.microsoft.com/office/2006/documentManagement/types"/>
    <ds:schemaRef ds:uri="http://www.w3.org/XML/1998/namespace"/>
  </ds:schemaRefs>
</ds:datastoreItem>
</file>

<file path=customXml/itemProps2.xml><?xml version="1.0" encoding="utf-8"?>
<ds:datastoreItem xmlns:ds="http://schemas.openxmlformats.org/officeDocument/2006/customXml" ds:itemID="{034F62C9-D1F1-48B2-AC70-A5A49ED9FD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E54D8E8-CC3D-4376-BD19-46FA2DC80FD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486</Words>
  <Characters>2580</Characters>
  <Application>Microsoft Office Word</Application>
  <DocSecurity>0</DocSecurity>
  <Lines>21</Lines>
  <Paragraphs>6</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Elmia AB</Company>
  <LinksUpToDate>false</LinksUpToDate>
  <CharactersWithSpaces>3060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Veronika Albert</dc:creator>
  <cp:lastModifiedBy>Sara Åberg</cp:lastModifiedBy>
  <cp:revision>12</cp:revision>
  <cp:lastPrinted>2017-02-13T07:09:00Z</cp:lastPrinted>
  <dcterms:created xsi:type="dcterms:W3CDTF">2017-02-10T13:22:00Z</dcterms:created>
  <dcterms:modified xsi:type="dcterms:W3CDTF">2017-02-13T07:41:00Z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0x010100B03FBF9CD40AA247A772F2C6CD81A730</vt:lpwstr>
  </property>
</Properties>
</file>