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172" w:rsidRDefault="00FE6172" w:rsidP="00FE6172">
      <w:r>
        <w:rPr>
          <w:noProof/>
          <w:lang w:eastAsia="sv-SE"/>
        </w:rPr>
        <w:drawing>
          <wp:inline distT="0" distB="0" distL="0" distR="0" wp14:anchorId="33B425D1" wp14:editId="211B7F9F">
            <wp:extent cx="2863970" cy="578790"/>
            <wp:effectExtent l="0" t="0" r="0" b="0"/>
            <wp:docPr id="1" name="Picture 1" descr="G:\GF\info_avd\Grafisk profil\Logotyper\HB-loggan 1 juli 2014\HB\Liggande\HB_logo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info_avd\Grafisk profil\Logotyper\HB-loggan 1 juli 2014\HB\Liggande\HB_logo2_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4059" cy="578808"/>
                    </a:xfrm>
                    <a:prstGeom prst="rect">
                      <a:avLst/>
                    </a:prstGeom>
                    <a:noFill/>
                    <a:ln>
                      <a:noFill/>
                    </a:ln>
                  </pic:spPr>
                </pic:pic>
              </a:graphicData>
            </a:graphic>
          </wp:inline>
        </w:drawing>
      </w:r>
    </w:p>
    <w:p w:rsidR="00FE6172" w:rsidRDefault="00FE6172" w:rsidP="00FE6172"/>
    <w:p w:rsidR="00FE6172" w:rsidRDefault="00FE6172" w:rsidP="00FE6172">
      <w:pPr>
        <w:jc w:val="right"/>
      </w:pPr>
      <w:r>
        <w:t>Pressmeddelande 2015-05-18</w:t>
      </w:r>
    </w:p>
    <w:p w:rsidR="00545CE2" w:rsidRPr="00545CE2" w:rsidRDefault="00545CE2" w:rsidP="004F2B27">
      <w:pPr>
        <w:pStyle w:val="Title"/>
      </w:pPr>
      <w:bookmarkStart w:id="0" w:name="_GoBack"/>
      <w:bookmarkEnd w:id="0"/>
      <w:r>
        <w:t>Amningsberättelse kan få ammande kvinnor att må bättre</w:t>
      </w:r>
    </w:p>
    <w:p w:rsidR="008D4486" w:rsidRPr="00E569E3" w:rsidRDefault="00773D4C">
      <w:pPr>
        <w:rPr>
          <w:b/>
        </w:rPr>
      </w:pPr>
      <w:r>
        <w:rPr>
          <w:b/>
        </w:rPr>
        <w:t>Ny forskning visar att a</w:t>
      </w:r>
      <w:r w:rsidR="008D4486" w:rsidRPr="00E569E3">
        <w:rPr>
          <w:b/>
        </w:rPr>
        <w:t>mning berör existentiella dimensioner hos kvinna</w:t>
      </w:r>
      <w:r w:rsidR="004D62DE">
        <w:rPr>
          <w:b/>
        </w:rPr>
        <w:t>n</w:t>
      </w:r>
      <w:r w:rsidR="0005474F">
        <w:rPr>
          <w:b/>
        </w:rPr>
        <w:t>, o</w:t>
      </w:r>
      <w:r w:rsidR="008D4486" w:rsidRPr="00E569E3">
        <w:rPr>
          <w:b/>
        </w:rPr>
        <w:t xml:space="preserve">avsett om amningen är svår eller välfungerande. </w:t>
      </w:r>
      <w:r>
        <w:rPr>
          <w:b/>
        </w:rPr>
        <w:t>Att låta kvinnans amningsberät</w:t>
      </w:r>
      <w:r w:rsidR="00AF2458">
        <w:rPr>
          <w:b/>
        </w:rPr>
        <w:t>telse leda vägen i vården kan hjälpa kvinnan att känna sig trygg</w:t>
      </w:r>
      <w:r>
        <w:rPr>
          <w:b/>
        </w:rPr>
        <w:t>.</w:t>
      </w:r>
    </w:p>
    <w:p w:rsidR="001C281D" w:rsidRDefault="008D4486">
      <w:r>
        <w:t>–</w:t>
      </w:r>
      <w:r w:rsidR="001C281D">
        <w:t xml:space="preserve"> </w:t>
      </w:r>
      <w:r>
        <w:t>Amning</w:t>
      </w:r>
      <w:r w:rsidR="001C281D">
        <w:t xml:space="preserve"> väcker frågor om hur en bra mamma och kvinna är</w:t>
      </w:r>
      <w:r w:rsidR="002C1178">
        <w:t xml:space="preserve">. Och den </w:t>
      </w:r>
      <w:r w:rsidR="00076E05">
        <w:t>påverkar mamman och barnets relation</w:t>
      </w:r>
      <w:r w:rsidR="002C1178">
        <w:t>, o</w:t>
      </w:r>
      <w:r w:rsidR="001C281D">
        <w:t>avsett om amningen är välfungerande eller inte</w:t>
      </w:r>
      <w:r>
        <w:t xml:space="preserve">, säger Lina Palmér, doktorand </w:t>
      </w:r>
      <w:r w:rsidR="00773D4C">
        <w:t xml:space="preserve">i vårdvetenskap </w:t>
      </w:r>
      <w:r>
        <w:t>vid Högskolan i Borås och Linnéuniversitetet.</w:t>
      </w:r>
    </w:p>
    <w:p w:rsidR="00076E05" w:rsidRDefault="008D4486" w:rsidP="008D4486">
      <w:r>
        <w:t xml:space="preserve">Lina Palmér har </w:t>
      </w:r>
      <w:r w:rsidR="00E569E3">
        <w:t xml:space="preserve">i sin avhandling </w:t>
      </w:r>
      <w:r w:rsidR="00E569E3" w:rsidRPr="00E569E3">
        <w:t>”Amning och Existens: Moderskap, sårbarhet och ömsesidigt beroende vid inledande amnin</w:t>
      </w:r>
      <w:r w:rsidR="00E569E3">
        <w:t>g</w:t>
      </w:r>
      <w:r w:rsidR="00E569E3" w:rsidRPr="00E569E3">
        <w:t xml:space="preserve">” </w:t>
      </w:r>
      <w:r>
        <w:t>genomfört 23 intervjuer med 16 kvinnor som vill amma.</w:t>
      </w:r>
    </w:p>
    <w:p w:rsidR="008D4486" w:rsidRDefault="008D4486" w:rsidP="008D4486">
      <w:r>
        <w:t xml:space="preserve">I avhandlingen studerar hon </w:t>
      </w:r>
      <w:r w:rsidR="00E77F92">
        <w:t xml:space="preserve">hur kvinnor upplever både </w:t>
      </w:r>
      <w:r>
        <w:t>välfungerande amning och amningssvårigheter. Hon undersöker också vad som gör att kvinnor slutar amma eller fortsätter</w:t>
      </w:r>
      <w:r w:rsidR="00E569E3">
        <w:t>,</w:t>
      </w:r>
      <w:r>
        <w:t xml:space="preserve"> trots svårigheter. Dessutom har hon gjort en analys av en fallstudie av en mamma som fortsatte amma i nio månader, </w:t>
      </w:r>
      <w:r w:rsidR="00076E05">
        <w:t>fast hon hade det väldigt svårt</w:t>
      </w:r>
      <w:r>
        <w:t>.</w:t>
      </w:r>
    </w:p>
    <w:p w:rsidR="001C281D" w:rsidRDefault="008D4486">
      <w:r>
        <w:t>–</w:t>
      </w:r>
      <w:r w:rsidR="001C281D">
        <w:t xml:space="preserve"> Min forskning visar att </w:t>
      </w:r>
      <w:r w:rsidR="00076E05">
        <w:t>vården och samhället</w:t>
      </w:r>
      <w:r w:rsidR="001C281D">
        <w:t xml:space="preserve"> måste se </w:t>
      </w:r>
      <w:r w:rsidR="00076E05">
        <w:t>amning som något mer än</w:t>
      </w:r>
      <w:r w:rsidR="001C281D">
        <w:t xml:space="preserve"> att mamman överför mjölk till barnet. Vården kan inte b</w:t>
      </w:r>
      <w:r w:rsidR="0005474F">
        <w:t xml:space="preserve">ara fokusera på mjölkproduktion </w:t>
      </w:r>
      <w:r w:rsidR="001C281D">
        <w:t>och barnets vikt</w:t>
      </w:r>
      <w:r w:rsidR="00076E05">
        <w:t xml:space="preserve">, man ser inte hur kvinnan mår genom att titta på </w:t>
      </w:r>
      <w:r w:rsidR="00773D4C">
        <w:t>vågen</w:t>
      </w:r>
      <w:r w:rsidR="004F2B27">
        <w:t xml:space="preserve"> eller på kvinnans bröst</w:t>
      </w:r>
      <w:r>
        <w:t>, säger hon.</w:t>
      </w:r>
    </w:p>
    <w:p w:rsidR="0069334E" w:rsidRDefault="002C1178" w:rsidP="0069334E">
      <w:pPr>
        <w:pStyle w:val="Heading2"/>
      </w:pPr>
      <w:r>
        <w:t xml:space="preserve">Mamma-barnrelationen är </w:t>
      </w:r>
      <w:r w:rsidR="0069334E">
        <w:t>sårbar</w:t>
      </w:r>
    </w:p>
    <w:p w:rsidR="009F212C" w:rsidRDefault="00E80FA5">
      <w:r>
        <w:t xml:space="preserve">Om amningen fungerar väl är det ett privilegium förunnat kvinnan och kan vara ett sätt att utvecklas. </w:t>
      </w:r>
      <w:r w:rsidR="009F212C">
        <w:t xml:space="preserve">Det stärker relationen mellan mamman och barnet och mamman känner sig duglig. </w:t>
      </w:r>
    </w:p>
    <w:p w:rsidR="00094512" w:rsidRDefault="008D4486">
      <w:r>
        <w:t>–</w:t>
      </w:r>
      <w:r w:rsidR="00094512">
        <w:t xml:space="preserve"> Många vill amma och påbörjar amning</w:t>
      </w:r>
      <w:r w:rsidR="00A80050">
        <w:t>. M</w:t>
      </w:r>
      <w:r w:rsidR="00094512">
        <w:t>en e</w:t>
      </w:r>
      <w:r>
        <w:t xml:space="preserve">fter en kort tid händer något </w:t>
      </w:r>
      <w:r w:rsidR="00094512">
        <w:t xml:space="preserve">som gör att också många slutar. </w:t>
      </w:r>
      <w:r w:rsidR="00A80050">
        <w:t>Men d</w:t>
      </w:r>
      <w:r w:rsidR="009F212C">
        <w:t xml:space="preserve">et är en kvinnlig rättighet att amma, att sluta </w:t>
      </w:r>
      <w:r w:rsidR="002C1178">
        <w:t xml:space="preserve">amma </w:t>
      </w:r>
      <w:r w:rsidR="009F212C">
        <w:t xml:space="preserve">och att få den vård som behövs för att </w:t>
      </w:r>
      <w:r w:rsidR="002C1178">
        <w:t>må bra under amningen</w:t>
      </w:r>
      <w:r w:rsidR="00A80050">
        <w:t xml:space="preserve">, </w:t>
      </w:r>
      <w:r w:rsidR="002C1178">
        <w:t>säger Lina Palmér.</w:t>
      </w:r>
    </w:p>
    <w:p w:rsidR="00834757" w:rsidRDefault="00834757" w:rsidP="00834757">
      <w:r>
        <w:t xml:space="preserve">När det uppstår svårigheter känner sig kvinnan ofta besviken och som en dålig mamma. Det väcker känslor att barnet inte tycker om henne. Mamman kan också bli arg på barnet. Dessutom utsätts kvinnan för objektifiering från samhället och något som Lina Palmér tolkar som ett kulturellt förtryck. </w:t>
      </w:r>
      <w:r w:rsidR="00A80050">
        <w:t xml:space="preserve">Det grundar sig i att samhället tar amning för given och därför ska kvinnan klara det på egen hand utan behov av stöd. </w:t>
      </w:r>
      <w:r>
        <w:t xml:space="preserve">Det gör att mamman </w:t>
      </w:r>
      <w:r w:rsidR="00A80050">
        <w:t xml:space="preserve">även om hon vill sluta </w:t>
      </w:r>
      <w:r>
        <w:t xml:space="preserve">ibland inte vågar, för att hon är rädd för vad andra ska tycka. </w:t>
      </w:r>
    </w:p>
    <w:p w:rsidR="002C1178" w:rsidRDefault="00A80050">
      <w:r>
        <w:lastRenderedPageBreak/>
        <w:t>Lina Palmér</w:t>
      </w:r>
      <w:r w:rsidR="002C1178">
        <w:t xml:space="preserve"> tycker att vården måste </w:t>
      </w:r>
      <w:r>
        <w:t>bli bättre på att förstå att</w:t>
      </w:r>
      <w:r w:rsidR="002C1178">
        <w:t xml:space="preserve"> </w:t>
      </w:r>
      <w:r>
        <w:t xml:space="preserve">handlingen </w:t>
      </w:r>
      <w:r w:rsidR="00C716B2">
        <w:t>amma</w:t>
      </w:r>
      <w:r w:rsidR="002C1178">
        <w:t xml:space="preserve"> eller att sluta amma är aktiv och medveten. Och beslutet att sluta amma ofta </w:t>
      </w:r>
      <w:r>
        <w:t xml:space="preserve">föregås </w:t>
      </w:r>
      <w:r w:rsidR="002C1178">
        <w:t>av en lång, svår och ensam kamp hos kvinnan.</w:t>
      </w:r>
    </w:p>
    <w:p w:rsidR="00076E05" w:rsidRDefault="00076E05" w:rsidP="00EF0969">
      <w:r>
        <w:t xml:space="preserve">– Många kvinnor slutar amma för att ta ansvar för relationen till barnet, för att hon och barnet inte ska glida ifrån varandra. </w:t>
      </w:r>
    </w:p>
    <w:p w:rsidR="0069334E" w:rsidRDefault="0069334E" w:rsidP="0069334E">
      <w:pPr>
        <w:pStyle w:val="Heading2"/>
      </w:pPr>
      <w:r>
        <w:t>Amningssamtal ska leda vägen</w:t>
      </w:r>
    </w:p>
    <w:p w:rsidR="00076E05" w:rsidRDefault="00EF0969" w:rsidP="00076E05">
      <w:r>
        <w:t>De kvinnor som fortsätter</w:t>
      </w:r>
      <w:r w:rsidR="00076E05">
        <w:t xml:space="preserve"> trots svårigheter</w:t>
      </w:r>
      <w:r>
        <w:t xml:space="preserve"> har ofta hittat någon som ger stöd så att de känner sig trygga i amningssituationen. Det kan vara en person i vården eller familjen.</w:t>
      </w:r>
    </w:p>
    <w:p w:rsidR="00AE7496" w:rsidRDefault="00B43712" w:rsidP="00EF0969">
      <w:r>
        <w:t>–</w:t>
      </w:r>
      <w:r w:rsidR="00A80050">
        <w:t xml:space="preserve"> </w:t>
      </w:r>
      <w:r w:rsidR="00076E05">
        <w:t xml:space="preserve">Det handlar om </w:t>
      </w:r>
      <w:r w:rsidR="008C2A66">
        <w:t xml:space="preserve">att känna </w:t>
      </w:r>
      <w:r w:rsidR="00076E05">
        <w:t>existentiell trygghet.</w:t>
      </w:r>
      <w:r w:rsidR="004F2B27">
        <w:t xml:space="preserve"> Annars finns det risk att kvinnan utvecklar en amningsrädsla som kan försvåra amning och moderskapet.</w:t>
      </w:r>
    </w:p>
    <w:p w:rsidR="00076E05" w:rsidRDefault="00076E05" w:rsidP="00EF0969">
      <w:r>
        <w:t>Hon förklarar att det inte finns någon</w:t>
      </w:r>
      <w:r w:rsidR="009F212C">
        <w:t xml:space="preserve"> </w:t>
      </w:r>
      <w:proofErr w:type="spellStart"/>
      <w:r w:rsidR="009F212C">
        <w:t>quick</w:t>
      </w:r>
      <w:proofErr w:type="spellEnd"/>
      <w:r w:rsidR="009F212C">
        <w:t xml:space="preserve"> fix</w:t>
      </w:r>
      <w:r w:rsidR="00A80050">
        <w:t xml:space="preserve"> med enkla lösningar som till exempel att sluta amma eller ge ersättning</w:t>
      </w:r>
      <w:r w:rsidR="009F212C">
        <w:t xml:space="preserve">. </w:t>
      </w:r>
      <w:r w:rsidR="0005474F">
        <w:t>Hon föreslår</w:t>
      </w:r>
      <w:r>
        <w:t xml:space="preserve"> i sin avhandling </w:t>
      </w:r>
      <w:r w:rsidR="00B43712">
        <w:t xml:space="preserve">att låta kvinnans amningsberättelse leda vägen i vården. </w:t>
      </w:r>
      <w:r w:rsidR="008C2A66">
        <w:t>O</w:t>
      </w:r>
      <w:r w:rsidR="002C1178">
        <w:t xml:space="preserve">m kvinnan </w:t>
      </w:r>
      <w:r w:rsidR="0069334E">
        <w:t>få</w:t>
      </w:r>
      <w:r w:rsidR="002C1178">
        <w:t>r</w:t>
      </w:r>
      <w:r w:rsidR="0069334E">
        <w:t xml:space="preserve"> berätta </w:t>
      </w:r>
      <w:r w:rsidR="00773D4C">
        <w:t xml:space="preserve">om sina känslor kring amning, </w:t>
      </w:r>
      <w:r w:rsidR="0069334E">
        <w:t>och bli</w:t>
      </w:r>
      <w:r w:rsidR="002C1178">
        <w:t>r</w:t>
      </w:r>
      <w:r w:rsidR="0069334E">
        <w:t xml:space="preserve"> lyssnad </w:t>
      </w:r>
      <w:r w:rsidR="002C1178">
        <w:t>på</w:t>
      </w:r>
      <w:r w:rsidR="00773D4C">
        <w:t>,</w:t>
      </w:r>
      <w:r w:rsidR="002C1178">
        <w:t xml:space="preserve"> ökar det känslan av trygghet. </w:t>
      </w:r>
    </w:p>
    <w:p w:rsidR="0069334E" w:rsidRDefault="002C1178" w:rsidP="00EF0969">
      <w:r>
        <w:t xml:space="preserve">Hon </w:t>
      </w:r>
      <w:r w:rsidR="00AF2458">
        <w:t>tycker att</w:t>
      </w:r>
      <w:r>
        <w:t xml:space="preserve"> vården</w:t>
      </w:r>
      <w:r w:rsidR="0069334E">
        <w:t xml:space="preserve"> ska be om kvinnans amningsberättelse redan när kvinnan är gravid,</w:t>
      </w:r>
      <w:r>
        <w:t xml:space="preserve"> följa upp den</w:t>
      </w:r>
      <w:r w:rsidR="0069334E">
        <w:t xml:space="preserve"> på BB och sedan när hon går på besök på inom barnavården. Och det räcker inte att ställa en ja- eller nejfråga under graviditeten – ”Vill du amma?”, utan berättelsen </w:t>
      </w:r>
      <w:r>
        <w:t xml:space="preserve">måste få </w:t>
      </w:r>
      <w:r w:rsidR="0069334E">
        <w:t>utrymme genom hela vårdförloppet.</w:t>
      </w:r>
    </w:p>
    <w:p w:rsidR="00076E05" w:rsidRDefault="00076E05" w:rsidP="000F26DD">
      <w:r>
        <w:t xml:space="preserve">– Vårdpersonal måste förstå att amning påverkar kvinnan existentiellt. Vården måste ha ett vårdvetenskapligt kvinnoperspektiv förenat </w:t>
      </w:r>
      <w:r w:rsidR="0069334E">
        <w:t>med det medicinska perspektivet</w:t>
      </w:r>
      <w:r w:rsidR="002C1178">
        <w:t xml:space="preserve"> när det gäller amning</w:t>
      </w:r>
      <w:r w:rsidR="00773D4C">
        <w:t>, säger Lina Palmér.</w:t>
      </w:r>
    </w:p>
    <w:p w:rsidR="00B43712" w:rsidRDefault="002C1178" w:rsidP="00EF0969">
      <w:r>
        <w:t xml:space="preserve">Framöver hoppas Lina Palmér kunna </w:t>
      </w:r>
      <w:r w:rsidR="009F212C">
        <w:t xml:space="preserve">följa upp studien ur ett längre perspektiv och fråga kvinnorna hur det känns nu. </w:t>
      </w:r>
      <w:r w:rsidR="00773D4C">
        <w:t>Finns</w:t>
      </w:r>
      <w:r w:rsidR="009F212C">
        <w:t xml:space="preserve"> känslorna av att vara en dålig mamma </w:t>
      </w:r>
      <w:r w:rsidR="00773D4C">
        <w:t>kvar</w:t>
      </w:r>
      <w:r>
        <w:t>?</w:t>
      </w:r>
      <w:r w:rsidR="009F212C">
        <w:t xml:space="preserve"> </w:t>
      </w:r>
      <w:r>
        <w:t>Hon vill också ta reda på</w:t>
      </w:r>
      <w:r w:rsidR="009F212C">
        <w:t xml:space="preserve"> hur kvinnorna känner inför fler</w:t>
      </w:r>
      <w:r>
        <w:t xml:space="preserve"> </w:t>
      </w:r>
      <w:r w:rsidR="009F212C">
        <w:t>barn.</w:t>
      </w:r>
    </w:p>
    <w:p w:rsidR="002C1178" w:rsidRDefault="002C1178" w:rsidP="002C1178">
      <w:pPr>
        <w:pStyle w:val="Heading3"/>
      </w:pPr>
      <w:r>
        <w:t>Mer information</w:t>
      </w:r>
    </w:p>
    <w:p w:rsidR="00CF5CF9" w:rsidRDefault="00EF0969" w:rsidP="00CF5CF9">
      <w:r w:rsidRPr="00AE7496">
        <w:rPr>
          <w:b/>
        </w:rPr>
        <w:t>Kontakt</w:t>
      </w:r>
      <w:r>
        <w:t>. Lina Palmér,</w:t>
      </w:r>
      <w:r w:rsidRPr="00EF0969">
        <w:t xml:space="preserve"> </w:t>
      </w:r>
      <w:hyperlink r:id="rId7" w:history="1">
        <w:r w:rsidRPr="00EF0969">
          <w:t>lina.palmer@hb.se</w:t>
        </w:r>
      </w:hyperlink>
      <w:r>
        <w:t xml:space="preserve">, </w:t>
      </w:r>
      <w:r w:rsidRPr="00EF0969">
        <w:t>telefon: 033-435 4457,</w:t>
      </w:r>
      <w:r>
        <w:rPr>
          <w:rFonts w:ascii="Arial" w:hAnsi="Arial" w:cs="Arial"/>
          <w:color w:val="333333"/>
          <w:sz w:val="18"/>
          <w:szCs w:val="18"/>
          <w:shd w:val="clear" w:color="auto" w:fill="FFFFFF"/>
        </w:rPr>
        <w:t xml:space="preserve"> </w:t>
      </w:r>
      <w:r w:rsidRPr="00EF0969">
        <w:t>mobil: 070-366 96 53</w:t>
      </w:r>
      <w:r w:rsidR="00AE7496">
        <w:br/>
      </w:r>
      <w:r w:rsidRPr="00CF5CF9">
        <w:rPr>
          <w:b/>
        </w:rPr>
        <w:t>Disputation</w:t>
      </w:r>
      <w:r w:rsidRPr="00CF5CF9">
        <w:t>: 22</w:t>
      </w:r>
      <w:r w:rsidR="0069334E" w:rsidRPr="00CF5CF9">
        <w:t xml:space="preserve"> maj vid Linnéuniversitet, Växjö</w:t>
      </w:r>
      <w:r w:rsidR="00CF5CF9" w:rsidRPr="00CF5CF9">
        <w:t xml:space="preserve"> kl. 10:30 i sal Wicksell, Hus K. Opponent är professor Eva Nissen, Karolinska institutet</w:t>
      </w:r>
    </w:p>
    <w:p w:rsidR="00E569E3" w:rsidRDefault="00CF5CF9" w:rsidP="00CF5CF9">
      <w:r>
        <w:t xml:space="preserve">Avhandlingen kan beställas genom </w:t>
      </w:r>
      <w:proofErr w:type="spellStart"/>
      <w:r>
        <w:t>Linnaeus</w:t>
      </w:r>
      <w:proofErr w:type="spellEnd"/>
      <w:r>
        <w:t xml:space="preserve"> University Press: </w:t>
      </w:r>
      <w:hyperlink r:id="rId8" w:history="1">
        <w:r>
          <w:rPr>
            <w:rStyle w:val="Hyperlink"/>
            <w:rFonts w:ascii="Segoe UI" w:hAnsi="Segoe UI" w:cs="Segoe UI"/>
            <w:sz w:val="20"/>
            <w:szCs w:val="20"/>
          </w:rPr>
          <w:t>lupress@lnu.se</w:t>
        </w:r>
      </w:hyperlink>
    </w:p>
    <w:p w:rsidR="008D4486" w:rsidRDefault="008D4486"/>
    <w:p w:rsidR="004C47C3" w:rsidRDefault="004C47C3"/>
    <w:sectPr w:rsidR="004C47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EA1907"/>
    <w:multiLevelType w:val="hybridMultilevel"/>
    <w:tmpl w:val="BD82BF10"/>
    <w:lvl w:ilvl="0" w:tplc="A9A0E89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512"/>
    <w:rsid w:val="0005474F"/>
    <w:rsid w:val="00076E05"/>
    <w:rsid w:val="00094512"/>
    <w:rsid w:val="000B71A9"/>
    <w:rsid w:val="000C4DB6"/>
    <w:rsid w:val="000F26DD"/>
    <w:rsid w:val="001C281D"/>
    <w:rsid w:val="002664C0"/>
    <w:rsid w:val="002C1178"/>
    <w:rsid w:val="00382155"/>
    <w:rsid w:val="003A2DD7"/>
    <w:rsid w:val="00467115"/>
    <w:rsid w:val="004749DD"/>
    <w:rsid w:val="004C47C3"/>
    <w:rsid w:val="004D62DE"/>
    <w:rsid w:val="004F2B27"/>
    <w:rsid w:val="004F3FD2"/>
    <w:rsid w:val="005425D3"/>
    <w:rsid w:val="00545CE2"/>
    <w:rsid w:val="0069334E"/>
    <w:rsid w:val="006C4320"/>
    <w:rsid w:val="006F5A70"/>
    <w:rsid w:val="00773D4C"/>
    <w:rsid w:val="007A7705"/>
    <w:rsid w:val="00834757"/>
    <w:rsid w:val="00847DBA"/>
    <w:rsid w:val="008C2A66"/>
    <w:rsid w:val="008D4486"/>
    <w:rsid w:val="00907B5F"/>
    <w:rsid w:val="009F212C"/>
    <w:rsid w:val="00A80050"/>
    <w:rsid w:val="00AE341B"/>
    <w:rsid w:val="00AE7496"/>
    <w:rsid w:val="00AF2458"/>
    <w:rsid w:val="00B03B80"/>
    <w:rsid w:val="00B43712"/>
    <w:rsid w:val="00BE5B0B"/>
    <w:rsid w:val="00C12CB6"/>
    <w:rsid w:val="00C716B2"/>
    <w:rsid w:val="00CF5CF9"/>
    <w:rsid w:val="00E569E3"/>
    <w:rsid w:val="00E77F92"/>
    <w:rsid w:val="00E80FA5"/>
    <w:rsid w:val="00EF0969"/>
    <w:rsid w:val="00FE617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933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11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512"/>
    <w:pPr>
      <w:ind w:left="720"/>
      <w:contextualSpacing/>
    </w:pPr>
  </w:style>
  <w:style w:type="paragraph" w:styleId="Title">
    <w:name w:val="Title"/>
    <w:basedOn w:val="Normal"/>
    <w:next w:val="Normal"/>
    <w:link w:val="TitleChar"/>
    <w:uiPriority w:val="10"/>
    <w:qFormat/>
    <w:rsid w:val="00E569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69E3"/>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E569E3"/>
    <w:rPr>
      <w:i/>
      <w:iCs/>
    </w:rPr>
  </w:style>
  <w:style w:type="character" w:styleId="Hyperlink">
    <w:name w:val="Hyperlink"/>
    <w:basedOn w:val="DefaultParagraphFont"/>
    <w:uiPriority w:val="99"/>
    <w:semiHidden/>
    <w:unhideWhenUsed/>
    <w:rsid w:val="00EF0969"/>
    <w:rPr>
      <w:color w:val="0000FF"/>
      <w:u w:val="single"/>
    </w:rPr>
  </w:style>
  <w:style w:type="character" w:customStyle="1" w:styleId="Heading2Char">
    <w:name w:val="Heading 2 Char"/>
    <w:basedOn w:val="DefaultParagraphFont"/>
    <w:link w:val="Heading2"/>
    <w:uiPriority w:val="9"/>
    <w:rsid w:val="006933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C1178"/>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6F5A70"/>
    <w:rPr>
      <w:sz w:val="16"/>
      <w:szCs w:val="16"/>
    </w:rPr>
  </w:style>
  <w:style w:type="paragraph" w:styleId="CommentText">
    <w:name w:val="annotation text"/>
    <w:basedOn w:val="Normal"/>
    <w:link w:val="CommentTextChar"/>
    <w:uiPriority w:val="99"/>
    <w:semiHidden/>
    <w:unhideWhenUsed/>
    <w:rsid w:val="006F5A70"/>
    <w:pPr>
      <w:spacing w:line="240" w:lineRule="auto"/>
    </w:pPr>
    <w:rPr>
      <w:sz w:val="20"/>
      <w:szCs w:val="20"/>
    </w:rPr>
  </w:style>
  <w:style w:type="character" w:customStyle="1" w:styleId="CommentTextChar">
    <w:name w:val="Comment Text Char"/>
    <w:basedOn w:val="DefaultParagraphFont"/>
    <w:link w:val="CommentText"/>
    <w:uiPriority w:val="99"/>
    <w:semiHidden/>
    <w:rsid w:val="006F5A70"/>
    <w:rPr>
      <w:sz w:val="20"/>
      <w:szCs w:val="20"/>
    </w:rPr>
  </w:style>
  <w:style w:type="paragraph" w:styleId="CommentSubject">
    <w:name w:val="annotation subject"/>
    <w:basedOn w:val="CommentText"/>
    <w:next w:val="CommentText"/>
    <w:link w:val="CommentSubjectChar"/>
    <w:uiPriority w:val="99"/>
    <w:semiHidden/>
    <w:unhideWhenUsed/>
    <w:rsid w:val="006F5A70"/>
    <w:rPr>
      <w:b/>
      <w:bCs/>
    </w:rPr>
  </w:style>
  <w:style w:type="character" w:customStyle="1" w:styleId="CommentSubjectChar">
    <w:name w:val="Comment Subject Char"/>
    <w:basedOn w:val="CommentTextChar"/>
    <w:link w:val="CommentSubject"/>
    <w:uiPriority w:val="99"/>
    <w:semiHidden/>
    <w:rsid w:val="006F5A70"/>
    <w:rPr>
      <w:b/>
      <w:bCs/>
      <w:sz w:val="20"/>
      <w:szCs w:val="20"/>
    </w:rPr>
  </w:style>
  <w:style w:type="paragraph" w:styleId="BalloonText">
    <w:name w:val="Balloon Text"/>
    <w:basedOn w:val="Normal"/>
    <w:link w:val="BalloonTextChar"/>
    <w:uiPriority w:val="99"/>
    <w:semiHidden/>
    <w:unhideWhenUsed/>
    <w:rsid w:val="006F5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A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933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11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512"/>
    <w:pPr>
      <w:ind w:left="720"/>
      <w:contextualSpacing/>
    </w:pPr>
  </w:style>
  <w:style w:type="paragraph" w:styleId="Title">
    <w:name w:val="Title"/>
    <w:basedOn w:val="Normal"/>
    <w:next w:val="Normal"/>
    <w:link w:val="TitleChar"/>
    <w:uiPriority w:val="10"/>
    <w:qFormat/>
    <w:rsid w:val="00E569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69E3"/>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E569E3"/>
    <w:rPr>
      <w:i/>
      <w:iCs/>
    </w:rPr>
  </w:style>
  <w:style w:type="character" w:styleId="Hyperlink">
    <w:name w:val="Hyperlink"/>
    <w:basedOn w:val="DefaultParagraphFont"/>
    <w:uiPriority w:val="99"/>
    <w:semiHidden/>
    <w:unhideWhenUsed/>
    <w:rsid w:val="00EF0969"/>
    <w:rPr>
      <w:color w:val="0000FF"/>
      <w:u w:val="single"/>
    </w:rPr>
  </w:style>
  <w:style w:type="character" w:customStyle="1" w:styleId="Heading2Char">
    <w:name w:val="Heading 2 Char"/>
    <w:basedOn w:val="DefaultParagraphFont"/>
    <w:link w:val="Heading2"/>
    <w:uiPriority w:val="9"/>
    <w:rsid w:val="006933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C1178"/>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6F5A70"/>
    <w:rPr>
      <w:sz w:val="16"/>
      <w:szCs w:val="16"/>
    </w:rPr>
  </w:style>
  <w:style w:type="paragraph" w:styleId="CommentText">
    <w:name w:val="annotation text"/>
    <w:basedOn w:val="Normal"/>
    <w:link w:val="CommentTextChar"/>
    <w:uiPriority w:val="99"/>
    <w:semiHidden/>
    <w:unhideWhenUsed/>
    <w:rsid w:val="006F5A70"/>
    <w:pPr>
      <w:spacing w:line="240" w:lineRule="auto"/>
    </w:pPr>
    <w:rPr>
      <w:sz w:val="20"/>
      <w:szCs w:val="20"/>
    </w:rPr>
  </w:style>
  <w:style w:type="character" w:customStyle="1" w:styleId="CommentTextChar">
    <w:name w:val="Comment Text Char"/>
    <w:basedOn w:val="DefaultParagraphFont"/>
    <w:link w:val="CommentText"/>
    <w:uiPriority w:val="99"/>
    <w:semiHidden/>
    <w:rsid w:val="006F5A70"/>
    <w:rPr>
      <w:sz w:val="20"/>
      <w:szCs w:val="20"/>
    </w:rPr>
  </w:style>
  <w:style w:type="paragraph" w:styleId="CommentSubject">
    <w:name w:val="annotation subject"/>
    <w:basedOn w:val="CommentText"/>
    <w:next w:val="CommentText"/>
    <w:link w:val="CommentSubjectChar"/>
    <w:uiPriority w:val="99"/>
    <w:semiHidden/>
    <w:unhideWhenUsed/>
    <w:rsid w:val="006F5A70"/>
    <w:rPr>
      <w:b/>
      <w:bCs/>
    </w:rPr>
  </w:style>
  <w:style w:type="character" w:customStyle="1" w:styleId="CommentSubjectChar">
    <w:name w:val="Comment Subject Char"/>
    <w:basedOn w:val="CommentTextChar"/>
    <w:link w:val="CommentSubject"/>
    <w:uiPriority w:val="99"/>
    <w:semiHidden/>
    <w:rsid w:val="006F5A70"/>
    <w:rPr>
      <w:b/>
      <w:bCs/>
      <w:sz w:val="20"/>
      <w:szCs w:val="20"/>
    </w:rPr>
  </w:style>
  <w:style w:type="paragraph" w:styleId="BalloonText">
    <w:name w:val="Balloon Text"/>
    <w:basedOn w:val="Normal"/>
    <w:link w:val="BalloonTextChar"/>
    <w:uiPriority w:val="99"/>
    <w:semiHidden/>
    <w:unhideWhenUsed/>
    <w:rsid w:val="006F5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A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press@lnu.se" TargetMode="External"/><Relationship Id="rId3" Type="http://schemas.microsoft.com/office/2007/relationships/stylesWithEffects" Target="stylesWithEffects.xml"/><Relationship Id="rId7" Type="http://schemas.openxmlformats.org/officeDocument/2006/relationships/hyperlink" Target="mailto:lina.palmer@hb.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706</Words>
  <Characters>3746</Characters>
  <Application>Microsoft Office Word</Application>
  <DocSecurity>0</DocSecurity>
  <Lines>31</Lines>
  <Paragraphs>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Högskolan i Borås</Company>
  <LinksUpToDate>false</LinksUpToDate>
  <CharactersWithSpaces>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Kjellsson</dc:creator>
  <cp:lastModifiedBy>Anna Kjellsson</cp:lastModifiedBy>
  <cp:revision>2</cp:revision>
  <dcterms:created xsi:type="dcterms:W3CDTF">2015-04-20T06:24:00Z</dcterms:created>
  <dcterms:modified xsi:type="dcterms:W3CDTF">2015-04-20T06:24:00Z</dcterms:modified>
</cp:coreProperties>
</file>