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0A34" w:rsidRDefault="00A70A34" w:rsidP="00A70A34">
      <w:pPr>
        <w:keepNext/>
        <w:autoSpaceDE w:val="0"/>
        <w:autoSpaceDN w:val="0"/>
        <w:adjustRightInd w:val="0"/>
        <w:spacing w:before="100" w:after="100"/>
        <w:outlineLvl w:val="3"/>
        <w:rPr>
          <w:rFonts w:asciiTheme="minorHAnsi" w:eastAsiaTheme="minorHAnsi" w:hAnsiTheme="minorHAnsi"/>
          <w:bCs/>
          <w:sz w:val="28"/>
          <w:szCs w:val="28"/>
          <w:lang w:eastAsia="en-US"/>
        </w:rPr>
      </w:pPr>
      <w:r>
        <w:rPr>
          <w:rFonts w:ascii="Helvetica" w:hAnsi="Helvetica" w:cs="Helvetica"/>
          <w:noProof/>
        </w:rPr>
        <w:drawing>
          <wp:inline distT="0" distB="0" distL="0" distR="0">
            <wp:extent cx="1024890" cy="427038"/>
            <wp:effectExtent l="0" t="0" r="0" b="5080"/>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24890" cy="427038"/>
                    </a:xfrm>
                    <a:prstGeom prst="rect">
                      <a:avLst/>
                    </a:prstGeom>
                    <a:noFill/>
                    <a:ln>
                      <a:noFill/>
                    </a:ln>
                  </pic:spPr>
                </pic:pic>
              </a:graphicData>
            </a:graphic>
          </wp:inline>
        </w:drawing>
      </w:r>
    </w:p>
    <w:p w:rsidR="00A70A34" w:rsidRPr="007E28BE" w:rsidRDefault="00A70A34" w:rsidP="00A70A34">
      <w:pPr>
        <w:shd w:val="clear" w:color="auto" w:fill="F5F5F5"/>
        <w:textAlignment w:val="top"/>
        <w:rPr>
          <w:rFonts w:ascii="Arial" w:hAnsi="Arial" w:cs="Arial"/>
          <w:sz w:val="20"/>
          <w:szCs w:val="20"/>
        </w:rPr>
      </w:pPr>
      <w:r w:rsidRPr="007E28BE">
        <w:rPr>
          <w:rStyle w:val="hps"/>
          <w:rFonts w:ascii="Calibri" w:hAnsi="Calibri" w:cs="Arial"/>
          <w:sz w:val="28"/>
          <w:szCs w:val="28"/>
        </w:rPr>
        <w:t>PRESSRELEASE</w:t>
      </w:r>
      <w:r w:rsidRPr="007E28BE">
        <w:rPr>
          <w:rFonts w:ascii="Calibri" w:hAnsi="Calibri" w:cs="Arial"/>
          <w:sz w:val="32"/>
          <w:szCs w:val="32"/>
        </w:rPr>
        <w:t xml:space="preserve"> </w:t>
      </w:r>
      <w:r w:rsidRPr="007E28BE">
        <w:rPr>
          <w:rFonts w:ascii="Calibri" w:hAnsi="Calibri" w:cs="Arial"/>
          <w:sz w:val="32"/>
          <w:szCs w:val="32"/>
        </w:rPr>
        <w:br/>
      </w:r>
      <w:proofErr w:type="gramStart"/>
      <w:r w:rsidR="00084AE6" w:rsidRPr="007E28BE">
        <w:rPr>
          <w:rStyle w:val="hps"/>
          <w:rFonts w:ascii="Arial" w:hAnsi="Arial" w:cs="Arial"/>
          <w:sz w:val="20"/>
          <w:szCs w:val="20"/>
        </w:rPr>
        <w:t>April</w:t>
      </w:r>
      <w:proofErr w:type="gramEnd"/>
      <w:r w:rsidRPr="007E28BE">
        <w:rPr>
          <w:rStyle w:val="hps"/>
          <w:rFonts w:ascii="Arial" w:hAnsi="Arial" w:cs="Arial"/>
          <w:sz w:val="20"/>
          <w:szCs w:val="20"/>
        </w:rPr>
        <w:t xml:space="preserve"> 2013</w:t>
      </w:r>
    </w:p>
    <w:p w:rsidR="00A70A34" w:rsidRPr="007E28BE" w:rsidRDefault="00A70A34" w:rsidP="00A70A34">
      <w:pPr>
        <w:widowControl w:val="0"/>
        <w:autoSpaceDE w:val="0"/>
        <w:autoSpaceDN w:val="0"/>
        <w:adjustRightInd w:val="0"/>
        <w:rPr>
          <w:rFonts w:asciiTheme="minorHAnsi" w:hAnsiTheme="minorHAnsi" w:cs="Arial"/>
          <w:bCs/>
          <w:sz w:val="22"/>
          <w:szCs w:val="22"/>
        </w:rPr>
      </w:pPr>
    </w:p>
    <w:p w:rsidR="00A70A34" w:rsidRPr="00084AE6" w:rsidRDefault="00084AE6" w:rsidP="00A70A34">
      <w:pPr>
        <w:widowControl w:val="0"/>
        <w:autoSpaceDE w:val="0"/>
        <w:autoSpaceDN w:val="0"/>
        <w:adjustRightInd w:val="0"/>
        <w:rPr>
          <w:rFonts w:asciiTheme="minorHAnsi" w:eastAsiaTheme="minorHAnsi" w:hAnsiTheme="minorHAnsi" w:cs="Verdana"/>
          <w:sz w:val="39"/>
          <w:szCs w:val="39"/>
          <w:lang w:eastAsia="en-US"/>
        </w:rPr>
      </w:pPr>
      <w:r w:rsidRPr="00084AE6">
        <w:rPr>
          <w:rFonts w:asciiTheme="minorHAnsi" w:eastAsiaTheme="minorHAnsi" w:hAnsiTheme="minorHAnsi" w:cs="Verdana"/>
          <w:sz w:val="39"/>
          <w:szCs w:val="39"/>
          <w:lang w:eastAsia="en-US"/>
        </w:rPr>
        <w:t>Ny försäljningschef för svenska marknaden</w:t>
      </w:r>
    </w:p>
    <w:p w:rsidR="00A70A34" w:rsidRPr="00084AE6" w:rsidRDefault="00A70A34" w:rsidP="00A70A34">
      <w:pPr>
        <w:widowControl w:val="0"/>
        <w:autoSpaceDE w:val="0"/>
        <w:autoSpaceDN w:val="0"/>
        <w:adjustRightInd w:val="0"/>
        <w:rPr>
          <w:rFonts w:asciiTheme="minorHAnsi" w:eastAsiaTheme="minorHAnsi" w:hAnsiTheme="minorHAnsi" w:cs="Verdana"/>
          <w:sz w:val="22"/>
          <w:szCs w:val="22"/>
          <w:lang w:eastAsia="en-US"/>
        </w:rPr>
      </w:pPr>
    </w:p>
    <w:p w:rsidR="00A70A34" w:rsidRPr="00084AE6" w:rsidRDefault="00084AE6" w:rsidP="00EF1698">
      <w:pPr>
        <w:widowControl w:val="0"/>
        <w:autoSpaceDE w:val="0"/>
        <w:autoSpaceDN w:val="0"/>
        <w:adjustRightInd w:val="0"/>
        <w:spacing w:after="200"/>
        <w:rPr>
          <w:rFonts w:asciiTheme="minorHAnsi" w:eastAsiaTheme="minorHAnsi" w:hAnsiTheme="minorHAnsi" w:cs="Verdana"/>
          <w:b/>
          <w:i/>
          <w:sz w:val="22"/>
          <w:szCs w:val="22"/>
          <w:lang w:eastAsia="en-US"/>
        </w:rPr>
      </w:pPr>
      <w:r>
        <w:rPr>
          <w:rFonts w:asciiTheme="minorHAnsi" w:eastAsiaTheme="minorHAnsi" w:hAnsiTheme="minorHAnsi" w:cs="Verdana"/>
          <w:b/>
          <w:sz w:val="22"/>
          <w:szCs w:val="22"/>
          <w:lang w:eastAsia="en-US"/>
        </w:rPr>
        <w:t>En ny försäljningschef för Mitsubishi Electric Sverige har anställts. Patrik Johansson, tidigare verksam inom systemförsäljning, har tillträtt tjänsten.</w:t>
      </w:r>
    </w:p>
    <w:p w:rsidR="001F0E81" w:rsidRDefault="00084AE6" w:rsidP="00BC67F1">
      <w:pPr>
        <w:widowControl w:val="0"/>
        <w:autoSpaceDE w:val="0"/>
        <w:autoSpaceDN w:val="0"/>
        <w:adjustRightInd w:val="0"/>
        <w:spacing w:after="200"/>
        <w:rPr>
          <w:rFonts w:asciiTheme="minorHAnsi" w:eastAsiaTheme="minorHAnsi" w:hAnsiTheme="minorHAnsi" w:cs="Verdana"/>
          <w:noProof/>
          <w:sz w:val="22"/>
          <w:szCs w:val="22"/>
        </w:rPr>
      </w:pPr>
      <w:r>
        <w:rPr>
          <w:rFonts w:asciiTheme="minorHAnsi" w:eastAsiaTheme="minorHAnsi" w:hAnsiTheme="minorHAnsi" w:cs="Verdana"/>
          <w:noProof/>
          <w:sz w:val="22"/>
          <w:szCs w:val="22"/>
        </w:rPr>
        <w:drawing>
          <wp:anchor distT="0" distB="180340" distL="180340" distR="180340" simplePos="0" relativeHeight="251658240" behindDoc="0" locked="0" layoutInCell="1" allowOverlap="1" wp14:anchorId="6180E977" wp14:editId="29896B26">
            <wp:simplePos x="0" y="0"/>
            <wp:positionH relativeFrom="page">
              <wp:posOffset>4970780</wp:posOffset>
            </wp:positionH>
            <wp:positionV relativeFrom="paragraph">
              <wp:posOffset>41910</wp:posOffset>
            </wp:positionV>
            <wp:extent cx="1678940" cy="2303780"/>
            <wp:effectExtent l="19050" t="0" r="0" b="0"/>
            <wp:wrapSquare wrapText="bothSides"/>
            <wp:docPr id="4" name="Bildobjekt 3" descr="Patrik_Johanss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trik_Johansson.jpg"/>
                    <pic:cNvPicPr/>
                  </pic:nvPicPr>
                  <pic:blipFill>
                    <a:blip r:embed="rId8" cstate="print"/>
                    <a:srcRect t="2261" b="6030"/>
                    <a:stretch>
                      <a:fillRect/>
                    </a:stretch>
                  </pic:blipFill>
                  <pic:spPr>
                    <a:xfrm>
                      <a:off x="0" y="0"/>
                      <a:ext cx="1678940" cy="2303780"/>
                    </a:xfrm>
                    <a:prstGeom prst="rect">
                      <a:avLst/>
                    </a:prstGeom>
                  </pic:spPr>
                </pic:pic>
              </a:graphicData>
            </a:graphic>
          </wp:anchor>
        </w:drawing>
      </w:r>
      <w:r w:rsidRPr="00084AE6">
        <w:rPr>
          <w:rFonts w:asciiTheme="minorHAnsi" w:eastAsiaTheme="minorHAnsi" w:hAnsiTheme="minorHAnsi" w:cs="Verdana"/>
          <w:noProof/>
          <w:sz w:val="22"/>
          <w:szCs w:val="22"/>
        </w:rPr>
        <w:t>Patrik Johansson kom till Mitsubishi Elec</w:t>
      </w:r>
      <w:r>
        <w:rPr>
          <w:rFonts w:asciiTheme="minorHAnsi" w:eastAsiaTheme="minorHAnsi" w:hAnsiTheme="minorHAnsi" w:cs="Verdana"/>
          <w:noProof/>
          <w:sz w:val="22"/>
          <w:szCs w:val="22"/>
        </w:rPr>
        <w:t xml:space="preserve">tric AB redan i början utav förra året och </w:t>
      </w:r>
      <w:r w:rsidR="00C733AD">
        <w:rPr>
          <w:rFonts w:asciiTheme="minorHAnsi" w:eastAsiaTheme="minorHAnsi" w:hAnsiTheme="minorHAnsi" w:cs="Verdana"/>
          <w:noProof/>
          <w:sz w:val="22"/>
          <w:szCs w:val="22"/>
        </w:rPr>
        <w:t>arbetade då inom system</w:t>
      </w:r>
      <w:r>
        <w:rPr>
          <w:rFonts w:asciiTheme="minorHAnsi" w:eastAsiaTheme="minorHAnsi" w:hAnsiTheme="minorHAnsi" w:cs="Verdana"/>
          <w:noProof/>
          <w:sz w:val="22"/>
          <w:szCs w:val="22"/>
        </w:rPr>
        <w:t>försäljning. Han har</w:t>
      </w:r>
      <w:r w:rsidR="00C733AD">
        <w:rPr>
          <w:rFonts w:asciiTheme="minorHAnsi" w:eastAsiaTheme="minorHAnsi" w:hAnsiTheme="minorHAnsi" w:cs="Verdana"/>
          <w:noProof/>
          <w:sz w:val="22"/>
          <w:szCs w:val="22"/>
        </w:rPr>
        <w:t xml:space="preserve"> i sin förra tjänst</w:t>
      </w:r>
      <w:r>
        <w:rPr>
          <w:rFonts w:asciiTheme="minorHAnsi" w:eastAsiaTheme="minorHAnsi" w:hAnsiTheme="minorHAnsi" w:cs="Verdana"/>
          <w:noProof/>
          <w:sz w:val="22"/>
          <w:szCs w:val="22"/>
        </w:rPr>
        <w:t xml:space="preserve"> mycket framgångsrikt utvecklat företagets affärer, framför allt i Stockholmsområdet. Nu står Patrik inför nya utmaningar med arbetet att säkerställa Mitsubishi Electrics fortsatta expansion i Sverige.</w:t>
      </w:r>
    </w:p>
    <w:p w:rsidR="00084AE6" w:rsidRDefault="00084AE6" w:rsidP="00084AE6">
      <w:pPr>
        <w:widowControl w:val="0"/>
        <w:autoSpaceDE w:val="0"/>
        <w:autoSpaceDN w:val="0"/>
        <w:adjustRightInd w:val="0"/>
        <w:rPr>
          <w:rFonts w:asciiTheme="minorHAnsi" w:eastAsiaTheme="minorHAnsi" w:hAnsiTheme="minorHAnsi" w:cs="Verdana"/>
          <w:noProof/>
          <w:sz w:val="22"/>
          <w:szCs w:val="22"/>
        </w:rPr>
      </w:pPr>
      <w:r>
        <w:rPr>
          <w:rFonts w:asciiTheme="minorHAnsi" w:eastAsiaTheme="minorHAnsi" w:hAnsiTheme="minorHAnsi" w:cs="Verdana"/>
          <w:noProof/>
          <w:sz w:val="22"/>
          <w:szCs w:val="22"/>
        </w:rPr>
        <w:t xml:space="preserve">Patrik ser positivt på möjligheterna för </w:t>
      </w:r>
      <w:r w:rsidR="008C5B44">
        <w:rPr>
          <w:rFonts w:asciiTheme="minorHAnsi" w:eastAsiaTheme="minorHAnsi" w:hAnsiTheme="minorHAnsi" w:cs="Verdana"/>
          <w:noProof/>
          <w:sz w:val="22"/>
          <w:szCs w:val="22"/>
        </w:rPr>
        <w:t>Mitsubishi Electric</w:t>
      </w:r>
      <w:r>
        <w:rPr>
          <w:rFonts w:asciiTheme="minorHAnsi" w:eastAsiaTheme="minorHAnsi" w:hAnsiTheme="minorHAnsi" w:cs="Verdana"/>
          <w:noProof/>
          <w:sz w:val="22"/>
          <w:szCs w:val="22"/>
        </w:rPr>
        <w:t xml:space="preserve"> att växa på marknaden och menar att man </w:t>
      </w:r>
      <w:r w:rsidR="00E62F29">
        <w:rPr>
          <w:rFonts w:asciiTheme="minorHAnsi" w:eastAsiaTheme="minorHAnsi" w:hAnsiTheme="minorHAnsi" w:cs="Verdana"/>
          <w:noProof/>
          <w:sz w:val="22"/>
          <w:szCs w:val="22"/>
        </w:rPr>
        <w:t xml:space="preserve">inom vissa områden </w:t>
      </w:r>
      <w:r>
        <w:rPr>
          <w:rFonts w:asciiTheme="minorHAnsi" w:eastAsiaTheme="minorHAnsi" w:hAnsiTheme="minorHAnsi" w:cs="Verdana"/>
          <w:noProof/>
          <w:sz w:val="22"/>
          <w:szCs w:val="22"/>
        </w:rPr>
        <w:t xml:space="preserve">än så länge endast </w:t>
      </w:r>
      <w:r w:rsidR="00E62F29">
        <w:rPr>
          <w:rFonts w:asciiTheme="minorHAnsi" w:eastAsiaTheme="minorHAnsi" w:hAnsiTheme="minorHAnsi" w:cs="Verdana"/>
          <w:noProof/>
          <w:sz w:val="22"/>
          <w:szCs w:val="22"/>
        </w:rPr>
        <w:t>sett</w:t>
      </w:r>
      <w:r>
        <w:rPr>
          <w:rFonts w:asciiTheme="minorHAnsi" w:eastAsiaTheme="minorHAnsi" w:hAnsiTheme="minorHAnsi" w:cs="Verdana"/>
          <w:noProof/>
          <w:sz w:val="22"/>
          <w:szCs w:val="22"/>
        </w:rPr>
        <w:t xml:space="preserve"> början på framgången.</w:t>
      </w:r>
    </w:p>
    <w:p w:rsidR="00084AE6" w:rsidRDefault="006A157A" w:rsidP="00BC67F1">
      <w:pPr>
        <w:widowControl w:val="0"/>
        <w:autoSpaceDE w:val="0"/>
        <w:autoSpaceDN w:val="0"/>
        <w:adjustRightInd w:val="0"/>
        <w:spacing w:after="200"/>
        <w:rPr>
          <w:rFonts w:asciiTheme="minorHAnsi" w:eastAsiaTheme="minorHAnsi" w:hAnsiTheme="minorHAnsi" w:cs="Verdana"/>
          <w:noProof/>
          <w:sz w:val="22"/>
          <w:szCs w:val="22"/>
        </w:rPr>
      </w:pPr>
      <w:r>
        <w:rPr>
          <w:rFonts w:asciiTheme="minorHAnsi" w:eastAsiaTheme="minorHAnsi" w:hAnsiTheme="minorHAnsi" w:cs="Verdana"/>
          <w:noProof/>
          <w:sz w:val="22"/>
          <w:szCs w:val="22"/>
        </w:rPr>
        <w:t>–</w:t>
      </w:r>
      <w:r w:rsidR="00084AE6">
        <w:rPr>
          <w:rFonts w:asciiTheme="minorHAnsi" w:eastAsiaTheme="minorHAnsi" w:hAnsiTheme="minorHAnsi" w:cs="Verdana"/>
          <w:noProof/>
          <w:sz w:val="22"/>
          <w:szCs w:val="22"/>
        </w:rPr>
        <w:t xml:space="preserve"> Vi har alla möjligheter att växa och fortsätta ta större marknadsandelar inom både privatmarknad och kommersiella fastigheter. Inom det sistnämnda har vi endast sett början på framgången utav vårt fokuserade arbete inom hotell och andra servicekedjor, säger Patrik Johansson.</w:t>
      </w:r>
    </w:p>
    <w:p w:rsidR="00084AE6" w:rsidRDefault="00084AE6" w:rsidP="00BC67F1">
      <w:pPr>
        <w:widowControl w:val="0"/>
        <w:autoSpaceDE w:val="0"/>
        <w:autoSpaceDN w:val="0"/>
        <w:adjustRightInd w:val="0"/>
        <w:spacing w:after="200"/>
        <w:rPr>
          <w:rFonts w:asciiTheme="minorHAnsi" w:eastAsiaTheme="minorHAnsi" w:hAnsiTheme="minorHAnsi" w:cs="Verdana"/>
          <w:noProof/>
          <w:sz w:val="22"/>
          <w:szCs w:val="22"/>
        </w:rPr>
      </w:pPr>
      <w:r>
        <w:rPr>
          <w:rFonts w:asciiTheme="minorHAnsi" w:eastAsiaTheme="minorHAnsi" w:hAnsiTheme="minorHAnsi" w:cs="Verdana"/>
          <w:noProof/>
          <w:sz w:val="22"/>
          <w:szCs w:val="22"/>
        </w:rPr>
        <w:t xml:space="preserve">Mitsubishi Electric önskar Patrik lycka till i sin nya roll som försäljningschef och har nu </w:t>
      </w:r>
      <w:r w:rsidR="0057734D">
        <w:rPr>
          <w:rFonts w:asciiTheme="minorHAnsi" w:eastAsiaTheme="minorHAnsi" w:hAnsiTheme="minorHAnsi" w:cs="Verdana"/>
          <w:noProof/>
          <w:sz w:val="22"/>
          <w:szCs w:val="22"/>
        </w:rPr>
        <w:t>påbörjat</w:t>
      </w:r>
      <w:r>
        <w:rPr>
          <w:rFonts w:asciiTheme="minorHAnsi" w:eastAsiaTheme="minorHAnsi" w:hAnsiTheme="minorHAnsi" w:cs="Verdana"/>
          <w:noProof/>
          <w:sz w:val="22"/>
          <w:szCs w:val="22"/>
        </w:rPr>
        <w:t xml:space="preserve"> arbetet med att hitta en ersättare inom systemförsäljning.</w:t>
      </w:r>
    </w:p>
    <w:p w:rsidR="00DB50E2" w:rsidRDefault="00DB50E2" w:rsidP="00BC67F1">
      <w:pPr>
        <w:widowControl w:val="0"/>
        <w:autoSpaceDE w:val="0"/>
        <w:autoSpaceDN w:val="0"/>
        <w:adjustRightInd w:val="0"/>
        <w:spacing w:after="200"/>
        <w:rPr>
          <w:rFonts w:asciiTheme="minorHAnsi" w:eastAsiaTheme="minorHAnsi" w:hAnsiTheme="minorHAnsi" w:cs="Verdana"/>
          <w:noProof/>
          <w:sz w:val="22"/>
          <w:szCs w:val="22"/>
        </w:rPr>
      </w:pPr>
    </w:p>
    <w:p w:rsidR="00DB50E2" w:rsidRDefault="00DB50E2" w:rsidP="00BC67F1">
      <w:pPr>
        <w:widowControl w:val="0"/>
        <w:autoSpaceDE w:val="0"/>
        <w:autoSpaceDN w:val="0"/>
        <w:adjustRightInd w:val="0"/>
        <w:spacing w:after="200"/>
        <w:rPr>
          <w:rFonts w:asciiTheme="minorHAnsi" w:eastAsiaTheme="minorHAnsi" w:hAnsiTheme="minorHAnsi" w:cs="Verdana"/>
          <w:noProof/>
          <w:sz w:val="22"/>
          <w:szCs w:val="22"/>
        </w:rPr>
      </w:pPr>
    </w:p>
    <w:p w:rsidR="00DB50E2" w:rsidRDefault="00DB50E2" w:rsidP="00BC67F1">
      <w:pPr>
        <w:widowControl w:val="0"/>
        <w:autoSpaceDE w:val="0"/>
        <w:autoSpaceDN w:val="0"/>
        <w:adjustRightInd w:val="0"/>
        <w:spacing w:after="200"/>
        <w:rPr>
          <w:rFonts w:asciiTheme="minorHAnsi" w:eastAsiaTheme="minorHAnsi" w:hAnsiTheme="minorHAnsi" w:cs="Verdana"/>
          <w:noProof/>
          <w:sz w:val="22"/>
          <w:szCs w:val="22"/>
        </w:rPr>
      </w:pPr>
    </w:p>
    <w:p w:rsidR="008C5B44" w:rsidRDefault="008C5B44" w:rsidP="00BC67F1">
      <w:pPr>
        <w:widowControl w:val="0"/>
        <w:autoSpaceDE w:val="0"/>
        <w:autoSpaceDN w:val="0"/>
        <w:adjustRightInd w:val="0"/>
        <w:spacing w:after="200"/>
        <w:rPr>
          <w:rFonts w:asciiTheme="minorHAnsi" w:eastAsiaTheme="minorHAnsi" w:hAnsiTheme="minorHAnsi" w:cs="Verdana"/>
          <w:noProof/>
          <w:sz w:val="22"/>
          <w:szCs w:val="22"/>
        </w:rPr>
      </w:pPr>
      <w:bookmarkStart w:id="0" w:name="_GoBack"/>
      <w:bookmarkEnd w:id="0"/>
    </w:p>
    <w:p w:rsidR="00DB50E2" w:rsidRPr="00084AE6" w:rsidRDefault="00DB50E2" w:rsidP="00BC67F1">
      <w:pPr>
        <w:widowControl w:val="0"/>
        <w:autoSpaceDE w:val="0"/>
        <w:autoSpaceDN w:val="0"/>
        <w:adjustRightInd w:val="0"/>
        <w:spacing w:after="200"/>
        <w:rPr>
          <w:rFonts w:asciiTheme="minorHAnsi" w:eastAsiaTheme="minorHAnsi" w:hAnsiTheme="minorHAnsi" w:cs="Verdana"/>
          <w:noProof/>
          <w:sz w:val="22"/>
          <w:szCs w:val="22"/>
        </w:rPr>
      </w:pPr>
    </w:p>
    <w:p w:rsidR="00A70A34" w:rsidRDefault="00A70A34" w:rsidP="00A70A34">
      <w:pPr>
        <w:widowControl w:val="0"/>
        <w:autoSpaceDE w:val="0"/>
        <w:autoSpaceDN w:val="0"/>
        <w:adjustRightInd w:val="0"/>
        <w:spacing w:after="200"/>
        <w:rPr>
          <w:rFonts w:ascii="Calibri" w:eastAsiaTheme="minorHAnsi" w:hAnsi="Calibri" w:cs="Calibri"/>
          <w:b/>
          <w:i/>
          <w:sz w:val="22"/>
          <w:szCs w:val="22"/>
          <w:lang w:eastAsia="en-US"/>
        </w:rPr>
      </w:pPr>
      <w:r>
        <w:rPr>
          <w:rFonts w:ascii="Calibri" w:eastAsiaTheme="minorHAnsi" w:hAnsi="Calibri" w:cs="Calibri"/>
          <w:b/>
          <w:i/>
          <w:sz w:val="22"/>
          <w:szCs w:val="22"/>
          <w:lang w:eastAsia="en-US"/>
        </w:rPr>
        <w:t xml:space="preserve">Mitsubishi Electric </w:t>
      </w:r>
      <w:r w:rsidRPr="00A37C2A">
        <w:rPr>
          <w:rFonts w:ascii="Calibri" w:eastAsiaTheme="minorHAnsi" w:hAnsi="Calibri" w:cs="Calibri"/>
          <w:b/>
          <w:i/>
          <w:sz w:val="22"/>
          <w:szCs w:val="22"/>
          <w:lang w:eastAsia="en-US"/>
        </w:rPr>
        <w:t xml:space="preserve">är en global ledare inom forskning och tillverkning av elektriska produkter som används inom kommunikation, </w:t>
      </w:r>
      <w:r>
        <w:rPr>
          <w:rFonts w:ascii="Calibri" w:eastAsiaTheme="minorHAnsi" w:hAnsi="Calibri" w:cs="Calibri"/>
          <w:b/>
          <w:i/>
          <w:sz w:val="22"/>
          <w:szCs w:val="22"/>
          <w:lang w:eastAsia="en-US"/>
        </w:rPr>
        <w:t xml:space="preserve">hemelektronik, </w:t>
      </w:r>
      <w:r w:rsidRPr="00A37C2A">
        <w:rPr>
          <w:rFonts w:ascii="Calibri" w:eastAsiaTheme="minorHAnsi" w:hAnsi="Calibri" w:cs="Calibri"/>
          <w:b/>
          <w:i/>
          <w:sz w:val="22"/>
          <w:szCs w:val="22"/>
          <w:lang w:eastAsia="en-US"/>
        </w:rPr>
        <w:t>industriteknik</w:t>
      </w:r>
      <w:r>
        <w:rPr>
          <w:rFonts w:ascii="Calibri" w:eastAsiaTheme="minorHAnsi" w:hAnsi="Calibri" w:cs="Calibri"/>
          <w:b/>
          <w:i/>
          <w:sz w:val="22"/>
          <w:szCs w:val="22"/>
          <w:lang w:eastAsia="en-US"/>
        </w:rPr>
        <w:t>,</w:t>
      </w:r>
      <w:r w:rsidRPr="00A37C2A">
        <w:rPr>
          <w:rFonts w:ascii="Calibri" w:eastAsiaTheme="minorHAnsi" w:hAnsi="Calibri" w:cs="Calibri"/>
          <w:b/>
          <w:i/>
          <w:sz w:val="22"/>
          <w:szCs w:val="22"/>
          <w:lang w:eastAsia="en-US"/>
        </w:rPr>
        <w:t xml:space="preserve"> energi och </w:t>
      </w:r>
      <w:r>
        <w:rPr>
          <w:rFonts w:ascii="Calibri" w:eastAsiaTheme="minorHAnsi" w:hAnsi="Calibri" w:cs="Calibri"/>
          <w:b/>
          <w:i/>
          <w:sz w:val="22"/>
          <w:szCs w:val="22"/>
          <w:lang w:eastAsia="en-US"/>
        </w:rPr>
        <w:t>transport</w:t>
      </w:r>
      <w:r w:rsidRPr="00A37C2A">
        <w:rPr>
          <w:rFonts w:ascii="Calibri" w:eastAsiaTheme="minorHAnsi" w:hAnsi="Calibri" w:cs="Calibri"/>
          <w:b/>
          <w:i/>
          <w:sz w:val="22"/>
          <w:szCs w:val="22"/>
          <w:lang w:eastAsia="en-US"/>
        </w:rPr>
        <w:t>. Huvudkontoret ligger</w:t>
      </w:r>
      <w:r>
        <w:rPr>
          <w:rFonts w:ascii="Calibri" w:eastAsiaTheme="minorHAnsi" w:hAnsi="Calibri" w:cs="Calibri"/>
          <w:b/>
          <w:i/>
          <w:sz w:val="22"/>
          <w:szCs w:val="22"/>
          <w:lang w:eastAsia="en-US"/>
        </w:rPr>
        <w:t xml:space="preserve"> i Häggvik, norr om Stockholm</w:t>
      </w:r>
      <w:r w:rsidRPr="00A37C2A">
        <w:rPr>
          <w:rFonts w:ascii="Calibri" w:eastAsiaTheme="minorHAnsi" w:hAnsi="Calibri" w:cs="Calibri"/>
          <w:b/>
          <w:i/>
          <w:sz w:val="22"/>
          <w:szCs w:val="22"/>
          <w:lang w:eastAsia="en-US"/>
        </w:rPr>
        <w:t>. Kontor finns även i Göteborg och Lund.</w:t>
      </w:r>
    </w:p>
    <w:p w:rsidR="00A70A34" w:rsidRPr="00693A10" w:rsidRDefault="00A70A34" w:rsidP="00A70A34">
      <w:pPr>
        <w:widowControl w:val="0"/>
        <w:autoSpaceDE w:val="0"/>
        <w:autoSpaceDN w:val="0"/>
        <w:adjustRightInd w:val="0"/>
        <w:rPr>
          <w:rFonts w:ascii="Calibri" w:eastAsiaTheme="minorHAnsi" w:hAnsi="Calibri" w:cs="Calibri"/>
          <w:b/>
          <w:i/>
          <w:sz w:val="22"/>
          <w:szCs w:val="22"/>
          <w:lang w:eastAsia="en-US"/>
        </w:rPr>
      </w:pPr>
      <w:r w:rsidRPr="00A37C2A">
        <w:rPr>
          <w:rFonts w:ascii="Calibri" w:eastAsiaTheme="minorHAnsi" w:hAnsi="Calibri" w:cs="Calibri"/>
          <w:b/>
          <w:i/>
          <w:sz w:val="22"/>
          <w:szCs w:val="22"/>
          <w:lang w:eastAsia="en-US"/>
        </w:rPr>
        <w:t xml:space="preserve"> I Norden har </w:t>
      </w:r>
      <w:r w:rsidRPr="00693A10">
        <w:rPr>
          <w:rFonts w:ascii="Calibri" w:eastAsiaTheme="minorHAnsi" w:hAnsi="Calibri" w:cs="Calibri"/>
          <w:b/>
          <w:i/>
          <w:sz w:val="22"/>
          <w:szCs w:val="22"/>
          <w:lang w:eastAsia="en-US"/>
        </w:rPr>
        <w:t>företaget varit verksamma i 30 år och har 50 personer anställda. Mitsubishi Electric Scandinavia ansvara</w:t>
      </w:r>
      <w:r>
        <w:rPr>
          <w:rFonts w:ascii="Calibri" w:eastAsiaTheme="minorHAnsi" w:hAnsi="Calibri" w:cs="Calibri"/>
          <w:b/>
          <w:i/>
          <w:sz w:val="22"/>
          <w:szCs w:val="22"/>
          <w:lang w:eastAsia="en-US"/>
        </w:rPr>
        <w:t>r</w:t>
      </w:r>
      <w:r w:rsidRPr="00693A10">
        <w:rPr>
          <w:rFonts w:ascii="Calibri" w:eastAsiaTheme="minorHAnsi" w:hAnsi="Calibri" w:cs="Calibri"/>
          <w:b/>
          <w:i/>
          <w:sz w:val="22"/>
          <w:szCs w:val="22"/>
          <w:lang w:eastAsia="en-US"/>
        </w:rPr>
        <w:t xml:space="preserve"> för försäljning och support av egna produkter i Sverige, Norge, Finland, Danmark och i de baltiska länderna </w:t>
      </w:r>
    </w:p>
    <w:p w:rsidR="00A70A34" w:rsidRPr="00693A10" w:rsidRDefault="00A70A34" w:rsidP="00A70A34">
      <w:pPr>
        <w:widowControl w:val="0"/>
        <w:autoSpaceDE w:val="0"/>
        <w:autoSpaceDN w:val="0"/>
        <w:adjustRightInd w:val="0"/>
        <w:rPr>
          <w:rFonts w:asciiTheme="minorHAnsi" w:eastAsiaTheme="minorHAnsi" w:hAnsiTheme="minorHAnsi" w:cs="Arial"/>
          <w:sz w:val="22"/>
          <w:szCs w:val="22"/>
          <w:lang w:eastAsia="en-US"/>
        </w:rPr>
      </w:pPr>
    </w:p>
    <w:p w:rsidR="00A70A34" w:rsidRPr="00FA5D25" w:rsidRDefault="00A70A34" w:rsidP="00A70A34">
      <w:pPr>
        <w:rPr>
          <w:rFonts w:ascii="Calibri" w:hAnsi="Calibri"/>
          <w:b/>
          <w:sz w:val="20"/>
          <w:szCs w:val="20"/>
        </w:rPr>
      </w:pPr>
      <w:r w:rsidRPr="00FA5D25">
        <w:rPr>
          <w:rFonts w:ascii="Calibri" w:hAnsi="Calibri"/>
          <w:b/>
          <w:sz w:val="20"/>
          <w:szCs w:val="20"/>
        </w:rPr>
        <w:t xml:space="preserve">Smart PR ansvarar för Mitsubishi Electrics kontakter vad gäller olika sammanhang inom PR </w:t>
      </w:r>
    </w:p>
    <w:p w:rsidR="00A70A34" w:rsidRPr="00FA5D25" w:rsidRDefault="00A70A34" w:rsidP="00A70A34">
      <w:pPr>
        <w:rPr>
          <w:rFonts w:ascii="Calibri" w:hAnsi="Calibri"/>
          <w:sz w:val="20"/>
          <w:szCs w:val="20"/>
        </w:rPr>
      </w:pPr>
      <w:r w:rsidRPr="00FA5D25">
        <w:rPr>
          <w:rFonts w:ascii="Calibri" w:hAnsi="Calibri"/>
          <w:sz w:val="20"/>
          <w:szCs w:val="20"/>
        </w:rPr>
        <w:t xml:space="preserve">För mer information, högupplösta bilder samt kontakter på företaget </w:t>
      </w:r>
      <w:r>
        <w:rPr>
          <w:rFonts w:ascii="Calibri" w:hAnsi="Calibri"/>
          <w:sz w:val="20"/>
          <w:szCs w:val="20"/>
        </w:rPr>
        <w:t>vänligen kontakta:</w:t>
      </w:r>
    </w:p>
    <w:p w:rsidR="00A77E74" w:rsidRPr="00A70A34" w:rsidRDefault="00E03869">
      <w:pPr>
        <w:rPr>
          <w:rFonts w:asciiTheme="minorHAnsi" w:hAnsiTheme="minorHAnsi"/>
          <w:sz w:val="22"/>
          <w:szCs w:val="22"/>
        </w:rPr>
      </w:pPr>
      <w:r>
        <w:rPr>
          <w:rFonts w:ascii="Calibri" w:hAnsi="Calibri"/>
          <w:i/>
          <w:sz w:val="20"/>
          <w:szCs w:val="20"/>
        </w:rPr>
        <w:t>Ulrika Geller</w:t>
      </w:r>
      <w:r w:rsidR="00A70A34" w:rsidRPr="00FA5D25">
        <w:rPr>
          <w:rFonts w:ascii="Calibri" w:hAnsi="Calibri"/>
          <w:i/>
          <w:sz w:val="20"/>
          <w:szCs w:val="20"/>
        </w:rPr>
        <w:t xml:space="preserve"> Presskontakt, Smart PR </w:t>
      </w:r>
      <w:hyperlink r:id="rId9" w:history="1">
        <w:r w:rsidRPr="001545FF">
          <w:rPr>
            <w:rStyle w:val="Hyperlnk"/>
            <w:rFonts w:ascii="Calibri" w:hAnsi="Calibri"/>
            <w:i/>
            <w:sz w:val="20"/>
            <w:szCs w:val="20"/>
          </w:rPr>
          <w:t>ulrika@smartab.eu</w:t>
        </w:r>
      </w:hyperlink>
      <w:r w:rsidR="00A70A34" w:rsidRPr="00FA5D25">
        <w:rPr>
          <w:rFonts w:ascii="Calibri" w:hAnsi="Calibri"/>
          <w:i/>
          <w:sz w:val="20"/>
          <w:szCs w:val="20"/>
        </w:rPr>
        <w:t xml:space="preserve"> – tel. 036-440 17 7</w:t>
      </w:r>
      <w:r>
        <w:rPr>
          <w:rFonts w:ascii="Calibri" w:hAnsi="Calibri"/>
          <w:i/>
          <w:sz w:val="20"/>
          <w:szCs w:val="20"/>
        </w:rPr>
        <w:t>2</w:t>
      </w:r>
    </w:p>
    <w:sectPr w:rsidR="00A77E74" w:rsidRPr="00A70A34" w:rsidSect="0028289F">
      <w:headerReference w:type="even" r:id="rId10"/>
      <w:headerReference w:type="default" r:id="rId11"/>
      <w:footerReference w:type="even" r:id="rId12"/>
      <w:footerReference w:type="default" r:id="rId13"/>
      <w:headerReference w:type="first" r:id="rId14"/>
      <w:footerReference w:type="first" r:id="rId15"/>
      <w:pgSz w:w="11906" w:h="16838"/>
      <w:pgMar w:top="1418" w:right="1418" w:bottom="1418" w:left="1418" w:header="709" w:footer="709"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25A7" w:rsidRDefault="00B325A7" w:rsidP="00F16963">
      <w:r>
        <w:separator/>
      </w:r>
    </w:p>
  </w:endnote>
  <w:endnote w:type="continuationSeparator" w:id="0">
    <w:p w:rsidR="00B325A7" w:rsidRDefault="00B325A7" w:rsidP="00F169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E92" w:rsidRDefault="007E28BE">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E92" w:rsidRDefault="007E28BE" w:rsidP="001752F5">
    <w:pPr>
      <w:jc w:val="center"/>
      <w:rPr>
        <w:rFonts w:ascii="Arial Unicode MS" w:eastAsia="Arial Unicode MS" w:hAnsi="Arial Unicode MS" w:cs="Arial Unicode MS"/>
        <w:sz w:val="16"/>
        <w:szCs w:val="16"/>
      </w:rPr>
    </w:pPr>
  </w:p>
  <w:p w:rsidR="00C82E92" w:rsidRDefault="007E28BE" w:rsidP="001752F5">
    <w:pPr>
      <w:rPr>
        <w:rFonts w:ascii="Arial Unicode MS" w:eastAsia="Arial Unicode MS" w:hAnsi="Arial Unicode MS" w:cs="Arial Unicode MS"/>
        <w:sz w:val="16"/>
        <w:szCs w:val="16"/>
      </w:rPr>
    </w:pPr>
  </w:p>
  <w:p w:rsidR="00C82E92" w:rsidRDefault="007E28BE" w:rsidP="001752F5">
    <w:pPr>
      <w:rPr>
        <w:rFonts w:ascii="Arial Unicode MS" w:eastAsia="Arial Unicode MS" w:hAnsi="Arial Unicode MS" w:cs="Arial Unicode MS"/>
        <w:sz w:val="16"/>
        <w:szCs w:val="16"/>
      </w:rPr>
    </w:pPr>
  </w:p>
  <w:p w:rsidR="00C82E92" w:rsidRPr="00116C6B" w:rsidRDefault="004659F3" w:rsidP="001752F5">
    <w:pPr>
      <w:rPr>
        <w:rFonts w:ascii="Calibri" w:eastAsia="Arial Unicode MS" w:hAnsi="Calibri"/>
        <w:sz w:val="18"/>
        <w:szCs w:val="18"/>
      </w:rPr>
    </w:pPr>
    <w:r>
      <w:rPr>
        <w:rFonts w:ascii="Calibri" w:eastAsia="Arial Unicode MS" w:hAnsi="Calibri"/>
        <w:sz w:val="18"/>
        <w:szCs w:val="18"/>
      </w:rPr>
      <w:t xml:space="preserve">          Smart </w:t>
    </w:r>
    <w:proofErr w:type="gramStart"/>
    <w:r>
      <w:rPr>
        <w:rFonts w:ascii="Calibri" w:eastAsia="Arial Unicode MS" w:hAnsi="Calibri"/>
        <w:sz w:val="18"/>
        <w:szCs w:val="18"/>
      </w:rPr>
      <w:t>PR  Pylongatan</w:t>
    </w:r>
    <w:proofErr w:type="gramEnd"/>
    <w:r>
      <w:rPr>
        <w:rFonts w:ascii="Calibri" w:eastAsia="Arial Unicode MS" w:hAnsi="Calibri"/>
        <w:sz w:val="18"/>
        <w:szCs w:val="18"/>
      </w:rPr>
      <w:t xml:space="preserve"> 5, Box 22 </w:t>
    </w:r>
    <w:r w:rsidR="007E28BE">
      <w:rPr>
        <w:rFonts w:ascii="Calibri" w:hAnsi="Calibri"/>
        <w:noProof/>
        <w:sz w:val="18"/>
        <w:szCs w:val="18"/>
      </w:rPr>
      <w:pict>
        <v:rect id="Rectangle 6" o:spid="_x0000_s2050" style="position:absolute;margin-left:-154.5pt;margin-top:-83.65pt;width:71.7pt;height:359.65pt;z-index:251662336;visibility:visible;mso-wrap-style:none;mso-position-horizontal-relative:text;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" stroked="f"/>
      </w:pict>
    </w:r>
    <w:r w:rsidR="007E28BE">
      <w:rPr>
        <w:rFonts w:ascii="Calibri" w:hAnsi="Calibri"/>
        <w:noProof/>
        <w:sz w:val="18"/>
        <w:szCs w:val="18"/>
      </w:rPr>
      <w:pict>
        <v:oval id="Oval 5" o:spid="_x0000_s2051" style="position:absolute;margin-left:-125.15pt;margin-top:-32.65pt;width:40.7pt;height:103.9pt;z-index:251663360;visibility:visible;mso-position-horizontal-relative:text;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" fillcolor="#287a7c" stroked="f" strokeweight="0">
          <v:textbox>
            <w:txbxContent>
              <w:p w:rsidR="007B2D74" w:rsidRDefault="007E28BE" w:rsidP="001752F5">
                <w:pPr>
                  <w:adjustRightInd w:val="0"/>
                  <w:jc w:val="center"/>
                  <w:rPr>
                    <w:rFonts w:ascii="Arial" w:hAnsi="Arial" w:cs="Arial"/>
                    <w:color w:val="1C787D"/>
                    <w:sz w:val="32"/>
                    <w:szCs w:val="32"/>
                  </w:rPr>
                </w:pPr>
              </w:p>
            </w:txbxContent>
          </v:textbox>
        </v:oval>
      </w:pict>
    </w:r>
    <w:r>
      <w:rPr>
        <w:rFonts w:ascii="Calibri" w:hAnsi="Calibri"/>
        <w:sz w:val="18"/>
        <w:szCs w:val="18"/>
      </w:rPr>
      <w:t>551 12</w:t>
    </w:r>
    <w:r w:rsidRPr="00116C6B">
      <w:rPr>
        <w:rFonts w:ascii="Calibri" w:eastAsia="Arial Unicode MS" w:hAnsi="Calibri"/>
        <w:sz w:val="18"/>
        <w:szCs w:val="18"/>
      </w:rPr>
      <w:t xml:space="preserve"> Jönköping Tfn: 036-440 1770 </w:t>
    </w:r>
    <w:hyperlink r:id="rId1" w:history="1">
      <w:r w:rsidRPr="003A6291">
        <w:rPr>
          <w:rStyle w:val="Hyperlnk"/>
          <w:rFonts w:ascii="Calibri" w:eastAsia="Arial Unicode MS" w:hAnsi="Calibri"/>
          <w:sz w:val="18"/>
          <w:szCs w:val="18"/>
        </w:rPr>
        <w:t>info@smartab.eu</w:t>
      </w:r>
    </w:hyperlink>
    <w:r>
      <w:rPr>
        <w:rFonts w:ascii="Calibri" w:eastAsia="Arial Unicode MS" w:hAnsi="Calibri"/>
        <w:sz w:val="18"/>
        <w:szCs w:val="18"/>
      </w:rPr>
      <w:t xml:space="preserve"> </w:t>
    </w:r>
    <w:r w:rsidRPr="00116C6B">
      <w:rPr>
        <w:rFonts w:ascii="Calibri" w:eastAsia="Arial Unicode MS" w:hAnsi="Calibri"/>
        <w:sz w:val="18"/>
        <w:szCs w:val="18"/>
      </w:rPr>
      <w:t>www.</w:t>
    </w:r>
    <w:r w:rsidR="007E28BE">
      <w:rPr>
        <w:rFonts w:ascii="Calibri" w:eastAsia="Arial Unicode MS" w:hAnsi="Calibri"/>
        <w:noProof/>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189pt;margin-top:673.25pt;width:74pt;height:33.6pt;z-index:251664384;mso-position-horizontal-relative:text;mso-position-vertical-relative:text" fillcolor="teal">
          <v:imagedata r:id="rId2" o:title=""/>
          <w10:wrap side="left"/>
        </v:shape>
      </w:pict>
    </w:r>
    <w:r>
      <w:rPr>
        <w:rFonts w:ascii="Calibri" w:eastAsia="Arial Unicode MS" w:hAnsi="Calibri"/>
        <w:sz w:val="18"/>
        <w:szCs w:val="18"/>
      </w:rPr>
      <w:t>smartab.eu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E92" w:rsidRDefault="007E28BE">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25A7" w:rsidRDefault="00B325A7" w:rsidP="00F16963">
      <w:r>
        <w:separator/>
      </w:r>
    </w:p>
  </w:footnote>
  <w:footnote w:type="continuationSeparator" w:id="0">
    <w:p w:rsidR="00B325A7" w:rsidRDefault="00B325A7" w:rsidP="00F169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E92" w:rsidRDefault="007E28BE">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E92" w:rsidRPr="0005424A" w:rsidRDefault="004659F3" w:rsidP="001752F5">
    <w:pPr>
      <w:pStyle w:val="Sidhuvud"/>
      <w:rPr>
        <w:rFonts w:ascii="Arial" w:hAnsi="Arial" w:cs="Arial"/>
      </w:rPr>
    </w:pPr>
    <w:r>
      <w:rPr>
        <w:noProof/>
      </w:rPr>
      <w:drawing>
        <wp:anchor distT="0" distB="0" distL="120425" distR="114300" simplePos="0" relativeHeight="251660288" behindDoc="0" locked="0" layoutInCell="1" allowOverlap="1">
          <wp:simplePos x="0" y="0"/>
          <wp:positionH relativeFrom="column">
            <wp:posOffset>4800600</wp:posOffset>
          </wp:positionH>
          <wp:positionV relativeFrom="paragraph">
            <wp:posOffset>-6985</wp:posOffset>
          </wp:positionV>
          <wp:extent cx="568960" cy="342900"/>
          <wp:effectExtent l="0" t="0" r="0" b="12700"/>
          <wp:wrapSquare wrapText="bothSides"/>
          <wp:docPr id="3" name="Bild 1" descr="Smart_logotypeannan fŠrg (2).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4" name="Bildobjekt 13" descr="Smart_logotypeannan fŠrg (2).jpg"/>
                  <pic:cNvPicPr>
                    <a:picLocks noChangeAspect="1"/>
                  </pic:cNvPicPr>
                </pic:nvPicPr>
                <pic:blipFill>
                  <a:blip r:embed="rId1" cstate="print"/>
                  <a:stretch>
                    <a:fillRect/>
                  </a:stretch>
                </pic:blipFill>
                <pic:spPr>
                  <a:xfrm>
                    <a:off x="0" y="0"/>
                    <a:ext cx="568960" cy="342900"/>
                  </a:xfrm>
                  <a:prstGeom prst="roundRect">
                    <a:avLst>
                      <a:gd name="adj" fmla="val 8594"/>
                    </a:avLst>
                  </a:prstGeom>
                  <a:solidFill>
                    <a:srgbClr val="FFFFFF">
                      <a:shade val="85000"/>
                    </a:srgbClr>
                  </a:solidFill>
                  <a:ln>
                    <a:noFill/>
                  </a:ln>
                  <a:effectLst/>
                </pic:spPr>
              </pic:pic>
            </a:graphicData>
          </a:graphic>
        </wp:anchor>
      </w:drawing>
    </w:r>
    <w:r>
      <w:rPr>
        <w:rFonts w:ascii="Arial" w:hAnsi="Arial" w:cs="Arial"/>
      </w:rPr>
      <w:t xml:space="preserve">           </w:t>
    </w:r>
    <w:r w:rsidRPr="0005424A">
      <w:rPr>
        <w:rFonts w:ascii="Arial" w:hAnsi="Arial" w:cs="Arial"/>
      </w:rPr>
      <w:tab/>
    </w:r>
    <w:r>
      <w:rPr>
        <w:rFonts w:ascii="Arial" w:hAnsi="Arial" w:cs="Arial"/>
      </w:rPr>
      <w:t xml:space="preserve">                                                                                                                                        </w:t>
    </w:r>
  </w:p>
  <w:p w:rsidR="00C82E92" w:rsidRDefault="007E28BE">
    <w:pPr>
      <w:pStyle w:val="Sidhuvud"/>
    </w:pPr>
  </w:p>
  <w:p w:rsidR="00C82E92" w:rsidRDefault="007E28BE">
    <w:pPr>
      <w:pStyle w:val="Sidhuvud"/>
    </w:pPr>
    <w:r>
      <w:rPr>
        <w:noProof/>
      </w:rPr>
      <w:pict>
        <v:line id="Line 1" o:spid="_x0000_s2049" style="position:absolute;z-index:251661312;visibility:visible" from="-35.95pt,13.7pt" to="486.05pt,13.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" strokeweight="1pt"/>
      </w:pict>
    </w:r>
    <w:r w:rsidR="004659F3">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E92" w:rsidRDefault="007E28BE">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1304"/>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A70A34"/>
    <w:rsid w:val="00046629"/>
    <w:rsid w:val="00084AE6"/>
    <w:rsid w:val="000F356B"/>
    <w:rsid w:val="00104C26"/>
    <w:rsid w:val="001722F9"/>
    <w:rsid w:val="0019608B"/>
    <w:rsid w:val="001C647D"/>
    <w:rsid w:val="001F0E81"/>
    <w:rsid w:val="001F7B81"/>
    <w:rsid w:val="00201CF4"/>
    <w:rsid w:val="00205E74"/>
    <w:rsid w:val="00222B37"/>
    <w:rsid w:val="00233F70"/>
    <w:rsid w:val="002C369D"/>
    <w:rsid w:val="0031006A"/>
    <w:rsid w:val="00320BEC"/>
    <w:rsid w:val="00343E1A"/>
    <w:rsid w:val="00344DE9"/>
    <w:rsid w:val="00365687"/>
    <w:rsid w:val="00380E11"/>
    <w:rsid w:val="003C526F"/>
    <w:rsid w:val="00446E12"/>
    <w:rsid w:val="004659F3"/>
    <w:rsid w:val="004B1C3C"/>
    <w:rsid w:val="00506E2A"/>
    <w:rsid w:val="0055364A"/>
    <w:rsid w:val="00556BFB"/>
    <w:rsid w:val="00556EBF"/>
    <w:rsid w:val="005577B9"/>
    <w:rsid w:val="0057734D"/>
    <w:rsid w:val="005B1E33"/>
    <w:rsid w:val="0062497F"/>
    <w:rsid w:val="00632405"/>
    <w:rsid w:val="00653868"/>
    <w:rsid w:val="00690925"/>
    <w:rsid w:val="006A1288"/>
    <w:rsid w:val="006A157A"/>
    <w:rsid w:val="006B7A4E"/>
    <w:rsid w:val="006C1396"/>
    <w:rsid w:val="006D1363"/>
    <w:rsid w:val="00707B0F"/>
    <w:rsid w:val="007545E0"/>
    <w:rsid w:val="00756247"/>
    <w:rsid w:val="00757261"/>
    <w:rsid w:val="007A2A05"/>
    <w:rsid w:val="007A6C5A"/>
    <w:rsid w:val="007D193A"/>
    <w:rsid w:val="007D2587"/>
    <w:rsid w:val="007E28BE"/>
    <w:rsid w:val="00801520"/>
    <w:rsid w:val="00811FAB"/>
    <w:rsid w:val="00825209"/>
    <w:rsid w:val="00841346"/>
    <w:rsid w:val="008511A3"/>
    <w:rsid w:val="008A7614"/>
    <w:rsid w:val="008B0DD0"/>
    <w:rsid w:val="008C44BD"/>
    <w:rsid w:val="008C5167"/>
    <w:rsid w:val="008C5B44"/>
    <w:rsid w:val="009A16B5"/>
    <w:rsid w:val="009C77D3"/>
    <w:rsid w:val="00A375D5"/>
    <w:rsid w:val="00A70A34"/>
    <w:rsid w:val="00A76406"/>
    <w:rsid w:val="00A77E74"/>
    <w:rsid w:val="00AD6BD7"/>
    <w:rsid w:val="00B325A7"/>
    <w:rsid w:val="00B4191E"/>
    <w:rsid w:val="00B71772"/>
    <w:rsid w:val="00BB6163"/>
    <w:rsid w:val="00BC67F1"/>
    <w:rsid w:val="00C55C60"/>
    <w:rsid w:val="00C564FF"/>
    <w:rsid w:val="00C65DC2"/>
    <w:rsid w:val="00C733AD"/>
    <w:rsid w:val="00D17886"/>
    <w:rsid w:val="00D37527"/>
    <w:rsid w:val="00DB2D2E"/>
    <w:rsid w:val="00DB50E2"/>
    <w:rsid w:val="00E03869"/>
    <w:rsid w:val="00E22A21"/>
    <w:rsid w:val="00E62F29"/>
    <w:rsid w:val="00E869F3"/>
    <w:rsid w:val="00EB3D6A"/>
    <w:rsid w:val="00EF1698"/>
    <w:rsid w:val="00F16963"/>
    <w:rsid w:val="00FA5E9A"/>
    <w:rsid w:val="00FE152E"/>
    <w:rsid w:val="00FF2E7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A34"/>
    <w:pPr>
      <w:spacing w:after="0" w:line="240" w:lineRule="auto"/>
    </w:pPr>
    <w:rPr>
      <w:rFonts w:ascii="Times New Roman" w:eastAsia="Times New Roman" w:hAnsi="Times New Roman" w:cs="Times New Roman"/>
      <w:sz w:val="24"/>
      <w:szCs w:val="24"/>
      <w:lang w:eastAsia="sv-SE"/>
    </w:rPr>
  </w:style>
  <w:style w:type="paragraph" w:styleId="Rubrik2">
    <w:name w:val="heading 2"/>
    <w:basedOn w:val="Normal"/>
    <w:next w:val="Normal"/>
    <w:link w:val="Rubrik2Char"/>
    <w:uiPriority w:val="9"/>
    <w:semiHidden/>
    <w:unhideWhenUsed/>
    <w:qFormat/>
    <w:rsid w:val="007A2A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Rubrik3">
    <w:name w:val="heading 3"/>
    <w:basedOn w:val="Normal"/>
    <w:link w:val="Rubrik3Char"/>
    <w:uiPriority w:val="9"/>
    <w:qFormat/>
    <w:rsid w:val="007A2A05"/>
    <w:pPr>
      <w:spacing w:before="100" w:beforeAutospacing="1" w:after="100" w:afterAutospacing="1"/>
      <w:outlineLvl w:val="2"/>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rsid w:val="00A70A34"/>
    <w:pPr>
      <w:tabs>
        <w:tab w:val="center" w:pos="4536"/>
        <w:tab w:val="right" w:pos="9072"/>
      </w:tabs>
    </w:pPr>
  </w:style>
  <w:style w:type="character" w:customStyle="1" w:styleId="SidhuvudChar">
    <w:name w:val="Sidhuvud Char"/>
    <w:basedOn w:val="Standardstycketeckensnitt"/>
    <w:link w:val="Sidhuvud"/>
    <w:rsid w:val="00A70A34"/>
    <w:rPr>
      <w:rFonts w:ascii="Times New Roman" w:eastAsia="Times New Roman" w:hAnsi="Times New Roman" w:cs="Times New Roman"/>
      <w:sz w:val="24"/>
      <w:szCs w:val="24"/>
      <w:lang w:eastAsia="sv-SE"/>
    </w:rPr>
  </w:style>
  <w:style w:type="character" w:styleId="Hyperlnk">
    <w:name w:val="Hyperlink"/>
    <w:basedOn w:val="Standardstycketeckensnitt"/>
    <w:rsid w:val="00A70A34"/>
    <w:rPr>
      <w:color w:val="0000FF"/>
      <w:u w:val="single"/>
    </w:rPr>
  </w:style>
  <w:style w:type="paragraph" w:styleId="Sidfot">
    <w:name w:val="footer"/>
    <w:basedOn w:val="Normal"/>
    <w:link w:val="SidfotChar"/>
    <w:uiPriority w:val="99"/>
    <w:unhideWhenUsed/>
    <w:rsid w:val="00A70A34"/>
    <w:pPr>
      <w:tabs>
        <w:tab w:val="center" w:pos="4536"/>
        <w:tab w:val="right" w:pos="9072"/>
      </w:tabs>
    </w:pPr>
  </w:style>
  <w:style w:type="character" w:customStyle="1" w:styleId="SidfotChar">
    <w:name w:val="Sidfot Char"/>
    <w:basedOn w:val="Standardstycketeckensnitt"/>
    <w:link w:val="Sidfot"/>
    <w:uiPriority w:val="99"/>
    <w:rsid w:val="00A70A34"/>
    <w:rPr>
      <w:rFonts w:ascii="Times New Roman" w:eastAsia="Times New Roman" w:hAnsi="Times New Roman" w:cs="Times New Roman"/>
      <w:sz w:val="24"/>
      <w:szCs w:val="24"/>
      <w:lang w:eastAsia="sv-SE"/>
    </w:rPr>
  </w:style>
  <w:style w:type="character" w:customStyle="1" w:styleId="hps">
    <w:name w:val="hps"/>
    <w:basedOn w:val="Standardstycketeckensnitt"/>
    <w:rsid w:val="00A70A34"/>
  </w:style>
  <w:style w:type="paragraph" w:styleId="Ballongtext">
    <w:name w:val="Balloon Text"/>
    <w:basedOn w:val="Normal"/>
    <w:link w:val="BallongtextChar"/>
    <w:uiPriority w:val="99"/>
    <w:semiHidden/>
    <w:unhideWhenUsed/>
    <w:rsid w:val="00A70A34"/>
    <w:rPr>
      <w:rFonts w:ascii="Tahoma" w:hAnsi="Tahoma" w:cs="Tahoma"/>
      <w:sz w:val="16"/>
      <w:szCs w:val="16"/>
    </w:rPr>
  </w:style>
  <w:style w:type="character" w:customStyle="1" w:styleId="BallongtextChar">
    <w:name w:val="Ballongtext Char"/>
    <w:basedOn w:val="Standardstycketeckensnitt"/>
    <w:link w:val="Ballongtext"/>
    <w:uiPriority w:val="99"/>
    <w:semiHidden/>
    <w:rsid w:val="00A70A34"/>
    <w:rPr>
      <w:rFonts w:ascii="Tahoma" w:eastAsia="Times New Roman" w:hAnsi="Tahoma" w:cs="Tahoma"/>
      <w:sz w:val="16"/>
      <w:szCs w:val="16"/>
      <w:lang w:eastAsia="sv-SE"/>
    </w:rPr>
  </w:style>
  <w:style w:type="paragraph" w:styleId="Normalwebb">
    <w:name w:val="Normal (Web)"/>
    <w:basedOn w:val="Normal"/>
    <w:uiPriority w:val="99"/>
    <w:unhideWhenUsed/>
    <w:rsid w:val="00A70A34"/>
    <w:pPr>
      <w:spacing w:before="100" w:beforeAutospacing="1" w:after="100" w:afterAutospacing="1"/>
    </w:pPr>
  </w:style>
  <w:style w:type="character" w:customStyle="1" w:styleId="tnihongokanji">
    <w:name w:val="t_nihongo_kanji"/>
    <w:basedOn w:val="Standardstycketeckensnitt"/>
    <w:rsid w:val="00D37527"/>
  </w:style>
  <w:style w:type="character" w:customStyle="1" w:styleId="tnihongocomma">
    <w:name w:val="t_nihongo_comma"/>
    <w:basedOn w:val="Standardstycketeckensnitt"/>
    <w:rsid w:val="00D37527"/>
  </w:style>
  <w:style w:type="character" w:customStyle="1" w:styleId="tnihongohelp">
    <w:name w:val="t_nihongo_help"/>
    <w:basedOn w:val="Standardstycketeckensnitt"/>
    <w:rsid w:val="00D37527"/>
  </w:style>
  <w:style w:type="character" w:customStyle="1" w:styleId="tnihongoicon">
    <w:name w:val="t_nihongo_icon"/>
    <w:basedOn w:val="Standardstycketeckensnitt"/>
    <w:rsid w:val="00D37527"/>
  </w:style>
  <w:style w:type="character" w:customStyle="1" w:styleId="Rubrik3Char">
    <w:name w:val="Rubrik 3 Char"/>
    <w:basedOn w:val="Standardstycketeckensnitt"/>
    <w:link w:val="Rubrik3"/>
    <w:uiPriority w:val="9"/>
    <w:rsid w:val="007A2A05"/>
    <w:rPr>
      <w:rFonts w:ascii="Times New Roman" w:eastAsia="Times New Roman" w:hAnsi="Times New Roman" w:cs="Times New Roman"/>
      <w:sz w:val="24"/>
      <w:szCs w:val="24"/>
      <w:lang w:eastAsia="sv-SE"/>
    </w:rPr>
  </w:style>
  <w:style w:type="character" w:customStyle="1" w:styleId="Rubrik2Char">
    <w:name w:val="Rubrik 2 Char"/>
    <w:basedOn w:val="Standardstycketeckensnitt"/>
    <w:link w:val="Rubrik2"/>
    <w:uiPriority w:val="9"/>
    <w:semiHidden/>
    <w:rsid w:val="007A2A05"/>
    <w:rPr>
      <w:rFonts w:asciiTheme="majorHAnsi" w:eastAsiaTheme="majorEastAsia" w:hAnsiTheme="majorHAnsi" w:cstheme="majorBidi"/>
      <w:b/>
      <w:bCs/>
      <w:color w:val="4F81BD" w:themeColor="accent1"/>
      <w:sz w:val="26"/>
      <w:szCs w:val="26"/>
      <w:lang w:eastAsia="sv-SE"/>
    </w:rPr>
  </w:style>
  <w:style w:type="paragraph" w:customStyle="1" w:styleId="left">
    <w:name w:val="left"/>
    <w:basedOn w:val="Normal"/>
    <w:rsid w:val="00E869F3"/>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58841">
      <w:bodyDiv w:val="1"/>
      <w:marLeft w:val="0"/>
      <w:marRight w:val="0"/>
      <w:marTop w:val="0"/>
      <w:marBottom w:val="0"/>
      <w:divBdr>
        <w:top w:val="none" w:sz="0" w:space="0" w:color="auto"/>
        <w:left w:val="none" w:sz="0" w:space="0" w:color="auto"/>
        <w:bottom w:val="none" w:sz="0" w:space="0" w:color="auto"/>
        <w:right w:val="none" w:sz="0" w:space="0" w:color="auto"/>
      </w:divBdr>
      <w:divsChild>
        <w:div w:id="1308172834">
          <w:marLeft w:val="0"/>
          <w:marRight w:val="0"/>
          <w:marTop w:val="0"/>
          <w:marBottom w:val="0"/>
          <w:divBdr>
            <w:top w:val="none" w:sz="0" w:space="0" w:color="auto"/>
            <w:left w:val="none" w:sz="0" w:space="0" w:color="auto"/>
            <w:bottom w:val="none" w:sz="0" w:space="0" w:color="auto"/>
            <w:right w:val="none" w:sz="0" w:space="0" w:color="auto"/>
          </w:divBdr>
          <w:divsChild>
            <w:div w:id="277297798">
              <w:marLeft w:val="0"/>
              <w:marRight w:val="0"/>
              <w:marTop w:val="0"/>
              <w:marBottom w:val="0"/>
              <w:divBdr>
                <w:top w:val="none" w:sz="0" w:space="0" w:color="auto"/>
                <w:left w:val="none" w:sz="0" w:space="0" w:color="auto"/>
                <w:bottom w:val="none" w:sz="0" w:space="0" w:color="auto"/>
                <w:right w:val="none" w:sz="0" w:space="0" w:color="auto"/>
              </w:divBdr>
              <w:divsChild>
                <w:div w:id="1571385816">
                  <w:marLeft w:val="0"/>
                  <w:marRight w:val="0"/>
                  <w:marTop w:val="0"/>
                  <w:marBottom w:val="0"/>
                  <w:divBdr>
                    <w:top w:val="none" w:sz="0" w:space="0" w:color="auto"/>
                    <w:left w:val="none" w:sz="0" w:space="0" w:color="auto"/>
                    <w:bottom w:val="none" w:sz="0" w:space="0" w:color="auto"/>
                    <w:right w:val="none" w:sz="0" w:space="0" w:color="auto"/>
                  </w:divBdr>
                  <w:divsChild>
                    <w:div w:id="295334665">
                      <w:marLeft w:val="0"/>
                      <w:marRight w:val="0"/>
                      <w:marTop w:val="0"/>
                      <w:marBottom w:val="0"/>
                      <w:divBdr>
                        <w:top w:val="none" w:sz="0" w:space="0" w:color="auto"/>
                        <w:left w:val="none" w:sz="0" w:space="0" w:color="auto"/>
                        <w:bottom w:val="none" w:sz="0" w:space="0" w:color="auto"/>
                        <w:right w:val="none" w:sz="0" w:space="0" w:color="auto"/>
                      </w:divBdr>
                      <w:divsChild>
                        <w:div w:id="9912592">
                          <w:marLeft w:val="0"/>
                          <w:marRight w:val="0"/>
                          <w:marTop w:val="0"/>
                          <w:marBottom w:val="0"/>
                          <w:divBdr>
                            <w:top w:val="none" w:sz="0" w:space="0" w:color="auto"/>
                            <w:left w:val="none" w:sz="0" w:space="0" w:color="auto"/>
                            <w:bottom w:val="none" w:sz="0" w:space="0" w:color="auto"/>
                            <w:right w:val="none" w:sz="0" w:space="0" w:color="auto"/>
                          </w:divBdr>
                          <w:divsChild>
                            <w:div w:id="1704135507">
                              <w:marLeft w:val="0"/>
                              <w:marRight w:val="0"/>
                              <w:marTop w:val="0"/>
                              <w:marBottom w:val="0"/>
                              <w:divBdr>
                                <w:top w:val="none" w:sz="0" w:space="0" w:color="auto"/>
                                <w:left w:val="none" w:sz="0" w:space="0" w:color="auto"/>
                                <w:bottom w:val="none" w:sz="0" w:space="0" w:color="auto"/>
                                <w:right w:val="none" w:sz="0" w:space="0" w:color="auto"/>
                              </w:divBdr>
                              <w:divsChild>
                                <w:div w:id="1923447572">
                                  <w:marLeft w:val="0"/>
                                  <w:marRight w:val="0"/>
                                  <w:marTop w:val="0"/>
                                  <w:marBottom w:val="0"/>
                                  <w:divBdr>
                                    <w:top w:val="none" w:sz="0" w:space="0" w:color="auto"/>
                                    <w:left w:val="none" w:sz="0" w:space="0" w:color="auto"/>
                                    <w:bottom w:val="none" w:sz="0" w:space="0" w:color="auto"/>
                                    <w:right w:val="none" w:sz="0" w:space="0" w:color="auto"/>
                                  </w:divBdr>
                                  <w:divsChild>
                                    <w:div w:id="688065777">
                                      <w:marLeft w:val="0"/>
                                      <w:marRight w:val="0"/>
                                      <w:marTop w:val="0"/>
                                      <w:marBottom w:val="0"/>
                                      <w:divBdr>
                                        <w:top w:val="none" w:sz="0" w:space="0" w:color="auto"/>
                                        <w:left w:val="none" w:sz="0" w:space="0" w:color="auto"/>
                                        <w:bottom w:val="none" w:sz="0" w:space="0" w:color="auto"/>
                                        <w:right w:val="none" w:sz="0" w:space="0" w:color="auto"/>
                                      </w:divBdr>
                                      <w:divsChild>
                                        <w:div w:id="1453741757">
                                          <w:marLeft w:val="0"/>
                                          <w:marRight w:val="0"/>
                                          <w:marTop w:val="0"/>
                                          <w:marBottom w:val="0"/>
                                          <w:divBdr>
                                            <w:top w:val="none" w:sz="0" w:space="0" w:color="auto"/>
                                            <w:left w:val="none" w:sz="0" w:space="0" w:color="auto"/>
                                            <w:bottom w:val="none" w:sz="0" w:space="0" w:color="auto"/>
                                            <w:right w:val="none" w:sz="0" w:space="0" w:color="auto"/>
                                          </w:divBdr>
                                          <w:divsChild>
                                            <w:div w:id="115966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2229149">
      <w:bodyDiv w:val="1"/>
      <w:marLeft w:val="0"/>
      <w:marRight w:val="0"/>
      <w:marTop w:val="0"/>
      <w:marBottom w:val="0"/>
      <w:divBdr>
        <w:top w:val="none" w:sz="0" w:space="0" w:color="auto"/>
        <w:left w:val="none" w:sz="0" w:space="0" w:color="auto"/>
        <w:bottom w:val="none" w:sz="0" w:space="0" w:color="auto"/>
        <w:right w:val="none" w:sz="0" w:space="0" w:color="auto"/>
      </w:divBdr>
      <w:divsChild>
        <w:div w:id="857045474">
          <w:marLeft w:val="0"/>
          <w:marRight w:val="0"/>
          <w:marTop w:val="0"/>
          <w:marBottom w:val="0"/>
          <w:divBdr>
            <w:top w:val="none" w:sz="0" w:space="0" w:color="auto"/>
            <w:left w:val="none" w:sz="0" w:space="0" w:color="auto"/>
            <w:bottom w:val="none" w:sz="0" w:space="0" w:color="auto"/>
            <w:right w:val="none" w:sz="0" w:space="0" w:color="auto"/>
          </w:divBdr>
          <w:divsChild>
            <w:div w:id="101430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911989">
      <w:bodyDiv w:val="1"/>
      <w:marLeft w:val="0"/>
      <w:marRight w:val="0"/>
      <w:marTop w:val="0"/>
      <w:marBottom w:val="0"/>
      <w:divBdr>
        <w:top w:val="none" w:sz="0" w:space="0" w:color="auto"/>
        <w:left w:val="none" w:sz="0" w:space="0" w:color="auto"/>
        <w:bottom w:val="none" w:sz="0" w:space="0" w:color="auto"/>
        <w:right w:val="none" w:sz="0" w:space="0" w:color="auto"/>
      </w:divBdr>
    </w:div>
    <w:div w:id="677583651">
      <w:bodyDiv w:val="1"/>
      <w:marLeft w:val="0"/>
      <w:marRight w:val="0"/>
      <w:marTop w:val="0"/>
      <w:marBottom w:val="0"/>
      <w:divBdr>
        <w:top w:val="none" w:sz="0" w:space="0" w:color="auto"/>
        <w:left w:val="none" w:sz="0" w:space="0" w:color="auto"/>
        <w:bottom w:val="none" w:sz="0" w:space="0" w:color="auto"/>
        <w:right w:val="none" w:sz="0" w:space="0" w:color="auto"/>
      </w:divBdr>
      <w:divsChild>
        <w:div w:id="1193153608">
          <w:marLeft w:val="0"/>
          <w:marRight w:val="0"/>
          <w:marTop w:val="0"/>
          <w:marBottom w:val="0"/>
          <w:divBdr>
            <w:top w:val="none" w:sz="0" w:space="0" w:color="auto"/>
            <w:left w:val="none" w:sz="0" w:space="0" w:color="auto"/>
            <w:bottom w:val="none" w:sz="0" w:space="0" w:color="auto"/>
            <w:right w:val="none" w:sz="0" w:space="0" w:color="auto"/>
          </w:divBdr>
          <w:divsChild>
            <w:div w:id="25336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134996">
      <w:bodyDiv w:val="1"/>
      <w:marLeft w:val="0"/>
      <w:marRight w:val="0"/>
      <w:marTop w:val="0"/>
      <w:marBottom w:val="0"/>
      <w:divBdr>
        <w:top w:val="none" w:sz="0" w:space="0" w:color="auto"/>
        <w:left w:val="none" w:sz="0" w:space="0" w:color="auto"/>
        <w:bottom w:val="none" w:sz="0" w:space="0" w:color="auto"/>
        <w:right w:val="none" w:sz="0" w:space="0" w:color="auto"/>
      </w:divBdr>
      <w:divsChild>
        <w:div w:id="1475219035">
          <w:marLeft w:val="0"/>
          <w:marRight w:val="0"/>
          <w:marTop w:val="0"/>
          <w:marBottom w:val="0"/>
          <w:divBdr>
            <w:top w:val="none" w:sz="0" w:space="0" w:color="auto"/>
            <w:left w:val="none" w:sz="0" w:space="0" w:color="auto"/>
            <w:bottom w:val="none" w:sz="0" w:space="0" w:color="auto"/>
            <w:right w:val="none" w:sz="0" w:space="0" w:color="auto"/>
          </w:divBdr>
          <w:divsChild>
            <w:div w:id="1451820205">
              <w:marLeft w:val="0"/>
              <w:marRight w:val="0"/>
              <w:marTop w:val="0"/>
              <w:marBottom w:val="0"/>
              <w:divBdr>
                <w:top w:val="none" w:sz="0" w:space="0" w:color="auto"/>
                <w:left w:val="none" w:sz="0" w:space="0" w:color="auto"/>
                <w:bottom w:val="none" w:sz="0" w:space="0" w:color="auto"/>
                <w:right w:val="none" w:sz="0" w:space="0" w:color="auto"/>
              </w:divBdr>
              <w:divsChild>
                <w:div w:id="94249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066232">
      <w:bodyDiv w:val="1"/>
      <w:marLeft w:val="0"/>
      <w:marRight w:val="0"/>
      <w:marTop w:val="0"/>
      <w:marBottom w:val="0"/>
      <w:divBdr>
        <w:top w:val="none" w:sz="0" w:space="0" w:color="auto"/>
        <w:left w:val="none" w:sz="0" w:space="0" w:color="auto"/>
        <w:bottom w:val="none" w:sz="0" w:space="0" w:color="auto"/>
        <w:right w:val="none" w:sz="0" w:space="0" w:color="auto"/>
      </w:divBdr>
    </w:div>
    <w:div w:id="1424302006">
      <w:bodyDiv w:val="1"/>
      <w:marLeft w:val="0"/>
      <w:marRight w:val="0"/>
      <w:marTop w:val="0"/>
      <w:marBottom w:val="0"/>
      <w:divBdr>
        <w:top w:val="none" w:sz="0" w:space="0" w:color="auto"/>
        <w:left w:val="none" w:sz="0" w:space="0" w:color="auto"/>
        <w:bottom w:val="none" w:sz="0" w:space="0" w:color="auto"/>
        <w:right w:val="none" w:sz="0" w:space="0" w:color="auto"/>
      </w:divBdr>
      <w:divsChild>
        <w:div w:id="1577713993">
          <w:marLeft w:val="0"/>
          <w:marRight w:val="0"/>
          <w:marTop w:val="0"/>
          <w:marBottom w:val="0"/>
          <w:divBdr>
            <w:top w:val="none" w:sz="0" w:space="0" w:color="auto"/>
            <w:left w:val="none" w:sz="0" w:space="0" w:color="auto"/>
            <w:bottom w:val="none" w:sz="0" w:space="0" w:color="auto"/>
            <w:right w:val="none" w:sz="0" w:space="0" w:color="auto"/>
          </w:divBdr>
          <w:divsChild>
            <w:div w:id="91899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ulrika@smartab.eu"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hyperlink" Target="mailto:info@smartab.e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313</Words>
  <Characters>1664</Characters>
  <Application>Microsoft Office Word</Application>
  <DocSecurity>4</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Mitsubishi Electric AB</Company>
  <LinksUpToDate>false</LinksUpToDate>
  <CharactersWithSpaces>1974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Gyllenborg</dc:creator>
  <cp:lastModifiedBy>Anna Sjöström</cp:lastModifiedBy>
  <cp:revision>2</cp:revision>
  <dcterms:created xsi:type="dcterms:W3CDTF">2013-04-05T11:49:00Z</dcterms:created>
  <dcterms:modified xsi:type="dcterms:W3CDTF">2013-04-05T11:49:00Z</dcterms:modified>
</cp:coreProperties>
</file>