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30C45" w14:textId="0F16D529" w:rsidR="007A178A" w:rsidRDefault="001B422A" w:rsidP="001B422A">
      <w:pPr>
        <w:pStyle w:val="Brdtext1"/>
        <w:ind w:hanging="1134"/>
      </w:pPr>
      <w:r>
        <w:rPr>
          <w:noProof/>
        </w:rPr>
        <w:drawing>
          <wp:inline distT="0" distB="0" distL="0" distR="0" wp14:anchorId="64322B22" wp14:editId="1502A458">
            <wp:extent cx="7570101" cy="1798214"/>
            <wp:effectExtent l="0" t="0" r="0" b="5715"/>
            <wp:docPr id="5" name="Bildobjekt 5" descr="Jocke HD:Users:Jocke:Dropbox:Loxysoft:Pressmeddelanden:Generell grafik pressmeddelande:header-presr_releas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cke HD:Users:Jocke:Dropbox:Loxysoft:Pressmeddelanden:Generell grafik pressmeddelande:header-presr_release_e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49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6FD4" w14:textId="77777777" w:rsidR="007A178A" w:rsidRDefault="007A178A">
      <w:pPr>
        <w:pStyle w:val="Brdtext1"/>
        <w:rPr>
          <w:rFonts w:ascii="Proxima Nova Regular"/>
        </w:rPr>
      </w:pPr>
    </w:p>
    <w:p w14:paraId="6466C5F7" w14:textId="77777777" w:rsidR="00265A91" w:rsidRDefault="00265A91">
      <w:pPr>
        <w:pStyle w:val="Brdtext1"/>
        <w:rPr>
          <w:rFonts w:ascii="Proxima Nova Regular"/>
        </w:rPr>
      </w:pPr>
    </w:p>
    <w:p w14:paraId="5D52DD4A" w14:textId="3F066D43" w:rsidR="007A178A" w:rsidRDefault="00D00CB3" w:rsidP="00265A91">
      <w:pPr>
        <w:pStyle w:val="Datum1"/>
        <w:rPr>
          <w:sz w:val="20"/>
          <w:szCs w:val="20"/>
          <w:lang w:val="da-DK"/>
        </w:rPr>
      </w:pPr>
      <w:r w:rsidRPr="00F0624E">
        <w:rPr>
          <w:sz w:val="20"/>
          <w:szCs w:val="20"/>
        </w:rPr>
        <w:fldChar w:fldCharType="begin" w:fldLock="1"/>
      </w:r>
      <w:r w:rsidRPr="00F0624E">
        <w:rPr>
          <w:sz w:val="20"/>
          <w:szCs w:val="20"/>
        </w:rPr>
        <w:instrText xml:space="preserve"> DATE \@ "dddd d MMMM y" </w:instrText>
      </w:r>
      <w:r w:rsidRPr="00F0624E">
        <w:rPr>
          <w:sz w:val="20"/>
          <w:szCs w:val="20"/>
        </w:rPr>
        <w:fldChar w:fldCharType="separate"/>
      </w:r>
      <w:r w:rsidR="001B422A">
        <w:rPr>
          <w:sz w:val="20"/>
          <w:szCs w:val="20"/>
          <w:lang w:val="da-DK"/>
        </w:rPr>
        <w:t>T</w:t>
      </w:r>
      <w:r w:rsidR="001B422A" w:rsidRPr="001B422A">
        <w:rPr>
          <w:sz w:val="20"/>
          <w:szCs w:val="20"/>
          <w:lang w:val="da-DK"/>
        </w:rPr>
        <w:t>uesday</w:t>
      </w:r>
      <w:r w:rsidR="001B422A">
        <w:rPr>
          <w:sz w:val="20"/>
          <w:szCs w:val="20"/>
          <w:lang w:val="da-DK"/>
        </w:rPr>
        <w:t xml:space="preserve"> </w:t>
      </w:r>
      <w:proofErr w:type="spellStart"/>
      <w:r w:rsidR="001B422A">
        <w:rPr>
          <w:sz w:val="20"/>
          <w:szCs w:val="20"/>
          <w:lang w:val="da-DK"/>
        </w:rPr>
        <w:t>Oc</w:t>
      </w:r>
      <w:r w:rsidR="00315836" w:rsidRPr="00F0624E">
        <w:rPr>
          <w:sz w:val="20"/>
          <w:szCs w:val="20"/>
          <w:lang w:val="da-DK"/>
        </w:rPr>
        <w:t>tober</w:t>
      </w:r>
      <w:proofErr w:type="spellEnd"/>
      <w:r w:rsidRPr="00F0624E">
        <w:rPr>
          <w:sz w:val="20"/>
          <w:szCs w:val="20"/>
          <w:lang w:val="da-DK"/>
        </w:rPr>
        <w:t xml:space="preserve"> </w:t>
      </w:r>
      <w:r w:rsidR="001B422A">
        <w:rPr>
          <w:sz w:val="20"/>
          <w:szCs w:val="20"/>
          <w:lang w:val="da-DK"/>
        </w:rPr>
        <w:t>6</w:t>
      </w:r>
      <w:r w:rsidRPr="00F0624E">
        <w:rPr>
          <w:sz w:val="20"/>
          <w:szCs w:val="20"/>
        </w:rPr>
        <w:fldChar w:fldCharType="end"/>
      </w:r>
      <w:r w:rsidR="001B422A">
        <w:rPr>
          <w:sz w:val="20"/>
          <w:szCs w:val="20"/>
        </w:rPr>
        <w:t xml:space="preserve">, </w:t>
      </w:r>
      <w:r w:rsidR="001B422A" w:rsidRPr="00F0624E">
        <w:rPr>
          <w:sz w:val="20"/>
          <w:szCs w:val="20"/>
          <w:lang w:val="da-DK"/>
        </w:rPr>
        <w:t>2015</w:t>
      </w:r>
    </w:p>
    <w:p w14:paraId="15127E7B" w14:textId="77777777" w:rsidR="00265A91" w:rsidRPr="00265A91" w:rsidRDefault="00265A91" w:rsidP="00265A91">
      <w:pPr>
        <w:pStyle w:val="Datum1"/>
        <w:rPr>
          <w:sz w:val="20"/>
          <w:szCs w:val="20"/>
        </w:rPr>
      </w:pPr>
      <w:bookmarkStart w:id="0" w:name="_GoBack"/>
      <w:bookmarkEnd w:id="0"/>
    </w:p>
    <w:p w14:paraId="6F4EE5A6" w14:textId="77777777" w:rsidR="004A52CC" w:rsidRP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Montserrat" w:hAnsi="Montserrat" w:cs="Calibri"/>
          <w:color w:val="499BC9" w:themeColor="accent1"/>
          <w:sz w:val="36"/>
          <w:szCs w:val="36"/>
          <w:lang w:val="sv-SE" w:eastAsia="sv-SE"/>
        </w:rPr>
      </w:pPr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 xml:space="preserve">Loxysoft </w:t>
      </w:r>
      <w:proofErr w:type="spellStart"/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>delivers</w:t>
      </w:r>
      <w:proofErr w:type="spellEnd"/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 xml:space="preserve"> ProScheduler </w:t>
      </w:r>
      <w:proofErr w:type="spellStart"/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>to</w:t>
      </w:r>
      <w:proofErr w:type="spellEnd"/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 xml:space="preserve"> </w:t>
      </w:r>
      <w:proofErr w:type="spellStart"/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>Commonwealth</w:t>
      </w:r>
      <w:proofErr w:type="spellEnd"/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 xml:space="preserve"> </w:t>
      </w:r>
      <w:proofErr w:type="spellStart"/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>Financial</w:t>
      </w:r>
      <w:proofErr w:type="spellEnd"/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 xml:space="preserve"> </w:t>
      </w:r>
      <w:proofErr w:type="spellStart"/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>Network</w:t>
      </w:r>
      <w:proofErr w:type="spellEnd"/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 xml:space="preserve"> </w:t>
      </w:r>
      <w:r w:rsidRPr="004A52CC">
        <w:rPr>
          <w:rFonts w:ascii="Montserrat" w:hAnsi="Montserrat" w:cs="Georgia"/>
          <w:bCs/>
          <w:color w:val="499BC9" w:themeColor="accent1"/>
          <w:sz w:val="36"/>
          <w:szCs w:val="36"/>
          <w:vertAlign w:val="superscript"/>
          <w:lang w:val="sv-SE" w:eastAsia="sv-SE"/>
        </w:rPr>
        <w:t>®</w:t>
      </w:r>
    </w:p>
    <w:p w14:paraId="0A8D419D" w14:textId="77777777" w:rsid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Calibri"/>
          <w:sz w:val="30"/>
          <w:szCs w:val="30"/>
          <w:lang w:val="sv-SE" w:eastAsia="sv-SE"/>
        </w:rPr>
      </w:pPr>
      <w:r>
        <w:rPr>
          <w:rFonts w:ascii="Georgia" w:hAnsi="Georgia" w:cs="Georgia"/>
          <w:color w:val="51473F"/>
          <w:sz w:val="32"/>
          <w:szCs w:val="32"/>
          <w:lang w:val="sv-SE" w:eastAsia="sv-SE"/>
        </w:rPr>
        <w:t> </w:t>
      </w:r>
    </w:p>
    <w:p w14:paraId="681ACC32" w14:textId="77777777" w:rsidR="004A52CC" w:rsidRP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/>
          <w:lang w:val="sv-SE" w:eastAsia="sv-SE"/>
        </w:rPr>
      </w:pPr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Loxysoft has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signed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an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agreement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with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Commonwealth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Financial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Network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to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deliver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ProScheduler WFM, a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powerful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and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user-friendly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workforce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management system.</w:t>
      </w:r>
    </w:p>
    <w:p w14:paraId="671881CA" w14:textId="77777777" w:rsidR="004A52CC" w:rsidRP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Calibri"/>
          <w:lang w:val="sv-SE" w:eastAsia="sv-SE"/>
        </w:rPr>
      </w:pPr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Loxysoft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continues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to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grow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on the US market, and has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recently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established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Loxysoft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Inc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,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with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a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local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office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in New York.</w:t>
      </w:r>
    </w:p>
    <w:p w14:paraId="3238043E" w14:textId="77777777" w:rsidR="004A52CC" w:rsidRP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Calibri"/>
          <w:lang w:val="sv-SE" w:eastAsia="sv-SE"/>
        </w:rPr>
      </w:pPr>
      <w:r w:rsidRPr="004A52CC">
        <w:rPr>
          <w:rFonts w:ascii="Proxima Nova Light" w:hAnsi="Proxima Nova Light" w:cs="Georgia"/>
          <w:color w:val="51473F"/>
          <w:lang w:val="sv-SE" w:eastAsia="sv-SE"/>
        </w:rPr>
        <w:t> </w:t>
      </w:r>
    </w:p>
    <w:p w14:paraId="2A077A8B" w14:textId="77777777" w:rsidR="004A52CC" w:rsidRP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Calibri"/>
          <w:lang w:val="sv-SE" w:eastAsia="sv-SE"/>
        </w:rPr>
      </w:pP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Founded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in 1979,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Commonwealth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Financial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Network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,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member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FINRA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>/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SIPC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, is the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largest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privately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held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independent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broker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/dealer–RIA in the United States,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with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headquarters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in Waltham, Massachusetts, and San Diego, California. The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firm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supports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approximately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1,600 independent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advisors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nationwide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in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serving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their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clients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as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registered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representatives, investment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adviser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representatives, and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registered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investment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advisers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, as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well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as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through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hybrid service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models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. For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more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information, </w:t>
      </w:r>
      <w:proofErr w:type="spellStart"/>
      <w:r w:rsidRPr="004A52CC">
        <w:rPr>
          <w:rFonts w:ascii="Proxima Nova Light" w:hAnsi="Proxima Nova Light" w:cs="Georgia"/>
          <w:color w:val="51473F"/>
          <w:lang w:val="sv-SE" w:eastAsia="sv-SE"/>
        </w:rPr>
        <w:t>please</w:t>
      </w:r>
      <w:proofErr w:type="spellEnd"/>
      <w:r w:rsidRPr="004A52CC">
        <w:rPr>
          <w:rFonts w:ascii="Proxima Nova Light" w:hAnsi="Proxima Nova Light" w:cs="Georgia"/>
          <w:color w:val="51473F"/>
          <w:lang w:val="sv-SE" w:eastAsia="sv-SE"/>
        </w:rPr>
        <w:t xml:space="preserve"> visit</w:t>
      </w:r>
      <w:r w:rsidRPr="004A52CC">
        <w:rPr>
          <w:rFonts w:ascii="Proxima Nova Light" w:hAnsi="Proxima Nova Light" w:cs="Georgia"/>
          <w:lang w:val="sv-SE" w:eastAsia="sv-SE"/>
        </w:rPr>
        <w:t> </w:t>
      </w:r>
      <w:hyperlink r:id="rId10" w:history="1">
        <w:r w:rsidRPr="004A52CC">
          <w:rPr>
            <w:rFonts w:ascii="Proxima Nova Light" w:hAnsi="Proxima Nova Light" w:cs="Georgia"/>
            <w:color w:val="51473F"/>
            <w:u w:val="single" w:color="51473F"/>
            <w:lang w:val="sv-SE" w:eastAsia="sv-SE"/>
          </w:rPr>
          <w:t>www.commonwealth.com</w:t>
        </w:r>
      </w:hyperlink>
      <w:r w:rsidRPr="004A52CC">
        <w:rPr>
          <w:rFonts w:ascii="Proxima Nova Light" w:hAnsi="Proxima Nova Light" w:cs="Georgia"/>
          <w:color w:val="51473F"/>
          <w:lang w:val="sv-SE" w:eastAsia="sv-SE"/>
        </w:rPr>
        <w:t>.</w:t>
      </w:r>
    </w:p>
    <w:p w14:paraId="7BF4ECED" w14:textId="77777777" w:rsid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Calibri"/>
          <w:sz w:val="30"/>
          <w:szCs w:val="30"/>
          <w:lang w:val="sv-SE" w:eastAsia="sv-SE"/>
        </w:rPr>
      </w:pPr>
      <w:r>
        <w:rPr>
          <w:rFonts w:ascii="Verdana" w:hAnsi="Verdana" w:cs="Verdana"/>
          <w:lang w:val="sv-SE" w:eastAsia="sv-SE"/>
        </w:rPr>
        <w:t> </w:t>
      </w:r>
    </w:p>
    <w:p w14:paraId="25F098DB" w14:textId="3CE5469B" w:rsidR="004A52CC" w:rsidRPr="00265A91" w:rsidRDefault="004A52CC" w:rsidP="00265A91">
      <w:pPr>
        <w:pStyle w:val="Liststycke"/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Thin" w:hAnsi="Proxima Nova Thin" w:cs="Calibri"/>
          <w:lang w:val="sv-SE" w:eastAsia="sv-SE"/>
        </w:rPr>
      </w:pP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Commonwealth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is a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great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organization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to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work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with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as a partner and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supplier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.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Our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WFM system ProScheduler offers the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flexibility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necessary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to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accommodate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personnel</w:t>
      </w:r>
      <w:proofErr w:type="spellEnd"/>
      <w:r w:rsidRPr="004A52CC">
        <w:rPr>
          <w:rFonts w:ascii="Proxima Nova Thin" w:hAnsi="Proxima Nova Thin" w:cs="Georgia"/>
          <w:iCs/>
          <w:lang w:val="sv-SE" w:eastAsia="sv-SE"/>
        </w:rPr>
        <w:t>-</w:t>
      </w:r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as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well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as business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requirements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to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ensure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great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customer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experience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in a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growing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organization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.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We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look forward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to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growing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together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with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Commonwealth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,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to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lang w:val="sv-SE" w:eastAsia="sv-SE"/>
        </w:rPr>
        <w:t>continuously</w:t>
      </w:r>
      <w:proofErr w:type="spellEnd"/>
      <w:r w:rsidRPr="004A52CC">
        <w:rPr>
          <w:rFonts w:ascii="Proxima Nova Thin" w:hAnsi="Proxima Nova Thin" w:cs="Georgia"/>
          <w:iCs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lang w:val="sv-SE" w:eastAsia="sv-SE"/>
        </w:rPr>
        <w:t>build</w:t>
      </w:r>
      <w:proofErr w:type="spellEnd"/>
      <w:r w:rsidRPr="004A52CC">
        <w:rPr>
          <w:rFonts w:ascii="Proxima Nova Thin" w:hAnsi="Proxima Nova Thin" w:cs="Georgia"/>
          <w:iCs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lang w:val="sv-SE" w:eastAsia="sv-SE"/>
        </w:rPr>
        <w:t>further</w:t>
      </w:r>
      <w:proofErr w:type="spellEnd"/>
      <w:r w:rsidRPr="004A52CC">
        <w:rPr>
          <w:rFonts w:ascii="Proxima Nova Thin" w:hAnsi="Proxima Nova Thin" w:cs="Georgia"/>
          <w:iCs/>
          <w:lang w:val="sv-SE" w:eastAsia="sv-SE"/>
        </w:rPr>
        <w:t xml:space="preserve"> on ProScheduler </w:t>
      </w:r>
      <w:proofErr w:type="spellStart"/>
      <w:r w:rsidRPr="004A52CC">
        <w:rPr>
          <w:rFonts w:ascii="Proxima Nova Thin" w:hAnsi="Proxima Nova Thin" w:cs="Georgia"/>
          <w:iCs/>
          <w:lang w:val="sv-SE" w:eastAsia="sv-SE"/>
        </w:rPr>
        <w:t>to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accommodate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any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requirement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the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future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may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hold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”,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says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 xml:space="preserve"> Emma Skygebjerg, President at Loxysoft </w:t>
      </w:r>
      <w:proofErr w:type="spellStart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Inc</w:t>
      </w:r>
      <w:proofErr w:type="spellEnd"/>
      <w:r w:rsidRPr="004A52CC">
        <w:rPr>
          <w:rFonts w:ascii="Proxima Nova Thin" w:hAnsi="Proxima Nova Thin" w:cs="Georgia"/>
          <w:iCs/>
          <w:color w:val="1B1B1B"/>
          <w:lang w:val="sv-SE" w:eastAsia="sv-SE"/>
        </w:rPr>
        <w:t>.</w:t>
      </w:r>
    </w:p>
    <w:p w14:paraId="42D27D0E" w14:textId="77777777" w:rsidR="00265A91" w:rsidRPr="00265A91" w:rsidRDefault="00265A91" w:rsidP="00265A91">
      <w:pPr>
        <w:pStyle w:val="Liststycke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Thin" w:hAnsi="Proxima Nova Thin" w:cs="Calibri"/>
          <w:lang w:val="sv-SE" w:eastAsia="sv-SE"/>
        </w:rPr>
      </w:pPr>
    </w:p>
    <w:p w14:paraId="675E2CCA" w14:textId="77777777" w:rsidR="004A52CC" w:rsidRP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Calibri"/>
          <w:lang w:val="sv-SE" w:eastAsia="sv-SE"/>
        </w:rPr>
      </w:pPr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Loxysoft Group is the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largest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full-service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provider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of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support systems for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contact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centers in Scandinavia. The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group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has over 100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employees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spread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out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over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six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locations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: Stockholm, Gothenburg, Oslo, New York,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Bracke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, and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Ostersund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,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where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the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Headquarters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are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located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>.</w:t>
      </w:r>
    </w:p>
    <w:p w14:paraId="22E928B6" w14:textId="77777777" w:rsidR="004A52CC" w:rsidRP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Calibri"/>
          <w:lang w:val="sv-SE" w:eastAsia="sv-SE"/>
        </w:rPr>
      </w:pPr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Loxysoft Group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can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deliver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everything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a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state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of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the art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contact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center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needs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,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such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as multi-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channel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contact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center systems,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telephone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services,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workforce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management,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outbound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dialers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and CRM systems.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Moreover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, Loxysoft Group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also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provides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everything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from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lead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lists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to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advanced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lang w:val="sv-SE" w:eastAsia="sv-SE"/>
        </w:rPr>
        <w:t>consulting</w:t>
      </w:r>
      <w:proofErr w:type="spellEnd"/>
      <w:r w:rsidRPr="004A52CC">
        <w:rPr>
          <w:rFonts w:ascii="Proxima Nova Light" w:hAnsi="Proxima Nova Light" w:cs="Georgia"/>
          <w:color w:val="646464"/>
          <w:lang w:val="sv-SE" w:eastAsia="sv-SE"/>
        </w:rPr>
        <w:t xml:space="preserve"> and support.</w:t>
      </w:r>
    </w:p>
    <w:p w14:paraId="1E6C7E48" w14:textId="65CB9419" w:rsidR="007A178A" w:rsidRDefault="004A52CC" w:rsidP="004A52CC">
      <w:pPr>
        <w:pStyle w:val="Frval"/>
        <w:rPr>
          <w:rFonts w:ascii="Proxima Nova Light" w:hAnsi="Proxima Nova Light" w:cs="Georgia"/>
          <w:color w:val="646464"/>
          <w:sz w:val="24"/>
          <w:szCs w:val="24"/>
        </w:rPr>
      </w:pPr>
      <w:proofErr w:type="spellStart"/>
      <w:r w:rsidRPr="004A52CC">
        <w:rPr>
          <w:rFonts w:ascii="Proxima Nova Light" w:hAnsi="Proxima Nova Light" w:cs="Georgia"/>
          <w:color w:val="646464"/>
          <w:sz w:val="24"/>
          <w:szCs w:val="24"/>
        </w:rPr>
        <w:t>Loxysoft’s</w:t>
      </w:r>
      <w:proofErr w:type="spellEnd"/>
      <w:r w:rsidRPr="004A52CC">
        <w:rPr>
          <w:rFonts w:ascii="Proxima Nova Light" w:hAnsi="Proxima Nova Light" w:cs="Georgia"/>
          <w:color w:val="646464"/>
          <w:sz w:val="24"/>
          <w:szCs w:val="24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sz w:val="24"/>
          <w:szCs w:val="24"/>
        </w:rPr>
        <w:t>customers</w:t>
      </w:r>
      <w:proofErr w:type="spellEnd"/>
      <w:r w:rsidRPr="004A52CC">
        <w:rPr>
          <w:rFonts w:ascii="Proxima Nova Light" w:hAnsi="Proxima Nova Light" w:cs="Georgia"/>
          <w:color w:val="646464"/>
          <w:sz w:val="24"/>
          <w:szCs w:val="24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sz w:val="24"/>
          <w:szCs w:val="24"/>
        </w:rPr>
        <w:t>are</w:t>
      </w:r>
      <w:proofErr w:type="spellEnd"/>
      <w:r w:rsidRPr="004A52CC">
        <w:rPr>
          <w:rFonts w:ascii="Proxima Nova Light" w:hAnsi="Proxima Nova Light" w:cs="Georgia"/>
          <w:color w:val="646464"/>
          <w:sz w:val="24"/>
          <w:szCs w:val="24"/>
        </w:rPr>
        <w:t xml:space="preserve"> </w:t>
      </w:r>
      <w:proofErr w:type="spellStart"/>
      <w:r w:rsidRPr="004A52CC">
        <w:rPr>
          <w:rFonts w:ascii="Proxima Nova Light" w:hAnsi="Proxima Nova Light" w:cs="Georgia"/>
          <w:color w:val="646464"/>
          <w:sz w:val="24"/>
          <w:szCs w:val="24"/>
        </w:rPr>
        <w:t>located</w:t>
      </w:r>
      <w:proofErr w:type="spellEnd"/>
      <w:r w:rsidRPr="004A52CC">
        <w:rPr>
          <w:rFonts w:ascii="Proxima Nova Light" w:hAnsi="Proxima Nova Light" w:cs="Georgia"/>
          <w:color w:val="646464"/>
          <w:sz w:val="24"/>
          <w:szCs w:val="24"/>
        </w:rPr>
        <w:t xml:space="preserve"> in the Nordic </w:t>
      </w:r>
      <w:proofErr w:type="spellStart"/>
      <w:r w:rsidRPr="004A52CC">
        <w:rPr>
          <w:rFonts w:ascii="Proxima Nova Light" w:hAnsi="Proxima Nova Light" w:cs="Georgia"/>
          <w:color w:val="646464"/>
          <w:sz w:val="24"/>
          <w:szCs w:val="24"/>
        </w:rPr>
        <w:t>countries</w:t>
      </w:r>
      <w:proofErr w:type="spellEnd"/>
      <w:r w:rsidRPr="004A52CC">
        <w:rPr>
          <w:rFonts w:ascii="Proxima Nova Light" w:hAnsi="Proxima Nova Light" w:cs="Georgia"/>
          <w:color w:val="646464"/>
          <w:sz w:val="24"/>
          <w:szCs w:val="24"/>
        </w:rPr>
        <w:t xml:space="preserve">, </w:t>
      </w:r>
      <w:proofErr w:type="spellStart"/>
      <w:r w:rsidRPr="004A52CC">
        <w:rPr>
          <w:rFonts w:ascii="Proxima Nova Light" w:hAnsi="Proxima Nova Light" w:cs="Georgia"/>
          <w:color w:val="646464"/>
          <w:sz w:val="24"/>
          <w:szCs w:val="24"/>
        </w:rPr>
        <w:t>Europe</w:t>
      </w:r>
      <w:proofErr w:type="spellEnd"/>
      <w:r w:rsidRPr="004A52CC">
        <w:rPr>
          <w:rFonts w:ascii="Proxima Nova Light" w:hAnsi="Proxima Nova Light" w:cs="Georgia"/>
          <w:color w:val="646464"/>
          <w:sz w:val="24"/>
          <w:szCs w:val="24"/>
        </w:rPr>
        <w:t xml:space="preserve">, </w:t>
      </w:r>
      <w:proofErr w:type="spellStart"/>
      <w:r w:rsidRPr="004A52CC">
        <w:rPr>
          <w:rFonts w:ascii="Proxima Nova Light" w:hAnsi="Proxima Nova Light" w:cs="Georgia"/>
          <w:color w:val="646464"/>
          <w:sz w:val="24"/>
          <w:szCs w:val="24"/>
        </w:rPr>
        <w:t>Asia</w:t>
      </w:r>
      <w:proofErr w:type="spellEnd"/>
      <w:r w:rsidRPr="004A52CC">
        <w:rPr>
          <w:rFonts w:ascii="Proxima Nova Light" w:hAnsi="Proxima Nova Light" w:cs="Georgia"/>
          <w:color w:val="646464"/>
          <w:sz w:val="24"/>
          <w:szCs w:val="24"/>
        </w:rPr>
        <w:t xml:space="preserve"> and North </w:t>
      </w:r>
      <w:proofErr w:type="spellStart"/>
      <w:r w:rsidRPr="004A52CC">
        <w:rPr>
          <w:rFonts w:ascii="Proxima Nova Light" w:hAnsi="Proxima Nova Light" w:cs="Georgia"/>
          <w:color w:val="646464"/>
          <w:sz w:val="24"/>
          <w:szCs w:val="24"/>
        </w:rPr>
        <w:t>America</w:t>
      </w:r>
      <w:proofErr w:type="spellEnd"/>
      <w:r w:rsidRPr="004A52CC">
        <w:rPr>
          <w:rFonts w:ascii="Proxima Nova Light" w:hAnsi="Proxima Nova Light" w:cs="Georgia"/>
          <w:color w:val="646464"/>
          <w:sz w:val="24"/>
          <w:szCs w:val="24"/>
        </w:rPr>
        <w:t>.</w:t>
      </w:r>
    </w:p>
    <w:p w14:paraId="1A24DB9C" w14:textId="77777777" w:rsidR="004A52CC" w:rsidRDefault="004A52CC" w:rsidP="004A52CC">
      <w:pPr>
        <w:pStyle w:val="Frval"/>
        <w:rPr>
          <w:rFonts w:ascii="Proxima Nova Light" w:hAnsi="Proxima Nova Light"/>
          <w:sz w:val="24"/>
          <w:szCs w:val="24"/>
        </w:rPr>
      </w:pPr>
    </w:p>
    <w:p w14:paraId="55C581D4" w14:textId="77777777" w:rsidR="00265A91" w:rsidRPr="004A52CC" w:rsidRDefault="00265A91" w:rsidP="004A52CC">
      <w:pPr>
        <w:pStyle w:val="Frval"/>
        <w:rPr>
          <w:rFonts w:ascii="Proxima Nova Light" w:hAnsi="Proxima Nova Light"/>
          <w:sz w:val="24"/>
          <w:szCs w:val="24"/>
        </w:rPr>
      </w:pPr>
    </w:p>
    <w:p w14:paraId="4335523E" w14:textId="77777777" w:rsidR="007A178A" w:rsidRPr="00F0624E" w:rsidRDefault="00D00CB3">
      <w:pPr>
        <w:pStyle w:val="Kontaktinformtion"/>
        <w:rPr>
          <w:rFonts w:ascii="Proxima Nova Light" w:hAnsi="Proxima Nova Light"/>
          <w:sz w:val="18"/>
          <w:szCs w:val="18"/>
        </w:rPr>
      </w:pPr>
      <w:r w:rsidRPr="00F0624E">
        <w:rPr>
          <w:rFonts w:ascii="Proxima Nova Light" w:hAnsi="Proxima Nova Light"/>
          <w:sz w:val="18"/>
          <w:szCs w:val="18"/>
        </w:rPr>
        <w:t>Kontakt Loxysoft AB:</w:t>
      </w:r>
    </w:p>
    <w:p w14:paraId="6FA0F64D" w14:textId="732C6154" w:rsidR="007A178A" w:rsidRPr="00F0624E" w:rsidRDefault="004A52CC">
      <w:pPr>
        <w:pStyle w:val="Kontaktinformtion"/>
        <w:rPr>
          <w:rFonts w:ascii="Proxima Nova Light" w:hAnsi="Proxima Nova Light"/>
          <w:sz w:val="18"/>
          <w:szCs w:val="18"/>
        </w:rPr>
      </w:pPr>
      <w:r>
        <w:rPr>
          <w:rFonts w:ascii="Proxima Nova Light" w:hAnsi="Proxima Nova Light"/>
          <w:sz w:val="18"/>
          <w:szCs w:val="18"/>
        </w:rPr>
        <w:t>Emma Skygebjerg</w:t>
      </w:r>
    </w:p>
    <w:p w14:paraId="5CDEC02E" w14:textId="01FD104B" w:rsidR="00265A91" w:rsidRDefault="00265A91" w:rsidP="001B422A">
      <w:pPr>
        <w:pStyle w:val="Kontaktinformtion"/>
        <w:rPr>
          <w:rFonts w:ascii="Proxima Nova Light" w:hAnsi="Proxima Nova Light"/>
          <w:sz w:val="18"/>
          <w:szCs w:val="18"/>
        </w:rPr>
      </w:pPr>
      <w:r w:rsidRPr="00265A91">
        <w:rPr>
          <w:rFonts w:ascii="Proxima Nova Light" w:hAnsi="Proxima Nova Light"/>
          <w:sz w:val="18"/>
          <w:szCs w:val="18"/>
        </w:rPr>
        <w:t>Emma</w:t>
      </w:r>
      <w:proofErr w:type="gramStart"/>
      <w:r w:rsidRPr="00265A91">
        <w:rPr>
          <w:rFonts w:ascii="Proxima Nova Light" w:hAnsi="Proxima Nova Light"/>
          <w:sz w:val="18"/>
          <w:szCs w:val="18"/>
        </w:rPr>
        <w:t>.Skygebjerg</w:t>
      </w:r>
      <w:proofErr w:type="gramEnd"/>
      <w:r w:rsidRPr="00265A91">
        <w:rPr>
          <w:rFonts w:ascii="Proxima Nova Light" w:hAnsi="Proxima Nova Light"/>
          <w:sz w:val="18"/>
          <w:szCs w:val="18"/>
        </w:rPr>
        <w:t>@loxysoft.com</w:t>
      </w:r>
    </w:p>
    <w:p w14:paraId="77B59B1B" w14:textId="4E2B9C8F" w:rsidR="007A178A" w:rsidRPr="000C0594" w:rsidRDefault="00D00CB3" w:rsidP="001B422A">
      <w:pPr>
        <w:pStyle w:val="Kontaktinformtion"/>
        <w:rPr>
          <w:rFonts w:ascii="Proxima Nova Light" w:hAnsi="Proxima Nova Light"/>
          <w:sz w:val="18"/>
          <w:szCs w:val="18"/>
        </w:rPr>
      </w:pPr>
      <w:r w:rsidRPr="00F0624E">
        <w:rPr>
          <w:rFonts w:ascii="Proxima Nova Light" w:hAnsi="Proxima Nova Light"/>
          <w:sz w:val="18"/>
          <w:szCs w:val="18"/>
        </w:rPr>
        <w:t xml:space="preserve">+46 (0) </w:t>
      </w:r>
      <w:r w:rsidR="004A52CC">
        <w:rPr>
          <w:rFonts w:ascii="Proxima Nova Light" w:hAnsi="Proxima Nova Light"/>
          <w:sz w:val="18"/>
          <w:szCs w:val="18"/>
        </w:rPr>
        <w:t xml:space="preserve">70 </w:t>
      </w:r>
      <w:r w:rsidR="004A52CC" w:rsidRPr="004A52CC">
        <w:rPr>
          <w:rFonts w:ascii="Proxima Nova Light" w:hAnsi="Proxima Nova Light"/>
          <w:sz w:val="18"/>
          <w:szCs w:val="18"/>
        </w:rPr>
        <w:t>947 99 84</w:t>
      </w:r>
    </w:p>
    <w:sectPr w:rsidR="007A178A" w:rsidRPr="000C0594" w:rsidSect="00265A91">
      <w:pgSz w:w="11906" w:h="16838"/>
      <w:pgMar w:top="0" w:right="1134" w:bottom="567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C69AB7" w14:textId="77777777" w:rsidR="004A52CC" w:rsidRDefault="004A52CC">
      <w:r>
        <w:separator/>
      </w:r>
    </w:p>
  </w:endnote>
  <w:endnote w:type="continuationSeparator" w:id="0">
    <w:p w14:paraId="79B4CD86" w14:textId="77777777" w:rsidR="004A52CC" w:rsidRDefault="004A5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Thin Italic">
    <w:altName w:val="Proxima Nova Thin"/>
    <w:charset w:val="00"/>
    <w:family w:val="roman"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Proxima Nova Light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Proxima Nova Regular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ller Light">
    <w:panose1 w:val="02000503000000020004"/>
    <w:charset w:val="00"/>
    <w:family w:val="auto"/>
    <w:pitch w:val="variable"/>
    <w:sig w:usb0="A00000AF" w:usb1="5000205B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roxima Nova Thin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DE832" w14:textId="77777777" w:rsidR="004A52CC" w:rsidRDefault="004A52CC">
      <w:r>
        <w:separator/>
      </w:r>
    </w:p>
  </w:footnote>
  <w:footnote w:type="continuationSeparator" w:id="0">
    <w:p w14:paraId="7B5866F7" w14:textId="77777777" w:rsidR="004A52CC" w:rsidRDefault="004A5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77C5"/>
    <w:multiLevelType w:val="hybridMultilevel"/>
    <w:tmpl w:val="244CE4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3305A"/>
    <w:multiLevelType w:val="hybridMultilevel"/>
    <w:tmpl w:val="305C9D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930E2"/>
    <w:multiLevelType w:val="multilevel"/>
    <w:tmpl w:val="27069DD0"/>
    <w:styleLink w:val="Streck"/>
    <w:lvl w:ilvl="0">
      <w:numFmt w:val="bullet"/>
      <w:lvlText w:val="-"/>
      <w:lvlJc w:val="left"/>
      <w:pPr>
        <w:tabs>
          <w:tab w:val="num" w:pos="545"/>
        </w:tabs>
        <w:ind w:left="54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785"/>
        </w:tabs>
        <w:ind w:left="78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025"/>
        </w:tabs>
        <w:ind w:left="102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1265"/>
        </w:tabs>
        <w:ind w:left="126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505"/>
        </w:tabs>
        <w:ind w:left="150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745"/>
        </w:tabs>
        <w:ind w:left="174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2225"/>
        </w:tabs>
        <w:ind w:left="222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465"/>
        </w:tabs>
        <w:ind w:left="246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</w:abstractNum>
  <w:abstractNum w:abstractNumId="3">
    <w:nsid w:val="40CC15E8"/>
    <w:multiLevelType w:val="hybridMultilevel"/>
    <w:tmpl w:val="5600DA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7A6181"/>
    <w:multiLevelType w:val="hybridMultilevel"/>
    <w:tmpl w:val="9CF4D13E"/>
    <w:lvl w:ilvl="0" w:tplc="300C9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B56532"/>
    <w:multiLevelType w:val="hybridMultilevel"/>
    <w:tmpl w:val="DAF69100"/>
    <w:lvl w:ilvl="0" w:tplc="F462F0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8A"/>
    <w:rsid w:val="00031CD9"/>
    <w:rsid w:val="000C0594"/>
    <w:rsid w:val="001B422A"/>
    <w:rsid w:val="00265A91"/>
    <w:rsid w:val="002C1028"/>
    <w:rsid w:val="00315836"/>
    <w:rsid w:val="00393DD6"/>
    <w:rsid w:val="004A52CC"/>
    <w:rsid w:val="004F50E5"/>
    <w:rsid w:val="00617067"/>
    <w:rsid w:val="00750A17"/>
    <w:rsid w:val="0076314F"/>
    <w:rsid w:val="007A178A"/>
    <w:rsid w:val="00850E8D"/>
    <w:rsid w:val="00B1464C"/>
    <w:rsid w:val="00D00CB3"/>
    <w:rsid w:val="00D158C4"/>
    <w:rsid w:val="00D54A1D"/>
    <w:rsid w:val="00D86993"/>
    <w:rsid w:val="00DF38EC"/>
    <w:rsid w:val="00F0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2EF7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paragraph" w:customStyle="1" w:styleId="Brdtext1">
    <w:name w:val="Brödtext1"/>
    <w:rPr>
      <w:rFonts w:ascii="Proxima Nova Light" w:hAnsi="Arial Unicode MS" w:cs="Arial Unicode MS"/>
      <w:color w:val="000000"/>
      <w:sz w:val="24"/>
      <w:szCs w:val="24"/>
    </w:rPr>
  </w:style>
  <w:style w:type="paragraph" w:customStyle="1" w:styleId="Datum1">
    <w:name w:val="Datum1"/>
    <w:rPr>
      <w:rFonts w:ascii="Proxima Nova Regular" w:hAnsi="Arial Unicode MS" w:cs="Arial Unicode MS"/>
      <w:color w:val="000000"/>
      <w:sz w:val="24"/>
      <w:szCs w:val="24"/>
    </w:rPr>
  </w:style>
  <w:style w:type="paragraph" w:customStyle="1" w:styleId="Rubrik1">
    <w:name w:val="Rubrik1"/>
    <w:next w:val="Brdtext1"/>
    <w:pPr>
      <w:keepNext/>
      <w:ind w:firstLine="283"/>
      <w:outlineLvl w:val="0"/>
    </w:pPr>
    <w:rPr>
      <w:rFonts w:ascii="Montserrat" w:hAnsi="Arial Unicode MS" w:cs="Arial Unicode MS"/>
      <w:color w:val="000000"/>
      <w:sz w:val="36"/>
      <w:szCs w:val="36"/>
    </w:rPr>
  </w:style>
  <w:style w:type="paragraph" w:customStyle="1" w:styleId="Frval">
    <w:name w:val="Förval"/>
    <w:rPr>
      <w:rFonts w:ascii="Helvetica" w:hAnsi="Arial Unicode MS" w:cs="Arial Unicode MS"/>
      <w:color w:val="000000"/>
      <w:sz w:val="22"/>
      <w:szCs w:val="22"/>
    </w:rPr>
  </w:style>
  <w:style w:type="paragraph" w:customStyle="1" w:styleId="Kontaktinformtion">
    <w:name w:val="Kontaktinformtion"/>
    <w:pPr>
      <w:spacing w:line="288" w:lineRule="auto"/>
    </w:pPr>
    <w:rPr>
      <w:rFonts w:ascii="Proxima Nova Regular" w:hAnsi="Arial Unicode MS" w:cs="Arial Unicode MS"/>
      <w:color w:val="000000"/>
      <w:sz w:val="16"/>
      <w:szCs w:val="16"/>
    </w:rPr>
  </w:style>
  <w:style w:type="paragraph" w:customStyle="1" w:styleId="BasicParagraph">
    <w:name w:val="[Basic Paragraph]"/>
    <w:pPr>
      <w:spacing w:line="288" w:lineRule="auto"/>
    </w:pPr>
    <w:rPr>
      <w:rFonts w:ascii="Minion Pro"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Brdtext10">
    <w:name w:val="Brödtext1"/>
    <w:link w:val="BrdtextChar"/>
    <w:qFormat/>
    <w:rsid w:val="00D15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contextualSpacing/>
    </w:pPr>
    <w:rPr>
      <w:rFonts w:ascii="Aller Light" w:eastAsiaTheme="minorHAnsi" w:hAnsi="Aller Light" w:cstheme="minorBidi"/>
      <w:color w:val="000000" w:themeColor="text1"/>
      <w:sz w:val="18"/>
      <w:szCs w:val="18"/>
      <w:bdr w:val="none" w:sz="0" w:space="0" w:color="auto"/>
      <w:lang w:eastAsia="en-US"/>
    </w:rPr>
  </w:style>
  <w:style w:type="character" w:customStyle="1" w:styleId="BrdtextChar">
    <w:name w:val="Brödtext Char"/>
    <w:basedOn w:val="Standardstycketypsnitt"/>
    <w:link w:val="Brdtext10"/>
    <w:rsid w:val="00D158C4"/>
    <w:rPr>
      <w:rFonts w:ascii="Aller Light" w:eastAsiaTheme="minorHAnsi" w:hAnsi="Aller Light" w:cstheme="minorBidi"/>
      <w:color w:val="000000" w:themeColor="text1"/>
      <w:sz w:val="18"/>
      <w:szCs w:val="18"/>
      <w:bdr w:val="none" w:sz="0" w:space="0" w:color="auto"/>
      <w:lang w:eastAsia="en-US"/>
    </w:rPr>
  </w:style>
  <w:style w:type="paragraph" w:customStyle="1" w:styleId="Citattext">
    <w:name w:val="Citattext"/>
    <w:rsid w:val="00B1464C"/>
    <w:pPr>
      <w:ind w:left="283" w:right="567"/>
    </w:pPr>
    <w:rPr>
      <w:rFonts w:ascii="Proxima Nova Thin Italic" w:eastAsia="Proxima Nova Thin Italic" w:hAnsi="Proxima Nova Thin Italic" w:cs="Proxima Nova Thin Italic"/>
      <w:color w:val="000000"/>
      <w:sz w:val="24"/>
      <w:szCs w:val="24"/>
    </w:rPr>
  </w:style>
  <w:style w:type="numbering" w:customStyle="1" w:styleId="Streck">
    <w:name w:val="Streck"/>
    <w:rsid w:val="00B1464C"/>
    <w:pPr>
      <w:numPr>
        <w:numId w:val="1"/>
      </w:numPr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0C059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C0594"/>
    <w:rPr>
      <w:rFonts w:ascii="Lucida Grande" w:hAnsi="Lucida Grande" w:cs="Lucida Grande"/>
      <w:sz w:val="18"/>
      <w:szCs w:val="18"/>
      <w:lang w:val="en-US" w:eastAsia="en-US"/>
    </w:rPr>
  </w:style>
  <w:style w:type="paragraph" w:styleId="Liststycke">
    <w:name w:val="List Paragraph"/>
    <w:basedOn w:val="Normal"/>
    <w:uiPriority w:val="34"/>
    <w:qFormat/>
    <w:rsid w:val="004A52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paragraph" w:customStyle="1" w:styleId="Brdtext1">
    <w:name w:val="Brödtext1"/>
    <w:rPr>
      <w:rFonts w:ascii="Proxima Nova Light" w:hAnsi="Arial Unicode MS" w:cs="Arial Unicode MS"/>
      <w:color w:val="000000"/>
      <w:sz w:val="24"/>
      <w:szCs w:val="24"/>
    </w:rPr>
  </w:style>
  <w:style w:type="paragraph" w:customStyle="1" w:styleId="Datum1">
    <w:name w:val="Datum1"/>
    <w:rPr>
      <w:rFonts w:ascii="Proxima Nova Regular" w:hAnsi="Arial Unicode MS" w:cs="Arial Unicode MS"/>
      <w:color w:val="000000"/>
      <w:sz w:val="24"/>
      <w:szCs w:val="24"/>
    </w:rPr>
  </w:style>
  <w:style w:type="paragraph" w:customStyle="1" w:styleId="Rubrik1">
    <w:name w:val="Rubrik1"/>
    <w:next w:val="Brdtext1"/>
    <w:pPr>
      <w:keepNext/>
      <w:ind w:firstLine="283"/>
      <w:outlineLvl w:val="0"/>
    </w:pPr>
    <w:rPr>
      <w:rFonts w:ascii="Montserrat" w:hAnsi="Arial Unicode MS" w:cs="Arial Unicode MS"/>
      <w:color w:val="000000"/>
      <w:sz w:val="36"/>
      <w:szCs w:val="36"/>
    </w:rPr>
  </w:style>
  <w:style w:type="paragraph" w:customStyle="1" w:styleId="Frval">
    <w:name w:val="Förval"/>
    <w:rPr>
      <w:rFonts w:ascii="Helvetica" w:hAnsi="Arial Unicode MS" w:cs="Arial Unicode MS"/>
      <w:color w:val="000000"/>
      <w:sz w:val="22"/>
      <w:szCs w:val="22"/>
    </w:rPr>
  </w:style>
  <w:style w:type="paragraph" w:customStyle="1" w:styleId="Kontaktinformtion">
    <w:name w:val="Kontaktinformtion"/>
    <w:pPr>
      <w:spacing w:line="288" w:lineRule="auto"/>
    </w:pPr>
    <w:rPr>
      <w:rFonts w:ascii="Proxima Nova Regular" w:hAnsi="Arial Unicode MS" w:cs="Arial Unicode MS"/>
      <w:color w:val="000000"/>
      <w:sz w:val="16"/>
      <w:szCs w:val="16"/>
    </w:rPr>
  </w:style>
  <w:style w:type="paragraph" w:customStyle="1" w:styleId="BasicParagraph">
    <w:name w:val="[Basic Paragraph]"/>
    <w:pPr>
      <w:spacing w:line="288" w:lineRule="auto"/>
    </w:pPr>
    <w:rPr>
      <w:rFonts w:ascii="Minion Pro"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Brdtext10">
    <w:name w:val="Brödtext1"/>
    <w:link w:val="BrdtextChar"/>
    <w:qFormat/>
    <w:rsid w:val="00D15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contextualSpacing/>
    </w:pPr>
    <w:rPr>
      <w:rFonts w:ascii="Aller Light" w:eastAsiaTheme="minorHAnsi" w:hAnsi="Aller Light" w:cstheme="minorBidi"/>
      <w:color w:val="000000" w:themeColor="text1"/>
      <w:sz w:val="18"/>
      <w:szCs w:val="18"/>
      <w:bdr w:val="none" w:sz="0" w:space="0" w:color="auto"/>
      <w:lang w:eastAsia="en-US"/>
    </w:rPr>
  </w:style>
  <w:style w:type="character" w:customStyle="1" w:styleId="BrdtextChar">
    <w:name w:val="Brödtext Char"/>
    <w:basedOn w:val="Standardstycketypsnitt"/>
    <w:link w:val="Brdtext10"/>
    <w:rsid w:val="00D158C4"/>
    <w:rPr>
      <w:rFonts w:ascii="Aller Light" w:eastAsiaTheme="minorHAnsi" w:hAnsi="Aller Light" w:cstheme="minorBidi"/>
      <w:color w:val="000000" w:themeColor="text1"/>
      <w:sz w:val="18"/>
      <w:szCs w:val="18"/>
      <w:bdr w:val="none" w:sz="0" w:space="0" w:color="auto"/>
      <w:lang w:eastAsia="en-US"/>
    </w:rPr>
  </w:style>
  <w:style w:type="paragraph" w:customStyle="1" w:styleId="Citattext">
    <w:name w:val="Citattext"/>
    <w:rsid w:val="00B1464C"/>
    <w:pPr>
      <w:ind w:left="283" w:right="567"/>
    </w:pPr>
    <w:rPr>
      <w:rFonts w:ascii="Proxima Nova Thin Italic" w:eastAsia="Proxima Nova Thin Italic" w:hAnsi="Proxima Nova Thin Italic" w:cs="Proxima Nova Thin Italic"/>
      <w:color w:val="000000"/>
      <w:sz w:val="24"/>
      <w:szCs w:val="24"/>
    </w:rPr>
  </w:style>
  <w:style w:type="numbering" w:customStyle="1" w:styleId="Streck">
    <w:name w:val="Streck"/>
    <w:rsid w:val="00B1464C"/>
    <w:pPr>
      <w:numPr>
        <w:numId w:val="1"/>
      </w:numPr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0C059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C0594"/>
    <w:rPr>
      <w:rFonts w:ascii="Lucida Grande" w:hAnsi="Lucida Grande" w:cs="Lucida Grande"/>
      <w:sz w:val="18"/>
      <w:szCs w:val="18"/>
      <w:lang w:val="en-US" w:eastAsia="en-US"/>
    </w:rPr>
  </w:style>
  <w:style w:type="paragraph" w:styleId="Liststycke">
    <w:name w:val="List Paragraph"/>
    <w:basedOn w:val="Normal"/>
    <w:uiPriority w:val="34"/>
    <w:qFormat/>
    <w:rsid w:val="004A5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commonwealth.com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Proxima Nova Light"/>
            <a:ea typeface="Proxima Nova Light"/>
            <a:cs typeface="Proxima Nova Light"/>
            <a:sym typeface="Proxima Nov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2B3882-1036-8F49-81EA-9A0A0550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346</Words>
  <Characters>1839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Sjölander</dc:creator>
  <cp:lastModifiedBy>Jocke Ekroth</cp:lastModifiedBy>
  <cp:revision>2</cp:revision>
  <cp:lastPrinted>2015-10-01T10:38:00Z</cp:lastPrinted>
  <dcterms:created xsi:type="dcterms:W3CDTF">2015-10-06T11:44:00Z</dcterms:created>
  <dcterms:modified xsi:type="dcterms:W3CDTF">2015-10-06T11:44:00Z</dcterms:modified>
</cp:coreProperties>
</file>