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F5" w:rsidRPr="0004191C" w:rsidRDefault="0091223D" w:rsidP="00004FF5">
      <w:pPr>
        <w:spacing w:beforeLines="0"/>
        <w:jc w:val="center"/>
      </w:pPr>
      <w:r>
        <w:rPr>
          <w:noProof/>
        </w:rPr>
        <w:drawing>
          <wp:inline distT="0" distB="0" distL="0" distR="0">
            <wp:extent cx="1891558" cy="1183564"/>
            <wp:effectExtent l="25400" t="0" r="0" b="0"/>
            <wp:docPr id="1" name="Bildobjekt 3" descr="Tänk klimatsm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 klimatsmart.png"/>
                    <pic:cNvPicPr/>
                  </pic:nvPicPr>
                  <pic:blipFill>
                    <a:blip r:embed="rId9"/>
                    <a:stretch>
                      <a:fillRect/>
                    </a:stretch>
                  </pic:blipFill>
                  <pic:spPr>
                    <a:xfrm>
                      <a:off x="0" y="0"/>
                      <a:ext cx="1894210" cy="1185224"/>
                    </a:xfrm>
                    <a:prstGeom prst="rect">
                      <a:avLst/>
                    </a:prstGeom>
                  </pic:spPr>
                </pic:pic>
              </a:graphicData>
            </a:graphic>
          </wp:inline>
        </w:drawing>
      </w:r>
    </w:p>
    <w:p w:rsidR="00004FF5" w:rsidRDefault="00004FF5" w:rsidP="00004FF5">
      <w:pPr>
        <w:spacing w:beforeLines="0"/>
        <w:ind w:left="1304" w:firstLine="1304"/>
        <w:jc w:val="center"/>
        <w:rPr>
          <w:rFonts w:ascii="Garamond" w:hAnsi="Garamond" w:cs="Garamond"/>
          <w:sz w:val="24"/>
          <w:szCs w:val="24"/>
        </w:rPr>
      </w:pPr>
    </w:p>
    <w:p w:rsidR="00004FF5" w:rsidRDefault="00004FF5" w:rsidP="00004FF5">
      <w:pPr>
        <w:spacing w:beforeLines="0"/>
        <w:ind w:left="1304" w:firstLine="1304"/>
        <w:jc w:val="center"/>
        <w:rPr>
          <w:rFonts w:ascii="Garamond" w:hAnsi="Garamond" w:cs="Garamond"/>
          <w:sz w:val="24"/>
          <w:szCs w:val="24"/>
        </w:rPr>
      </w:pPr>
    </w:p>
    <w:p w:rsidR="00004FF5" w:rsidRDefault="00004FF5" w:rsidP="00004FF5">
      <w:pPr>
        <w:pStyle w:val="HuvudrubrikHNS"/>
        <w:spacing w:before="2"/>
        <w:rPr>
          <w:rFonts w:ascii="Garamond" w:hAnsi="Garamond" w:cs="Garamond"/>
          <w:b w:val="0"/>
          <w:bCs w:val="0"/>
          <w:sz w:val="24"/>
          <w:szCs w:val="24"/>
        </w:rPr>
      </w:pPr>
    </w:p>
    <w:p w:rsidR="00004FF5" w:rsidRPr="0004191C" w:rsidRDefault="00004FF5" w:rsidP="00004FF5">
      <w:pPr>
        <w:pStyle w:val="HuvudrubrikHNS"/>
        <w:spacing w:before="2"/>
        <w:rPr>
          <w:sz w:val="36"/>
        </w:rPr>
      </w:pPr>
      <w:r w:rsidRPr="0004191C">
        <w:rPr>
          <w:sz w:val="36"/>
        </w:rPr>
        <w:t>En klimatsmart hästvärld</w:t>
      </w:r>
    </w:p>
    <w:p w:rsidR="00004FF5" w:rsidRDefault="00004FF5" w:rsidP="00004FF5">
      <w:pPr>
        <w:pStyle w:val="HuvudrubrikHNS"/>
        <w:spacing w:before="2"/>
        <w:rPr>
          <w:rFonts w:ascii="Garamond" w:hAnsi="Garamond" w:cs="Garamond"/>
          <w:b w:val="0"/>
          <w:bCs w:val="0"/>
          <w:sz w:val="24"/>
          <w:szCs w:val="24"/>
        </w:rPr>
      </w:pPr>
      <w:r>
        <w:rPr>
          <w:rFonts w:ascii="Garamond" w:hAnsi="Garamond" w:cs="Garamond"/>
          <w:b w:val="0"/>
          <w:bCs w:val="0"/>
          <w:sz w:val="24"/>
          <w:szCs w:val="24"/>
        </w:rPr>
        <w:t xml:space="preserve">Vill du som hästägare – eller hästvän – spara pengar och samtidigt bidra till att minska hästnäringens negativa klimatpåverkan? Med enkla medel och förändringar kan hästnäringen minska utsläppen av </w:t>
      </w:r>
      <w:r w:rsidR="00A5552B">
        <w:rPr>
          <w:rFonts w:ascii="Garamond" w:hAnsi="Garamond" w:cs="Garamond"/>
          <w:b w:val="0"/>
          <w:bCs w:val="0"/>
          <w:sz w:val="24"/>
          <w:szCs w:val="24"/>
        </w:rPr>
        <w:t xml:space="preserve">bland annat </w:t>
      </w:r>
      <w:r>
        <w:rPr>
          <w:rFonts w:ascii="Garamond" w:hAnsi="Garamond" w:cs="Garamond"/>
          <w:b w:val="0"/>
          <w:bCs w:val="0"/>
          <w:sz w:val="24"/>
          <w:szCs w:val="24"/>
        </w:rPr>
        <w:t xml:space="preserve">koldioxid och öka energieffektiviteten </w:t>
      </w:r>
      <w:r>
        <w:rPr>
          <w:rFonts w:ascii="Garamond" w:hAnsi="Garamond" w:cs="Garamond"/>
          <w:b w:val="0"/>
          <w:bCs w:val="0"/>
          <w:sz w:val="24"/>
          <w:szCs w:val="24"/>
        </w:rPr>
        <w:softHyphen/>
        <w:t xml:space="preserve">– allt för att skapa en klimatsmartare hästvärld. </w:t>
      </w:r>
    </w:p>
    <w:p w:rsidR="00004FF5" w:rsidRPr="003565CB" w:rsidRDefault="00004FF5" w:rsidP="00004FF5">
      <w:pPr>
        <w:pStyle w:val="HuvudrubrikHNS"/>
        <w:spacing w:before="2"/>
        <w:rPr>
          <w:rFonts w:ascii="Garamond" w:hAnsi="Garamond" w:cs="Garamond"/>
          <w:b w:val="0"/>
          <w:bCs w:val="0"/>
          <w:sz w:val="20"/>
          <w:szCs w:val="20"/>
        </w:rPr>
      </w:pPr>
    </w:p>
    <w:p w:rsidR="00004FF5" w:rsidRPr="00446994" w:rsidRDefault="00004FF5" w:rsidP="00004FF5">
      <w:pPr>
        <w:pStyle w:val="HuvudrubrikHNS"/>
        <w:spacing w:before="2"/>
      </w:pPr>
      <w:r>
        <w:t>Vi kan alla hjälpas åt</w:t>
      </w:r>
    </w:p>
    <w:p w:rsidR="00004FF5" w:rsidRPr="00446994" w:rsidRDefault="00004FF5" w:rsidP="00540FF8">
      <w:pPr>
        <w:spacing w:before="2" w:afterLines="1" w:after="2"/>
        <w:rPr>
          <w:rFonts w:ascii="Garamond" w:hAnsi="Garamond" w:cs="Garamond"/>
          <w:sz w:val="24"/>
          <w:szCs w:val="24"/>
        </w:rPr>
      </w:pPr>
      <w:r w:rsidRPr="00446994">
        <w:rPr>
          <w:rFonts w:ascii="Garamond" w:hAnsi="Garamond" w:cs="Garamond"/>
          <w:sz w:val="24"/>
          <w:szCs w:val="24"/>
        </w:rPr>
        <w:t>Sveriges övergripande klimatmål har besluta</w:t>
      </w:r>
      <w:r w:rsidR="00A5552B">
        <w:rPr>
          <w:rFonts w:ascii="Garamond" w:hAnsi="Garamond" w:cs="Garamond"/>
          <w:sz w:val="24"/>
          <w:szCs w:val="24"/>
        </w:rPr>
        <w:t>t</w:t>
      </w:r>
      <w:r w:rsidRPr="00446994">
        <w:rPr>
          <w:rFonts w:ascii="Garamond" w:hAnsi="Garamond" w:cs="Garamond"/>
          <w:sz w:val="24"/>
          <w:szCs w:val="24"/>
        </w:rPr>
        <w:t xml:space="preserve">s av riksdagen. Enligt det svenska klimatmålet fram till år 2020 ska </w:t>
      </w:r>
    </w:p>
    <w:p w:rsidR="00004FF5" w:rsidRPr="00446994" w:rsidRDefault="00004FF5" w:rsidP="00540FF8">
      <w:pPr>
        <w:numPr>
          <w:ilvl w:val="0"/>
          <w:numId w:val="1"/>
        </w:numPr>
        <w:spacing w:before="2" w:afterLines="1" w:after="2"/>
        <w:rPr>
          <w:rFonts w:ascii="Garamond" w:hAnsi="Garamond" w:cs="Garamond"/>
          <w:sz w:val="24"/>
          <w:szCs w:val="24"/>
        </w:rPr>
      </w:pPr>
      <w:r w:rsidRPr="00446994">
        <w:rPr>
          <w:rFonts w:ascii="Garamond" w:hAnsi="Garamond" w:cs="Garamond"/>
          <w:sz w:val="24"/>
          <w:szCs w:val="24"/>
        </w:rPr>
        <w:t xml:space="preserve">minst 50 procent av den svenska energin ska vara förnybar </w:t>
      </w:r>
    </w:p>
    <w:p w:rsidR="00004FF5" w:rsidRPr="00446994" w:rsidRDefault="00004FF5" w:rsidP="00540FF8">
      <w:pPr>
        <w:numPr>
          <w:ilvl w:val="0"/>
          <w:numId w:val="1"/>
        </w:numPr>
        <w:spacing w:before="2" w:afterLines="1" w:after="2"/>
        <w:rPr>
          <w:rFonts w:ascii="Garamond" w:hAnsi="Garamond" w:cs="Garamond"/>
          <w:sz w:val="24"/>
          <w:szCs w:val="24"/>
        </w:rPr>
      </w:pPr>
      <w:r w:rsidRPr="00446994">
        <w:rPr>
          <w:rFonts w:ascii="Garamond" w:hAnsi="Garamond" w:cs="Garamond"/>
          <w:sz w:val="24"/>
          <w:szCs w:val="24"/>
        </w:rPr>
        <w:t>utsläppen av växthusgaser i Sverige reducerats med 40 procent jämfört med år 1990</w:t>
      </w:r>
    </w:p>
    <w:p w:rsidR="00A5552B" w:rsidRPr="00A5552B" w:rsidRDefault="00004FF5" w:rsidP="00540FF8">
      <w:pPr>
        <w:numPr>
          <w:ilvl w:val="0"/>
          <w:numId w:val="1"/>
        </w:numPr>
        <w:spacing w:before="2" w:afterLines="1" w:after="2"/>
        <w:rPr>
          <w:rFonts w:ascii="Garamond" w:hAnsi="Garamond" w:cs="Garamond"/>
          <w:sz w:val="24"/>
          <w:szCs w:val="24"/>
        </w:rPr>
      </w:pPr>
      <w:r w:rsidRPr="00446994">
        <w:rPr>
          <w:rFonts w:ascii="Garamond" w:hAnsi="Garamond" w:cs="Garamond"/>
          <w:sz w:val="24"/>
          <w:szCs w:val="24"/>
        </w:rPr>
        <w:t>energieffektiviteten ökas med 20 procent</w:t>
      </w:r>
      <w:r>
        <w:br/>
      </w:r>
    </w:p>
    <w:p w:rsidR="00A5552B" w:rsidRDefault="00A5552B" w:rsidP="00A5552B">
      <w:pPr>
        <w:pStyle w:val="HuvudrubrikHNS"/>
        <w:spacing w:before="2"/>
        <w:rPr>
          <w:rFonts w:ascii="Garamond" w:hAnsi="Garamond" w:cs="Garamond"/>
          <w:b w:val="0"/>
          <w:bCs w:val="0"/>
          <w:sz w:val="24"/>
          <w:szCs w:val="24"/>
        </w:rPr>
      </w:pPr>
      <w:r w:rsidRPr="00FE0617">
        <w:rPr>
          <w:rFonts w:ascii="Garamond" w:hAnsi="Garamond" w:cs="Garamond"/>
          <w:b w:val="0"/>
          <w:bCs w:val="0"/>
          <w:sz w:val="24"/>
          <w:szCs w:val="24"/>
        </w:rPr>
        <w:t xml:space="preserve">Hästnäringen vill minska sin negativa klimatpåverkan och bidra till en trygg framtid för nästa generations hästar, hästägare och hästvänner. </w:t>
      </w:r>
    </w:p>
    <w:p w:rsidR="00A5552B" w:rsidRPr="00A60F23" w:rsidRDefault="00A5552B" w:rsidP="00A5552B">
      <w:pPr>
        <w:pStyle w:val="HuvudrubrikHNS"/>
        <w:spacing w:before="2"/>
        <w:rPr>
          <w:rFonts w:ascii="Garamond" w:hAnsi="Garamond" w:cs="Garamond"/>
          <w:b w:val="0"/>
          <w:bCs w:val="0"/>
          <w:sz w:val="20"/>
          <w:szCs w:val="20"/>
        </w:rPr>
      </w:pPr>
    </w:p>
    <w:p w:rsidR="00A5552B" w:rsidRPr="00446994" w:rsidRDefault="00A5552B" w:rsidP="00A5552B">
      <w:pPr>
        <w:spacing w:before="2"/>
        <w:rPr>
          <w:rFonts w:ascii="Garamond" w:hAnsi="Garamond" w:cs="Garamond"/>
          <w:sz w:val="24"/>
          <w:szCs w:val="24"/>
        </w:rPr>
      </w:pPr>
      <w:r w:rsidRPr="00FE0617">
        <w:rPr>
          <w:rFonts w:ascii="Garamond" w:hAnsi="Garamond" w:cs="Garamond"/>
          <w:sz w:val="24"/>
          <w:szCs w:val="24"/>
        </w:rPr>
        <w:t>Som ett led i detta arbete har Hästnäringens Miljökommitté tillsammans med LRF gjort en gårdsstudie bland 12 hästföretagare.</w:t>
      </w:r>
      <w:r>
        <w:rPr>
          <w:rFonts w:ascii="Garamond" w:hAnsi="Garamond" w:cs="Garamond"/>
          <w:sz w:val="24"/>
          <w:szCs w:val="24"/>
        </w:rPr>
        <w:t xml:space="preserve"> </w:t>
      </w:r>
      <w:r w:rsidRPr="00E76BB5">
        <w:rPr>
          <w:rFonts w:ascii="Garamond" w:hAnsi="Garamond" w:cs="Garamond"/>
          <w:sz w:val="24"/>
          <w:szCs w:val="24"/>
        </w:rPr>
        <w:t xml:space="preserve">Syftet var att ta reda på var och när det går åt mest energi och </w:t>
      </w:r>
      <w:r>
        <w:rPr>
          <w:rFonts w:ascii="Garamond" w:hAnsi="Garamond" w:cs="Garamond"/>
          <w:sz w:val="24"/>
          <w:szCs w:val="24"/>
        </w:rPr>
        <w:t>vilka aktiviteter som har</w:t>
      </w:r>
      <w:r w:rsidRPr="00E76BB5">
        <w:rPr>
          <w:rFonts w:ascii="Garamond" w:hAnsi="Garamond" w:cs="Garamond"/>
          <w:sz w:val="24"/>
          <w:szCs w:val="24"/>
        </w:rPr>
        <w:t xml:space="preserve"> stor klimatpåverkan</w:t>
      </w:r>
      <w:r>
        <w:rPr>
          <w:rFonts w:ascii="Garamond" w:hAnsi="Garamond" w:cs="Garamond"/>
          <w:sz w:val="24"/>
          <w:szCs w:val="24"/>
        </w:rPr>
        <w:t xml:space="preserve"> på</w:t>
      </w:r>
      <w:r w:rsidRPr="00E76BB5">
        <w:rPr>
          <w:rFonts w:ascii="Garamond" w:hAnsi="Garamond" w:cs="Garamond"/>
          <w:sz w:val="24"/>
          <w:szCs w:val="24"/>
        </w:rPr>
        <w:t xml:space="preserve"> olika anläggningar.</w:t>
      </w:r>
      <w:r w:rsidRPr="00FE0617">
        <w:rPr>
          <w:rFonts w:ascii="Garamond" w:hAnsi="Garamond" w:cs="Garamond"/>
          <w:sz w:val="24"/>
          <w:szCs w:val="24"/>
        </w:rPr>
        <w:t xml:space="preserve"> Studien ger ett underlag för vad hästnäringen kan göra för att minska sin klimatpåverkan. </w:t>
      </w:r>
    </w:p>
    <w:p w:rsidR="00A5552B" w:rsidRPr="00A60F23" w:rsidRDefault="00A5552B" w:rsidP="00A5552B">
      <w:pPr>
        <w:spacing w:before="2"/>
        <w:rPr>
          <w:rFonts w:ascii="Garamond" w:hAnsi="Garamond" w:cs="Garamond"/>
        </w:rPr>
      </w:pPr>
    </w:p>
    <w:p w:rsidR="00A5552B" w:rsidRPr="00A60F23" w:rsidRDefault="00A5552B" w:rsidP="00A5552B">
      <w:pPr>
        <w:spacing w:before="2"/>
        <w:rPr>
          <w:rFonts w:ascii="Garamond" w:hAnsi="Garamond" w:cs="Garamond"/>
        </w:rPr>
      </w:pPr>
      <w:r w:rsidRPr="00A45A3A">
        <w:rPr>
          <w:rFonts w:ascii="Garamond" w:hAnsi="Garamond" w:cs="Garamond"/>
          <w:sz w:val="24"/>
          <w:szCs w:val="24"/>
        </w:rPr>
        <w:t xml:space="preserve">Resultatet av studien visar att huvuddelen av den negativa klimatpåverkan består av koldioxidutsläpp </w:t>
      </w:r>
      <w:r w:rsidRPr="008B2E34">
        <w:rPr>
          <w:rFonts w:ascii="Garamond" w:hAnsi="Garamond" w:cs="Garamond"/>
          <w:sz w:val="24"/>
          <w:szCs w:val="24"/>
        </w:rPr>
        <w:t xml:space="preserve">vid transporter </w:t>
      </w:r>
      <w:r>
        <w:rPr>
          <w:rFonts w:ascii="Garamond" w:hAnsi="Garamond" w:cs="Garamond"/>
          <w:sz w:val="24"/>
          <w:szCs w:val="24"/>
        </w:rPr>
        <w:t>(bensin och diesel)</w:t>
      </w:r>
      <w:r w:rsidRPr="008B2E34">
        <w:rPr>
          <w:rFonts w:ascii="Garamond" w:hAnsi="Garamond" w:cs="Garamond"/>
          <w:sz w:val="24"/>
          <w:szCs w:val="24"/>
        </w:rPr>
        <w:t xml:space="preserve"> och lustgas och koldioxid vid produktion av foder</w:t>
      </w:r>
      <w:r w:rsidRPr="00A45A3A">
        <w:rPr>
          <w:rFonts w:ascii="Garamond" w:hAnsi="Garamond" w:cs="Garamond"/>
          <w:sz w:val="24"/>
          <w:szCs w:val="24"/>
        </w:rPr>
        <w:t xml:space="preserve">. </w:t>
      </w:r>
      <w:r w:rsidRPr="008B2E34">
        <w:rPr>
          <w:rFonts w:ascii="Garamond" w:hAnsi="Garamond" w:cs="Garamond"/>
          <w:sz w:val="24"/>
          <w:szCs w:val="24"/>
        </w:rPr>
        <w:t>G</w:t>
      </w:r>
      <w:r w:rsidRPr="00A45A3A">
        <w:rPr>
          <w:rFonts w:ascii="Garamond" w:hAnsi="Garamond" w:cs="Garamond"/>
          <w:sz w:val="24"/>
          <w:szCs w:val="24"/>
        </w:rPr>
        <w:t>årdarnas energianvändning</w:t>
      </w:r>
      <w:r w:rsidRPr="008B2E34">
        <w:rPr>
          <w:rFonts w:ascii="Garamond" w:hAnsi="Garamond" w:cs="Garamond"/>
          <w:sz w:val="24"/>
          <w:szCs w:val="24"/>
        </w:rPr>
        <w:t>, utöver drivmedel, är</w:t>
      </w:r>
      <w:r w:rsidRPr="00A45A3A">
        <w:rPr>
          <w:rFonts w:ascii="Garamond" w:hAnsi="Garamond" w:cs="Garamond"/>
          <w:sz w:val="24"/>
          <w:szCs w:val="24"/>
        </w:rPr>
        <w:t xml:space="preserve"> </w:t>
      </w:r>
      <w:r w:rsidRPr="008B2E34">
        <w:rPr>
          <w:rFonts w:ascii="Garamond" w:hAnsi="Garamond" w:cs="Garamond"/>
          <w:sz w:val="24"/>
          <w:szCs w:val="24"/>
        </w:rPr>
        <w:t>främst</w:t>
      </w:r>
      <w:r w:rsidRPr="00A45A3A">
        <w:rPr>
          <w:rFonts w:ascii="Garamond" w:hAnsi="Garamond" w:cs="Garamond"/>
          <w:sz w:val="24"/>
          <w:szCs w:val="24"/>
        </w:rPr>
        <w:t xml:space="preserve"> el </w:t>
      </w:r>
      <w:r w:rsidRPr="008B2E34">
        <w:rPr>
          <w:rFonts w:ascii="Garamond" w:hAnsi="Garamond" w:cs="Garamond"/>
          <w:sz w:val="24"/>
          <w:szCs w:val="24"/>
        </w:rPr>
        <w:t>till</w:t>
      </w:r>
      <w:r w:rsidRPr="00A45A3A">
        <w:rPr>
          <w:rFonts w:ascii="Garamond" w:hAnsi="Garamond" w:cs="Garamond"/>
          <w:sz w:val="24"/>
          <w:szCs w:val="24"/>
        </w:rPr>
        <w:t xml:space="preserve"> belysning.</w:t>
      </w:r>
    </w:p>
    <w:p w:rsidR="00004FF5" w:rsidRDefault="00004FF5" w:rsidP="00004FF5">
      <w:pPr>
        <w:spacing w:before="2"/>
        <w:rPr>
          <w:rFonts w:ascii="Garamond" w:hAnsi="Garamond" w:cs="Garamond"/>
        </w:rPr>
      </w:pPr>
    </w:p>
    <w:p w:rsidR="00A60F23" w:rsidRPr="00A60F23" w:rsidRDefault="00A60F23" w:rsidP="00004FF5">
      <w:pPr>
        <w:spacing w:before="2"/>
        <w:rPr>
          <w:rFonts w:ascii="Garamond" w:hAnsi="Garamond" w:cs="Garamond"/>
        </w:rPr>
      </w:pPr>
    </w:p>
    <w:p w:rsidR="00004FF5" w:rsidRPr="00F27197" w:rsidRDefault="00004FF5" w:rsidP="00004FF5">
      <w:pPr>
        <w:pStyle w:val="HuvudrubrikHNS"/>
        <w:spacing w:before="2"/>
      </w:pPr>
      <w:r w:rsidRPr="00BA3F6D">
        <w:t>Hur påverkar hästnäringen klimatet?</w:t>
      </w:r>
      <w:r>
        <w:t xml:space="preserve"> </w:t>
      </w:r>
      <w:bookmarkStart w:id="0" w:name="koldioxidfranmulljordarna"/>
      <w:bookmarkEnd w:id="0"/>
    </w:p>
    <w:p w:rsidR="00004FF5" w:rsidRDefault="00004FF5" w:rsidP="00004FF5">
      <w:pPr>
        <w:pStyle w:val="Rubrik2"/>
        <w:spacing w:before="2" w:after="2"/>
        <w:rPr>
          <w:b w:val="0"/>
          <w:bCs w:val="0"/>
          <w:sz w:val="28"/>
          <w:szCs w:val="28"/>
        </w:rPr>
      </w:pPr>
      <w:r>
        <w:rPr>
          <w:b w:val="0"/>
          <w:bCs w:val="0"/>
          <w:sz w:val="28"/>
          <w:szCs w:val="28"/>
        </w:rPr>
        <w:t>Koldioxid från diesel och bensin</w:t>
      </w:r>
    </w:p>
    <w:p w:rsidR="00004FF5" w:rsidRPr="00446994" w:rsidRDefault="00004FF5" w:rsidP="00004FF5">
      <w:pPr>
        <w:spacing w:before="2"/>
        <w:rPr>
          <w:rFonts w:ascii="Garamond" w:hAnsi="Garamond" w:cs="Garamond"/>
          <w:sz w:val="24"/>
          <w:szCs w:val="24"/>
        </w:rPr>
      </w:pPr>
      <w:r>
        <w:rPr>
          <w:rFonts w:ascii="Garamond" w:hAnsi="Garamond" w:cs="Garamond"/>
          <w:sz w:val="24"/>
          <w:szCs w:val="24"/>
        </w:rPr>
        <w:t>Både diesel- och bensinmotorer släpper ut koldioxid som påverkar klimatet negativt. Störst utsläpp av koldioxid inom hästnäringen sker just på transportsidan. Genom att planera körningen kan f</w:t>
      </w:r>
      <w:r w:rsidRPr="00BB08CC">
        <w:rPr>
          <w:rFonts w:ascii="Garamond" w:hAnsi="Garamond" w:cs="Garamond"/>
          <w:sz w:val="24"/>
          <w:szCs w:val="24"/>
        </w:rPr>
        <w:t xml:space="preserve">örbrukningen </w:t>
      </w:r>
      <w:r>
        <w:rPr>
          <w:rFonts w:ascii="Garamond" w:hAnsi="Garamond" w:cs="Garamond"/>
          <w:sz w:val="24"/>
          <w:szCs w:val="24"/>
        </w:rPr>
        <w:t xml:space="preserve">av diesel och bensin </w:t>
      </w:r>
      <w:r w:rsidR="00EE4EC4">
        <w:rPr>
          <w:rFonts w:ascii="Garamond" w:hAnsi="Garamond" w:cs="Garamond"/>
          <w:sz w:val="24"/>
          <w:szCs w:val="24"/>
        </w:rPr>
        <w:t xml:space="preserve">reduceras med 10 till </w:t>
      </w:r>
      <w:r>
        <w:rPr>
          <w:rFonts w:ascii="Garamond" w:hAnsi="Garamond" w:cs="Garamond"/>
          <w:sz w:val="24"/>
          <w:szCs w:val="24"/>
        </w:rPr>
        <w:t>15</w:t>
      </w:r>
      <w:r w:rsidR="00EE4EC4">
        <w:rPr>
          <w:rFonts w:ascii="Garamond" w:hAnsi="Garamond" w:cs="Garamond"/>
          <w:sz w:val="24"/>
          <w:szCs w:val="24"/>
        </w:rPr>
        <w:t xml:space="preserve"> procent p</w:t>
      </w:r>
      <w:r>
        <w:rPr>
          <w:rFonts w:ascii="Garamond" w:hAnsi="Garamond" w:cs="Garamond"/>
          <w:sz w:val="24"/>
          <w:szCs w:val="24"/>
        </w:rPr>
        <w:t>er år</w:t>
      </w:r>
      <w:r w:rsidRPr="00BB08CC">
        <w:rPr>
          <w:rFonts w:ascii="Garamond" w:hAnsi="Garamond" w:cs="Garamond"/>
          <w:sz w:val="24"/>
          <w:szCs w:val="24"/>
        </w:rPr>
        <w:t>. Ett annat sätt att få ner</w:t>
      </w:r>
      <w:r>
        <w:rPr>
          <w:rFonts w:ascii="Garamond" w:hAnsi="Garamond" w:cs="Garamond"/>
          <w:sz w:val="24"/>
          <w:szCs w:val="24"/>
        </w:rPr>
        <w:t xml:space="preserve"> diesel- och bensinkonsumtionen är att gå över till bilar som drar mindre eller kan köras på biodrivmedel. Minskad konsumtion av bensin och diesel påverkar inte bara klimatet positivt, du sparar även stora summor pengar. </w:t>
      </w:r>
    </w:p>
    <w:p w:rsidR="00004FF5" w:rsidRDefault="00004FF5" w:rsidP="00004FF5">
      <w:pPr>
        <w:spacing w:before="2"/>
        <w:rPr>
          <w:rFonts w:ascii="Garamond" w:hAnsi="Garamond" w:cs="Garamond"/>
        </w:rPr>
      </w:pPr>
    </w:p>
    <w:p w:rsidR="00004FF5" w:rsidRPr="0004191C" w:rsidRDefault="00004FF5" w:rsidP="00004FF5">
      <w:pPr>
        <w:spacing w:before="2"/>
        <w:rPr>
          <w:rFonts w:ascii="Garamond" w:hAnsi="Garamond" w:cs="Garamond"/>
          <w:b/>
          <w:bCs/>
          <w:sz w:val="24"/>
        </w:rPr>
      </w:pPr>
      <w:r w:rsidRPr="0004191C">
        <w:rPr>
          <w:rFonts w:ascii="Garamond" w:hAnsi="Garamond" w:cs="Garamond"/>
          <w:b/>
          <w:bCs/>
          <w:sz w:val="24"/>
        </w:rPr>
        <w:t>Tips till dig som vill vara klimatsmart:</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 xml:space="preserve">1. Gör gemensamma inköp av grov- och kraftfoder samt strö till gården. </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 xml:space="preserve">2. Köp närproducerat </w:t>
      </w:r>
      <w:r>
        <w:rPr>
          <w:rFonts w:ascii="Garamond" w:hAnsi="Garamond" w:cs="Garamond"/>
          <w:sz w:val="24"/>
          <w:szCs w:val="24"/>
        </w:rPr>
        <w:t>grovfoder</w:t>
      </w:r>
      <w:r w:rsidRPr="00446994">
        <w:rPr>
          <w:rFonts w:ascii="Garamond" w:hAnsi="Garamond" w:cs="Garamond"/>
          <w:sz w:val="24"/>
          <w:szCs w:val="24"/>
        </w:rPr>
        <w:t>.</w:t>
      </w:r>
    </w:p>
    <w:p w:rsidR="00052D73" w:rsidRDefault="00052D73" w:rsidP="00052D73">
      <w:pPr>
        <w:spacing w:before="2"/>
        <w:rPr>
          <w:rFonts w:ascii="Garamond" w:hAnsi="Garamond" w:cs="Garamond"/>
          <w:sz w:val="24"/>
          <w:szCs w:val="24"/>
        </w:rPr>
      </w:pPr>
      <w:r>
        <w:rPr>
          <w:rFonts w:ascii="Garamond" w:hAnsi="Garamond" w:cs="Garamond"/>
          <w:sz w:val="24"/>
          <w:szCs w:val="24"/>
        </w:rPr>
        <w:t>3</w:t>
      </w:r>
      <w:r w:rsidRPr="00446994">
        <w:rPr>
          <w:rFonts w:ascii="Garamond" w:hAnsi="Garamond" w:cs="Garamond"/>
          <w:sz w:val="24"/>
          <w:szCs w:val="24"/>
        </w:rPr>
        <w:t>. Kör ekonomiskt med dina gårdsfordon</w:t>
      </w:r>
      <w:r>
        <w:rPr>
          <w:rFonts w:ascii="Garamond" w:hAnsi="Garamond" w:cs="Garamond"/>
          <w:sz w:val="24"/>
          <w:szCs w:val="24"/>
        </w:rPr>
        <w:t xml:space="preserve"> genom att planera din körning. </w:t>
      </w:r>
      <w:r w:rsidRPr="00446994">
        <w:rPr>
          <w:rFonts w:ascii="Garamond" w:hAnsi="Garamond" w:cs="Garamond"/>
          <w:sz w:val="24"/>
          <w:szCs w:val="24"/>
        </w:rPr>
        <w:t>Du kommer på sikt kunna ersätta fossil</w:t>
      </w:r>
      <w:r>
        <w:rPr>
          <w:rFonts w:ascii="Garamond" w:hAnsi="Garamond" w:cs="Garamond"/>
          <w:sz w:val="24"/>
          <w:szCs w:val="24"/>
        </w:rPr>
        <w:t>t</w:t>
      </w:r>
      <w:r w:rsidRPr="00446994">
        <w:rPr>
          <w:rFonts w:ascii="Garamond" w:hAnsi="Garamond" w:cs="Garamond"/>
          <w:sz w:val="24"/>
          <w:szCs w:val="24"/>
        </w:rPr>
        <w:t xml:space="preserve"> </w:t>
      </w:r>
      <w:r>
        <w:rPr>
          <w:rFonts w:ascii="Garamond" w:hAnsi="Garamond" w:cs="Garamond"/>
          <w:sz w:val="24"/>
          <w:szCs w:val="24"/>
        </w:rPr>
        <w:t>bränsle</w:t>
      </w:r>
      <w:r w:rsidRPr="00446994">
        <w:rPr>
          <w:rFonts w:ascii="Garamond" w:hAnsi="Garamond" w:cs="Garamond"/>
          <w:sz w:val="24"/>
          <w:szCs w:val="24"/>
        </w:rPr>
        <w:t xml:space="preserve"> med bio</w:t>
      </w:r>
      <w:r>
        <w:rPr>
          <w:rFonts w:ascii="Garamond" w:hAnsi="Garamond" w:cs="Garamond"/>
          <w:sz w:val="24"/>
          <w:szCs w:val="24"/>
        </w:rPr>
        <w:t>drivmedel</w:t>
      </w:r>
      <w:r w:rsidRPr="00446994">
        <w:rPr>
          <w:rFonts w:ascii="Garamond" w:hAnsi="Garamond" w:cs="Garamond"/>
          <w:sz w:val="24"/>
          <w:szCs w:val="24"/>
        </w:rPr>
        <w:t>.</w:t>
      </w:r>
    </w:p>
    <w:p w:rsidR="00052D73" w:rsidRPr="00446994" w:rsidRDefault="00052D73" w:rsidP="00052D73">
      <w:pPr>
        <w:spacing w:before="2"/>
        <w:rPr>
          <w:rFonts w:ascii="Garamond" w:hAnsi="Garamond" w:cs="Garamond"/>
          <w:sz w:val="24"/>
          <w:szCs w:val="24"/>
        </w:rPr>
      </w:pPr>
      <w:r>
        <w:rPr>
          <w:rFonts w:ascii="Garamond" w:hAnsi="Garamond" w:cs="Garamond"/>
          <w:sz w:val="24"/>
          <w:szCs w:val="24"/>
        </w:rPr>
        <w:t>4. Använd motorvärmare på vintern.</w:t>
      </w:r>
    </w:p>
    <w:p w:rsidR="00004FF5" w:rsidRPr="00446994" w:rsidRDefault="00052D73" w:rsidP="00004FF5">
      <w:pPr>
        <w:spacing w:before="2"/>
        <w:rPr>
          <w:rFonts w:ascii="Garamond" w:hAnsi="Garamond" w:cs="Garamond"/>
          <w:sz w:val="24"/>
          <w:szCs w:val="24"/>
        </w:rPr>
      </w:pPr>
      <w:r>
        <w:rPr>
          <w:rFonts w:ascii="Garamond" w:hAnsi="Garamond" w:cs="Garamond"/>
          <w:sz w:val="24"/>
          <w:szCs w:val="24"/>
        </w:rPr>
        <w:t>5</w:t>
      </w:r>
      <w:r w:rsidR="00004FF5" w:rsidRPr="00446994">
        <w:rPr>
          <w:rFonts w:ascii="Garamond" w:hAnsi="Garamond" w:cs="Garamond"/>
          <w:sz w:val="24"/>
          <w:szCs w:val="24"/>
        </w:rPr>
        <w:t>. Uppmuntra och underlätta samåkning till och från din hästanläggning.</w:t>
      </w:r>
    </w:p>
    <w:p w:rsidR="00004FF5" w:rsidRPr="00446994" w:rsidRDefault="00052D73" w:rsidP="00004FF5">
      <w:pPr>
        <w:spacing w:before="2"/>
        <w:rPr>
          <w:rFonts w:ascii="Garamond" w:hAnsi="Garamond" w:cs="Garamond"/>
          <w:sz w:val="24"/>
          <w:szCs w:val="24"/>
        </w:rPr>
      </w:pPr>
      <w:r>
        <w:rPr>
          <w:rFonts w:ascii="Garamond" w:hAnsi="Garamond" w:cs="Garamond"/>
          <w:sz w:val="24"/>
          <w:szCs w:val="24"/>
        </w:rPr>
        <w:t>6</w:t>
      </w:r>
      <w:r w:rsidR="00004FF5" w:rsidRPr="00446994">
        <w:rPr>
          <w:rFonts w:ascii="Garamond" w:hAnsi="Garamond" w:cs="Garamond"/>
          <w:sz w:val="24"/>
          <w:szCs w:val="24"/>
        </w:rPr>
        <w:t>. Påverka den kommunala planeringen, kontakta landsbygdstrafiken, se till att det byggs en busshållplats i närheten av din anläggning.</w:t>
      </w:r>
    </w:p>
    <w:p w:rsidR="00004FF5" w:rsidRPr="00446994" w:rsidRDefault="00004FF5" w:rsidP="00004FF5">
      <w:pPr>
        <w:spacing w:before="2"/>
        <w:rPr>
          <w:rFonts w:ascii="Garamond" w:hAnsi="Garamond" w:cs="Garamond"/>
          <w:i/>
          <w:iCs/>
          <w:sz w:val="24"/>
          <w:szCs w:val="24"/>
        </w:rPr>
      </w:pPr>
      <w:r w:rsidRPr="00446994">
        <w:rPr>
          <w:rFonts w:ascii="Garamond" w:hAnsi="Garamond" w:cs="Garamond"/>
          <w:i/>
          <w:iCs/>
          <w:sz w:val="24"/>
          <w:szCs w:val="24"/>
        </w:rPr>
        <w:lastRenderedPageBreak/>
        <w:t xml:space="preserve">I hästnäringens studie visar det sig att </w:t>
      </w:r>
      <w:r>
        <w:rPr>
          <w:rFonts w:ascii="Garamond" w:hAnsi="Garamond" w:cs="Garamond"/>
          <w:i/>
          <w:iCs/>
          <w:sz w:val="24"/>
          <w:szCs w:val="24"/>
        </w:rPr>
        <w:t>det ofta saknas bra kollektivtrafik</w:t>
      </w:r>
      <w:r w:rsidRPr="00446994">
        <w:rPr>
          <w:rFonts w:ascii="Garamond" w:hAnsi="Garamond" w:cs="Garamond"/>
          <w:i/>
          <w:iCs/>
          <w:sz w:val="24"/>
          <w:szCs w:val="24"/>
        </w:rPr>
        <w:t xml:space="preserve"> till </w:t>
      </w:r>
      <w:r w:rsidRPr="005C14EE">
        <w:rPr>
          <w:rFonts w:ascii="Garamond" w:hAnsi="Garamond" w:cs="Garamond"/>
          <w:i/>
          <w:iCs/>
          <w:sz w:val="24"/>
          <w:szCs w:val="24"/>
        </w:rPr>
        <w:t>ridskolor</w:t>
      </w:r>
      <w:r>
        <w:rPr>
          <w:rFonts w:ascii="Garamond" w:hAnsi="Garamond" w:cs="Garamond"/>
          <w:i/>
          <w:iCs/>
          <w:sz w:val="24"/>
          <w:szCs w:val="24"/>
        </w:rPr>
        <w:t>na och detta medförde att många tar bilen och detta påverkar klimatet negativt. Det är</w:t>
      </w:r>
      <w:r w:rsidRPr="00446994">
        <w:rPr>
          <w:rFonts w:ascii="Garamond" w:hAnsi="Garamond" w:cs="Garamond"/>
          <w:i/>
          <w:iCs/>
          <w:sz w:val="24"/>
          <w:szCs w:val="24"/>
        </w:rPr>
        <w:t xml:space="preserve"> också </w:t>
      </w:r>
      <w:r>
        <w:rPr>
          <w:rFonts w:ascii="Garamond" w:hAnsi="Garamond" w:cs="Garamond"/>
          <w:i/>
          <w:iCs/>
          <w:sz w:val="24"/>
          <w:szCs w:val="24"/>
        </w:rPr>
        <w:t xml:space="preserve">i visa fall </w:t>
      </w:r>
      <w:r w:rsidRPr="00446994">
        <w:rPr>
          <w:rFonts w:ascii="Garamond" w:hAnsi="Garamond" w:cs="Garamond"/>
          <w:i/>
          <w:iCs/>
          <w:sz w:val="24"/>
          <w:szCs w:val="24"/>
        </w:rPr>
        <w:t>svårt för anläggningarna att själva påverka fodertransporterna till gårdarna.</w:t>
      </w:r>
    </w:p>
    <w:p w:rsidR="00004FF5" w:rsidRPr="003565CB" w:rsidRDefault="00004FF5" w:rsidP="00004FF5">
      <w:pPr>
        <w:spacing w:before="2"/>
        <w:rPr>
          <w:rFonts w:ascii="Garamond" w:hAnsi="Garamond" w:cs="Garamond"/>
        </w:rPr>
      </w:pPr>
    </w:p>
    <w:p w:rsidR="00004FF5" w:rsidRPr="00193E4C" w:rsidRDefault="00004FF5" w:rsidP="00004FF5">
      <w:pPr>
        <w:spacing w:before="2"/>
        <w:rPr>
          <w:rFonts w:ascii="Garamond" w:hAnsi="Garamond" w:cs="Garamond"/>
          <w:sz w:val="28"/>
          <w:szCs w:val="28"/>
        </w:rPr>
      </w:pPr>
      <w:r w:rsidRPr="00193E4C">
        <w:rPr>
          <w:rFonts w:ascii="Garamond" w:hAnsi="Garamond" w:cs="Garamond"/>
          <w:sz w:val="28"/>
          <w:szCs w:val="28"/>
        </w:rPr>
        <w:t>Elförbrukning</w:t>
      </w:r>
    </w:p>
    <w:p w:rsidR="00004FF5" w:rsidRPr="00BB08CC" w:rsidRDefault="00004FF5" w:rsidP="00004FF5">
      <w:pPr>
        <w:spacing w:before="2"/>
        <w:rPr>
          <w:rFonts w:ascii="Garamond" w:hAnsi="Garamond" w:cs="Garamond"/>
          <w:sz w:val="24"/>
          <w:szCs w:val="24"/>
        </w:rPr>
      </w:pPr>
      <w:r w:rsidRPr="00BB08CC">
        <w:rPr>
          <w:rFonts w:ascii="Garamond" w:hAnsi="Garamond" w:cs="Garamond"/>
          <w:sz w:val="24"/>
          <w:szCs w:val="24"/>
        </w:rPr>
        <w:t>När det gäller elförbrukningen finns också ett antal möjliga åtgärder för att minska klimatpåverkan genom att spara el och använda el från förnybara källor som vatten- och vindkraft.</w:t>
      </w:r>
    </w:p>
    <w:p w:rsidR="00004FF5" w:rsidRPr="00BB08CC" w:rsidRDefault="00004FF5" w:rsidP="00004FF5">
      <w:pPr>
        <w:spacing w:before="2"/>
        <w:rPr>
          <w:rFonts w:ascii="Garamond" w:hAnsi="Garamond" w:cs="Garamond"/>
        </w:rPr>
      </w:pPr>
    </w:p>
    <w:p w:rsidR="00004FF5" w:rsidRPr="00BB08CC" w:rsidRDefault="00004FF5" w:rsidP="00004FF5">
      <w:pPr>
        <w:spacing w:before="2"/>
        <w:rPr>
          <w:rFonts w:ascii="Garamond" w:hAnsi="Garamond" w:cs="Garamond"/>
          <w:b/>
          <w:bCs/>
          <w:sz w:val="24"/>
          <w:szCs w:val="24"/>
        </w:rPr>
      </w:pPr>
      <w:r w:rsidRPr="00BB08CC">
        <w:rPr>
          <w:rFonts w:ascii="Garamond" w:hAnsi="Garamond" w:cs="Garamond"/>
          <w:b/>
          <w:bCs/>
          <w:sz w:val="24"/>
          <w:szCs w:val="24"/>
        </w:rPr>
        <w:t>Tips till dig som vill vara klimatsmart:</w:t>
      </w:r>
    </w:p>
    <w:p w:rsidR="00004FF5" w:rsidRPr="00BB08CC" w:rsidRDefault="00004FF5" w:rsidP="00004FF5">
      <w:pPr>
        <w:spacing w:before="2"/>
        <w:rPr>
          <w:rFonts w:ascii="Garamond" w:hAnsi="Garamond" w:cs="Garamond"/>
          <w:sz w:val="24"/>
          <w:szCs w:val="24"/>
        </w:rPr>
      </w:pPr>
      <w:r w:rsidRPr="00BB08CC">
        <w:rPr>
          <w:rFonts w:ascii="Garamond" w:hAnsi="Garamond" w:cs="Garamond"/>
          <w:sz w:val="24"/>
          <w:szCs w:val="24"/>
        </w:rPr>
        <w:t xml:space="preserve">1. Byt ut gamla glödlampor till lågenergilampor och gamla lysrör mot moderna med nyare teknik. Läs mer på </w:t>
      </w:r>
      <w:hyperlink r:id="rId10" w:history="1">
        <w:r w:rsidRPr="00BB08CC">
          <w:rPr>
            <w:rStyle w:val="Hyperlnk"/>
            <w:rFonts w:ascii="Garamond" w:hAnsi="Garamond" w:cs="Garamond"/>
            <w:sz w:val="24"/>
            <w:szCs w:val="24"/>
          </w:rPr>
          <w:t>www.energimyndigheten.se</w:t>
        </w:r>
      </w:hyperlink>
      <w:r w:rsidRPr="00BB08CC">
        <w:rPr>
          <w:rFonts w:ascii="Garamond" w:hAnsi="Garamond" w:cs="Garamond"/>
          <w:sz w:val="24"/>
          <w:szCs w:val="24"/>
        </w:rPr>
        <w:t xml:space="preserve"> </w:t>
      </w:r>
    </w:p>
    <w:p w:rsidR="00004FF5" w:rsidRPr="00446994" w:rsidRDefault="00004FF5" w:rsidP="00004FF5">
      <w:pPr>
        <w:spacing w:before="2"/>
        <w:rPr>
          <w:rFonts w:ascii="Garamond" w:hAnsi="Garamond" w:cs="Garamond"/>
          <w:sz w:val="24"/>
          <w:szCs w:val="24"/>
        </w:rPr>
      </w:pPr>
      <w:r w:rsidRPr="00BB08CC">
        <w:rPr>
          <w:rFonts w:ascii="Garamond" w:hAnsi="Garamond" w:cs="Garamond"/>
          <w:sz w:val="24"/>
          <w:szCs w:val="24"/>
        </w:rPr>
        <w:t>2. Byt ut gamla kylskåp, torkskåp och tvättmaskin</w:t>
      </w:r>
      <w:r w:rsidR="00052D73">
        <w:rPr>
          <w:rFonts w:ascii="Garamond" w:hAnsi="Garamond" w:cs="Garamond"/>
          <w:sz w:val="24"/>
          <w:szCs w:val="24"/>
        </w:rPr>
        <w:t>er till nya med energiklass</w:t>
      </w:r>
      <w:r w:rsidRPr="00BB08CC">
        <w:rPr>
          <w:rFonts w:ascii="Garamond" w:hAnsi="Garamond" w:cs="Garamond"/>
          <w:sz w:val="24"/>
          <w:szCs w:val="24"/>
        </w:rPr>
        <w:t xml:space="preserve"> A</w:t>
      </w:r>
      <w:r w:rsidRPr="00052D73">
        <w:rPr>
          <w:rFonts w:ascii="Garamond" w:hAnsi="Garamond" w:cs="Garamond"/>
          <w:sz w:val="24"/>
          <w:szCs w:val="24"/>
        </w:rPr>
        <w:t>+</w:t>
      </w:r>
      <w:r w:rsidRPr="00BB08CC">
        <w:rPr>
          <w:rFonts w:ascii="Garamond" w:hAnsi="Garamond" w:cs="Garamond"/>
          <w:sz w:val="24"/>
          <w:szCs w:val="24"/>
        </w:rPr>
        <w:t xml:space="preserve"> eller bättre.</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 xml:space="preserve">3. Sätt in automatiska dörrstängare </w:t>
      </w:r>
      <w:r>
        <w:rPr>
          <w:rFonts w:ascii="Garamond" w:hAnsi="Garamond" w:cs="Garamond"/>
          <w:sz w:val="24"/>
          <w:szCs w:val="24"/>
        </w:rPr>
        <w:t>till</w:t>
      </w:r>
      <w:r w:rsidRPr="00446994">
        <w:rPr>
          <w:rFonts w:ascii="Garamond" w:hAnsi="Garamond" w:cs="Garamond"/>
          <w:sz w:val="24"/>
          <w:szCs w:val="24"/>
        </w:rPr>
        <w:t xml:space="preserve"> uppvärmda utrymmen </w:t>
      </w:r>
      <w:r w:rsidR="00052D73">
        <w:rPr>
          <w:rFonts w:ascii="Garamond" w:hAnsi="Garamond" w:cs="Garamond"/>
          <w:sz w:val="24"/>
          <w:szCs w:val="24"/>
        </w:rPr>
        <w:t>exempelvis</w:t>
      </w:r>
      <w:r w:rsidRPr="00446994">
        <w:rPr>
          <w:rFonts w:ascii="Garamond" w:hAnsi="Garamond" w:cs="Garamond"/>
          <w:sz w:val="24"/>
          <w:szCs w:val="24"/>
        </w:rPr>
        <w:t xml:space="preserve"> sadelkammare, kontor, omklädningsrum eller andra gemensamhetslokaler</w:t>
      </w:r>
      <w:r>
        <w:rPr>
          <w:rFonts w:ascii="Garamond" w:hAnsi="Garamond" w:cs="Garamond"/>
          <w:sz w:val="24"/>
          <w:szCs w:val="24"/>
        </w:rPr>
        <w:t>.</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 xml:space="preserve">4. Uppmuntra </w:t>
      </w:r>
      <w:r>
        <w:rPr>
          <w:rFonts w:ascii="Garamond" w:hAnsi="Garamond" w:cs="Garamond"/>
          <w:sz w:val="24"/>
          <w:szCs w:val="24"/>
        </w:rPr>
        <w:t>sparsam</w:t>
      </w:r>
      <w:r w:rsidR="00052D73">
        <w:rPr>
          <w:rFonts w:ascii="Garamond" w:hAnsi="Garamond" w:cs="Garamond"/>
          <w:sz w:val="24"/>
          <w:szCs w:val="24"/>
        </w:rPr>
        <w:t xml:space="preserve"> användning av varmvatten, </w:t>
      </w:r>
      <w:r w:rsidRPr="00446994">
        <w:rPr>
          <w:rFonts w:ascii="Garamond" w:hAnsi="Garamond" w:cs="Garamond"/>
          <w:sz w:val="24"/>
          <w:szCs w:val="24"/>
        </w:rPr>
        <w:t>installera snålspolande duschmunstycke</w:t>
      </w:r>
      <w:r>
        <w:rPr>
          <w:rFonts w:ascii="Garamond" w:hAnsi="Garamond" w:cs="Garamond"/>
          <w:sz w:val="24"/>
          <w:szCs w:val="24"/>
        </w:rPr>
        <w:t>n och vattenkranar.</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 xml:space="preserve">5. Ta reda </w:t>
      </w:r>
      <w:r w:rsidR="00052D73">
        <w:rPr>
          <w:rFonts w:ascii="Garamond" w:hAnsi="Garamond" w:cs="Garamond"/>
          <w:sz w:val="24"/>
          <w:szCs w:val="24"/>
        </w:rPr>
        <w:t>på var</w:t>
      </w:r>
      <w:r w:rsidRPr="00BB08CC">
        <w:rPr>
          <w:rFonts w:ascii="Garamond" w:hAnsi="Garamond" w:cs="Garamond"/>
          <w:sz w:val="24"/>
          <w:szCs w:val="24"/>
        </w:rPr>
        <w:t xml:space="preserve"> din el tar vägen</w:t>
      </w:r>
      <w:r>
        <w:rPr>
          <w:rFonts w:ascii="Garamond" w:hAnsi="Garamond" w:cs="Garamond"/>
          <w:sz w:val="24"/>
          <w:szCs w:val="24"/>
        </w:rPr>
        <w:t xml:space="preserve"> </w:t>
      </w:r>
      <w:r w:rsidRPr="00446994">
        <w:rPr>
          <w:rFonts w:ascii="Garamond" w:hAnsi="Garamond" w:cs="Garamond"/>
          <w:sz w:val="24"/>
          <w:szCs w:val="24"/>
        </w:rPr>
        <w:t>genom att mäta och kartlägga elanvändningen på olika enheter, t</w:t>
      </w:r>
      <w:r>
        <w:rPr>
          <w:rFonts w:ascii="Garamond" w:hAnsi="Garamond" w:cs="Garamond"/>
          <w:sz w:val="24"/>
          <w:szCs w:val="24"/>
        </w:rPr>
        <w:t>ill</w:t>
      </w:r>
      <w:r w:rsidRPr="00446994">
        <w:rPr>
          <w:rFonts w:ascii="Garamond" w:hAnsi="Garamond" w:cs="Garamond"/>
          <w:sz w:val="24"/>
          <w:szCs w:val="24"/>
        </w:rPr>
        <w:t xml:space="preserve"> ex</w:t>
      </w:r>
      <w:r>
        <w:rPr>
          <w:rFonts w:ascii="Garamond" w:hAnsi="Garamond" w:cs="Garamond"/>
          <w:sz w:val="24"/>
          <w:szCs w:val="24"/>
        </w:rPr>
        <w:t>empel</w:t>
      </w:r>
      <w:r w:rsidRPr="00446994">
        <w:rPr>
          <w:rFonts w:ascii="Garamond" w:hAnsi="Garamond" w:cs="Garamond"/>
          <w:sz w:val="24"/>
          <w:szCs w:val="24"/>
        </w:rPr>
        <w:t xml:space="preserve"> stall, </w:t>
      </w:r>
      <w:r>
        <w:rPr>
          <w:rFonts w:ascii="Garamond" w:hAnsi="Garamond" w:cs="Garamond"/>
          <w:sz w:val="24"/>
          <w:szCs w:val="24"/>
        </w:rPr>
        <w:t xml:space="preserve">ridhus, ytterbelysning ridbana och </w:t>
      </w:r>
      <w:r w:rsidRPr="00446994">
        <w:rPr>
          <w:rFonts w:ascii="Garamond" w:hAnsi="Garamond" w:cs="Garamond"/>
          <w:sz w:val="24"/>
          <w:szCs w:val="24"/>
        </w:rPr>
        <w:t xml:space="preserve">boningshus. </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 xml:space="preserve">6. Uppmuntra till </w:t>
      </w:r>
      <w:r>
        <w:rPr>
          <w:rFonts w:ascii="Garamond" w:hAnsi="Garamond" w:cs="Garamond"/>
          <w:sz w:val="24"/>
          <w:szCs w:val="24"/>
        </w:rPr>
        <w:t>att släcka lampor. Installera timer eller rörelsesensorer.</w:t>
      </w:r>
    </w:p>
    <w:p w:rsidR="00004FF5" w:rsidRPr="00446994" w:rsidRDefault="00004FF5" w:rsidP="00004FF5">
      <w:pPr>
        <w:spacing w:before="2"/>
        <w:rPr>
          <w:rFonts w:ascii="Garamond" w:hAnsi="Garamond" w:cs="Garamond"/>
          <w:i/>
          <w:iCs/>
          <w:sz w:val="24"/>
          <w:szCs w:val="24"/>
        </w:rPr>
      </w:pPr>
      <w:r w:rsidRPr="00446994">
        <w:rPr>
          <w:rFonts w:ascii="Garamond" w:hAnsi="Garamond" w:cs="Garamond"/>
          <w:i/>
          <w:iCs/>
          <w:sz w:val="24"/>
          <w:szCs w:val="24"/>
        </w:rPr>
        <w:t xml:space="preserve">I hästnäringens studie visar det sig att få anläggningar visste var på anläggningen elförbrukningen var som störst. </w:t>
      </w:r>
    </w:p>
    <w:p w:rsidR="00004FF5" w:rsidRPr="00817892" w:rsidRDefault="00004FF5" w:rsidP="00004FF5">
      <w:pPr>
        <w:spacing w:before="2"/>
        <w:rPr>
          <w:rFonts w:ascii="Garamond" w:hAnsi="Garamond" w:cs="Garamond"/>
          <w:i/>
          <w:iCs/>
        </w:rPr>
      </w:pPr>
    </w:p>
    <w:p w:rsidR="00004FF5" w:rsidRPr="00DE2C6E" w:rsidRDefault="00004FF5" w:rsidP="00004FF5">
      <w:pPr>
        <w:pStyle w:val="Rubrik2"/>
        <w:spacing w:before="2" w:after="2"/>
        <w:rPr>
          <w:b w:val="0"/>
          <w:bCs w:val="0"/>
          <w:sz w:val="28"/>
          <w:szCs w:val="28"/>
        </w:rPr>
      </w:pPr>
      <w:r>
        <w:rPr>
          <w:b w:val="0"/>
          <w:bCs w:val="0"/>
          <w:sz w:val="28"/>
          <w:szCs w:val="28"/>
        </w:rPr>
        <w:t xml:space="preserve">Stallgödseln </w:t>
      </w:r>
    </w:p>
    <w:p w:rsidR="00004FF5" w:rsidRDefault="00004FF5" w:rsidP="00004FF5">
      <w:pPr>
        <w:spacing w:before="2"/>
        <w:rPr>
          <w:rFonts w:ascii="Garamond" w:hAnsi="Garamond" w:cs="Garamond"/>
          <w:sz w:val="24"/>
          <w:szCs w:val="24"/>
        </w:rPr>
      </w:pPr>
      <w:r w:rsidRPr="00446994">
        <w:rPr>
          <w:rFonts w:ascii="Garamond" w:hAnsi="Garamond" w:cs="Garamond"/>
          <w:sz w:val="24"/>
          <w:szCs w:val="24"/>
        </w:rPr>
        <w:t>Stallgödseln är en direkt källa till klimatgasutsläpp. Det beror på att det från gödseln avgår metan och lustgas. Hur stora utsläppen blir varierar mellan olika djurslag, utfodring och hur gödseln lagras och sprids. Stallgödseln kan också indirekt bidra till ökade klimatgasutsläpp. Det sker till exempel om den sprids</w:t>
      </w:r>
      <w:r>
        <w:rPr>
          <w:rFonts w:ascii="Garamond" w:hAnsi="Garamond" w:cs="Garamond"/>
          <w:sz w:val="24"/>
          <w:szCs w:val="24"/>
        </w:rPr>
        <w:t xml:space="preserve"> på åkrarna </w:t>
      </w:r>
      <w:r w:rsidRPr="00446994">
        <w:rPr>
          <w:rFonts w:ascii="Garamond" w:hAnsi="Garamond" w:cs="Garamond"/>
          <w:sz w:val="24"/>
          <w:szCs w:val="24"/>
        </w:rPr>
        <w:t>vid fel tid på året eller i fel mängd</w:t>
      </w:r>
      <w:r>
        <w:rPr>
          <w:rFonts w:ascii="Garamond" w:hAnsi="Garamond" w:cs="Garamond"/>
          <w:sz w:val="24"/>
          <w:szCs w:val="24"/>
        </w:rPr>
        <w:t>.</w:t>
      </w:r>
    </w:p>
    <w:p w:rsidR="00004FF5" w:rsidRPr="003565CB" w:rsidRDefault="00004FF5" w:rsidP="00004FF5">
      <w:pPr>
        <w:spacing w:before="2"/>
        <w:rPr>
          <w:rFonts w:ascii="Garamond" w:hAnsi="Garamond" w:cs="Garamond"/>
        </w:rPr>
      </w:pPr>
    </w:p>
    <w:p w:rsidR="00004FF5" w:rsidRPr="00446994" w:rsidRDefault="00004FF5" w:rsidP="00004FF5">
      <w:pPr>
        <w:spacing w:before="2"/>
        <w:rPr>
          <w:rFonts w:ascii="Garamond" w:hAnsi="Garamond" w:cs="Garamond"/>
          <w:b/>
          <w:bCs/>
          <w:sz w:val="24"/>
          <w:szCs w:val="24"/>
        </w:rPr>
      </w:pPr>
      <w:r w:rsidRPr="00446994">
        <w:rPr>
          <w:rFonts w:ascii="Garamond" w:hAnsi="Garamond" w:cs="Garamond"/>
          <w:b/>
          <w:bCs/>
          <w:sz w:val="24"/>
          <w:szCs w:val="24"/>
        </w:rPr>
        <w:t xml:space="preserve">Tips till dig som vill </w:t>
      </w:r>
      <w:r>
        <w:rPr>
          <w:rFonts w:ascii="Garamond" w:hAnsi="Garamond" w:cs="Garamond"/>
          <w:b/>
          <w:bCs/>
          <w:sz w:val="24"/>
          <w:szCs w:val="24"/>
        </w:rPr>
        <w:t>vara</w:t>
      </w:r>
      <w:r w:rsidRPr="00446994">
        <w:rPr>
          <w:rFonts w:ascii="Garamond" w:hAnsi="Garamond" w:cs="Garamond"/>
          <w:b/>
          <w:bCs/>
          <w:sz w:val="24"/>
          <w:szCs w:val="24"/>
        </w:rPr>
        <w:t xml:space="preserve"> klimatsmart:</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1. Se till att din anläggning har en god hantering av stallgödsel</w:t>
      </w:r>
      <w:r>
        <w:rPr>
          <w:rFonts w:ascii="Garamond" w:hAnsi="Garamond" w:cs="Garamond"/>
          <w:sz w:val="24"/>
          <w:szCs w:val="24"/>
        </w:rPr>
        <w:t>.</w:t>
      </w:r>
    </w:p>
    <w:p w:rsidR="00EE7B1E" w:rsidRDefault="00004FF5" w:rsidP="00004FF5">
      <w:pPr>
        <w:spacing w:before="2"/>
        <w:rPr>
          <w:rFonts w:ascii="Garamond" w:hAnsi="Garamond" w:cs="Garamond"/>
          <w:sz w:val="24"/>
          <w:szCs w:val="24"/>
        </w:rPr>
      </w:pPr>
      <w:r w:rsidRPr="00446994">
        <w:rPr>
          <w:rFonts w:ascii="Garamond" w:hAnsi="Garamond" w:cs="Garamond"/>
          <w:sz w:val="24"/>
          <w:szCs w:val="24"/>
        </w:rPr>
        <w:t>2. Använd gödselcontainer för enke</w:t>
      </w:r>
      <w:r>
        <w:rPr>
          <w:rFonts w:ascii="Garamond" w:hAnsi="Garamond" w:cs="Garamond"/>
          <w:sz w:val="24"/>
          <w:szCs w:val="24"/>
        </w:rPr>
        <w:t>lt bortforslande.</w:t>
      </w:r>
    </w:p>
    <w:p w:rsidR="00004FF5" w:rsidRDefault="00EE7B1E" w:rsidP="00004FF5">
      <w:pPr>
        <w:spacing w:before="2"/>
        <w:rPr>
          <w:rFonts w:ascii="Garamond" w:hAnsi="Garamond" w:cs="Garamond"/>
          <w:sz w:val="24"/>
          <w:szCs w:val="24"/>
        </w:rPr>
      </w:pPr>
      <w:r>
        <w:rPr>
          <w:rFonts w:ascii="Garamond" w:hAnsi="Garamond" w:cs="Garamond"/>
          <w:sz w:val="24"/>
          <w:szCs w:val="24"/>
        </w:rPr>
        <w:t>3. Använd gödseln till biogas då minskar du de direkta utsläppen och gasen kan ersätta fossila drivmedel.</w:t>
      </w:r>
    </w:p>
    <w:p w:rsidR="00004FF5" w:rsidRPr="003565CB" w:rsidRDefault="00004FF5" w:rsidP="00004FF5">
      <w:pPr>
        <w:spacing w:before="2"/>
        <w:rPr>
          <w:rFonts w:ascii="Garamond" w:hAnsi="Garamond" w:cs="Garamond"/>
        </w:rPr>
      </w:pPr>
    </w:p>
    <w:p w:rsidR="00004FF5" w:rsidRDefault="00EE7B1E" w:rsidP="00004FF5">
      <w:pPr>
        <w:pStyle w:val="Rubrik2"/>
        <w:spacing w:before="2" w:after="2"/>
        <w:rPr>
          <w:b w:val="0"/>
          <w:bCs w:val="0"/>
          <w:sz w:val="28"/>
          <w:szCs w:val="28"/>
        </w:rPr>
      </w:pPr>
      <w:bookmarkStart w:id="1" w:name="koldioxidfrandetimporteradefodret"/>
      <w:bookmarkEnd w:id="1"/>
      <w:r>
        <w:rPr>
          <w:b w:val="0"/>
          <w:bCs w:val="0"/>
          <w:sz w:val="28"/>
          <w:szCs w:val="28"/>
        </w:rPr>
        <w:t>Stora utsläpp</w:t>
      </w:r>
      <w:r w:rsidR="00004FF5">
        <w:rPr>
          <w:b w:val="0"/>
          <w:bCs w:val="0"/>
          <w:sz w:val="28"/>
          <w:szCs w:val="28"/>
        </w:rPr>
        <w:t xml:space="preserve"> från det importerade fodret </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Till den svenska djurhållningen importeras proteinfoder. Produktionen av detta foder påverkar den svenska djurhållningens klimatgasutsläpp. Till exempel avverkas skog i Sydamerika för att odla soja som importeras till Sverige och sedan hamnar i vårt hästfoder.</w:t>
      </w:r>
    </w:p>
    <w:p w:rsidR="00004FF5" w:rsidRPr="003565CB" w:rsidRDefault="00004FF5" w:rsidP="00004FF5">
      <w:pPr>
        <w:spacing w:before="2"/>
        <w:rPr>
          <w:rFonts w:ascii="Garamond" w:hAnsi="Garamond" w:cs="Garamond"/>
        </w:rPr>
      </w:pPr>
    </w:p>
    <w:p w:rsidR="00004FF5" w:rsidRPr="00446994" w:rsidRDefault="00004FF5" w:rsidP="00004FF5">
      <w:pPr>
        <w:spacing w:before="2"/>
        <w:rPr>
          <w:rFonts w:ascii="Garamond" w:hAnsi="Garamond" w:cs="Garamond"/>
          <w:b/>
          <w:bCs/>
          <w:sz w:val="24"/>
          <w:szCs w:val="24"/>
        </w:rPr>
      </w:pPr>
      <w:bookmarkStart w:id="2" w:name="metanfrandjuren"/>
      <w:bookmarkEnd w:id="2"/>
      <w:r w:rsidRPr="00446994">
        <w:rPr>
          <w:rFonts w:ascii="Garamond" w:hAnsi="Garamond" w:cs="Garamond"/>
          <w:b/>
          <w:bCs/>
          <w:sz w:val="24"/>
          <w:szCs w:val="24"/>
        </w:rPr>
        <w:t xml:space="preserve">Tips till dig som vill </w:t>
      </w:r>
      <w:r>
        <w:rPr>
          <w:rFonts w:ascii="Garamond" w:hAnsi="Garamond" w:cs="Garamond"/>
          <w:b/>
          <w:bCs/>
          <w:sz w:val="24"/>
          <w:szCs w:val="24"/>
        </w:rPr>
        <w:t>vara</w:t>
      </w:r>
      <w:r w:rsidRPr="00446994">
        <w:rPr>
          <w:rFonts w:ascii="Garamond" w:hAnsi="Garamond" w:cs="Garamond"/>
          <w:b/>
          <w:bCs/>
          <w:sz w:val="24"/>
          <w:szCs w:val="24"/>
        </w:rPr>
        <w:t xml:space="preserve"> klimatsmart:</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1. Se över din foderanvändning, grovfoder med hög proteinhalt gör att du kan hålla ner användningen av kraftfoder som bidrar till regnskogsskövling.</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2. Köp närproducerat grovfoder</w:t>
      </w:r>
      <w:r>
        <w:rPr>
          <w:rFonts w:ascii="Garamond" w:hAnsi="Garamond" w:cs="Garamond"/>
          <w:sz w:val="24"/>
          <w:szCs w:val="24"/>
        </w:rPr>
        <w:t>.</w:t>
      </w:r>
    </w:p>
    <w:p w:rsidR="00004FF5" w:rsidRPr="003565CB" w:rsidRDefault="00004FF5" w:rsidP="00004FF5">
      <w:pPr>
        <w:spacing w:before="2"/>
      </w:pPr>
    </w:p>
    <w:p w:rsidR="00004FF5" w:rsidRDefault="00004FF5" w:rsidP="00004FF5">
      <w:pPr>
        <w:pStyle w:val="Rubrik2"/>
        <w:spacing w:before="2" w:after="2"/>
        <w:rPr>
          <w:b w:val="0"/>
          <w:bCs w:val="0"/>
          <w:sz w:val="28"/>
          <w:szCs w:val="28"/>
        </w:rPr>
      </w:pPr>
      <w:r>
        <w:rPr>
          <w:b w:val="0"/>
          <w:bCs w:val="0"/>
          <w:sz w:val="28"/>
          <w:szCs w:val="28"/>
        </w:rPr>
        <w:t xml:space="preserve">Hästarnas betesmarker – </w:t>
      </w:r>
      <w:r w:rsidR="00EE7B1E">
        <w:rPr>
          <w:b w:val="0"/>
          <w:bCs w:val="0"/>
          <w:sz w:val="28"/>
          <w:szCs w:val="28"/>
        </w:rPr>
        <w:t>binder</w:t>
      </w:r>
      <w:r>
        <w:rPr>
          <w:b w:val="0"/>
          <w:bCs w:val="0"/>
          <w:sz w:val="28"/>
          <w:szCs w:val="28"/>
        </w:rPr>
        <w:t xml:space="preserve"> koldioxid</w:t>
      </w:r>
    </w:p>
    <w:p w:rsidR="00EE7B1E" w:rsidRDefault="00004FF5" w:rsidP="00004FF5">
      <w:pPr>
        <w:spacing w:before="2"/>
        <w:rPr>
          <w:rFonts w:ascii="Garamond" w:hAnsi="Garamond" w:cs="Garamond"/>
          <w:sz w:val="24"/>
          <w:szCs w:val="24"/>
        </w:rPr>
      </w:pPr>
      <w:r>
        <w:rPr>
          <w:rFonts w:ascii="Garamond" w:hAnsi="Garamond" w:cs="Garamond"/>
          <w:sz w:val="24"/>
          <w:szCs w:val="24"/>
        </w:rPr>
        <w:t>Låt era hästar beta naturligt – det är bra för vårt klimat. Genom att hålla marke</w:t>
      </w:r>
      <w:r w:rsidR="00EE7B1E">
        <w:rPr>
          <w:rFonts w:ascii="Garamond" w:hAnsi="Garamond" w:cs="Garamond"/>
          <w:sz w:val="24"/>
          <w:szCs w:val="24"/>
        </w:rPr>
        <w:t>r med bra bete</w:t>
      </w:r>
      <w:r>
        <w:rPr>
          <w:rFonts w:ascii="Garamond" w:hAnsi="Garamond" w:cs="Garamond"/>
          <w:sz w:val="24"/>
          <w:szCs w:val="24"/>
        </w:rPr>
        <w:t xml:space="preserve"> så binder gräset koldioxid i gröda och rötter. </w:t>
      </w:r>
    </w:p>
    <w:p w:rsidR="00004FF5" w:rsidRDefault="00004FF5" w:rsidP="00004FF5">
      <w:pPr>
        <w:spacing w:before="2"/>
        <w:rPr>
          <w:rFonts w:ascii="Garamond" w:hAnsi="Garamond" w:cs="Garamond"/>
        </w:rPr>
      </w:pPr>
    </w:p>
    <w:p w:rsidR="00004FF5" w:rsidRPr="00446994" w:rsidRDefault="00004FF5" w:rsidP="00004FF5">
      <w:pPr>
        <w:spacing w:before="2"/>
        <w:rPr>
          <w:rFonts w:ascii="Garamond" w:hAnsi="Garamond" w:cs="Garamond"/>
          <w:b/>
          <w:bCs/>
          <w:sz w:val="24"/>
          <w:szCs w:val="24"/>
        </w:rPr>
      </w:pPr>
      <w:bookmarkStart w:id="3" w:name="koldioxidfrandieselocholjan"/>
      <w:bookmarkStart w:id="4" w:name="utslappfranstallgodseln"/>
      <w:bookmarkStart w:id="5" w:name="lustgasfranmineralkvavet"/>
      <w:bookmarkEnd w:id="3"/>
      <w:bookmarkEnd w:id="4"/>
      <w:bookmarkEnd w:id="5"/>
      <w:r w:rsidRPr="00446994">
        <w:rPr>
          <w:rFonts w:ascii="Garamond" w:hAnsi="Garamond" w:cs="Garamond"/>
          <w:b/>
          <w:bCs/>
          <w:sz w:val="24"/>
          <w:szCs w:val="24"/>
        </w:rPr>
        <w:t xml:space="preserve">Tips till dig som vill </w:t>
      </w:r>
      <w:r>
        <w:rPr>
          <w:rFonts w:ascii="Garamond" w:hAnsi="Garamond" w:cs="Garamond"/>
          <w:b/>
          <w:bCs/>
          <w:sz w:val="24"/>
          <w:szCs w:val="24"/>
        </w:rPr>
        <w:t>vara</w:t>
      </w:r>
      <w:r w:rsidRPr="00446994">
        <w:rPr>
          <w:rFonts w:ascii="Garamond" w:hAnsi="Garamond" w:cs="Garamond"/>
          <w:b/>
          <w:bCs/>
          <w:sz w:val="24"/>
          <w:szCs w:val="24"/>
        </w:rPr>
        <w:t xml:space="preserve"> klimatsmart:</w:t>
      </w:r>
    </w:p>
    <w:p w:rsidR="00004FF5" w:rsidRPr="00446994" w:rsidRDefault="00004FF5" w:rsidP="00004FF5">
      <w:pPr>
        <w:spacing w:before="2"/>
        <w:rPr>
          <w:rFonts w:ascii="Garamond" w:hAnsi="Garamond" w:cs="Garamond"/>
          <w:sz w:val="24"/>
          <w:szCs w:val="24"/>
        </w:rPr>
      </w:pPr>
      <w:r w:rsidRPr="00446994">
        <w:rPr>
          <w:rFonts w:ascii="Garamond" w:hAnsi="Garamond" w:cs="Garamond"/>
          <w:sz w:val="24"/>
          <w:szCs w:val="24"/>
        </w:rPr>
        <w:t xml:space="preserve">1. Låt hästarna beta, </w:t>
      </w:r>
      <w:r>
        <w:rPr>
          <w:rFonts w:ascii="Garamond" w:hAnsi="Garamond" w:cs="Garamond"/>
          <w:sz w:val="24"/>
          <w:szCs w:val="24"/>
        </w:rPr>
        <w:t>bra tillväxt på betet</w:t>
      </w:r>
      <w:r w:rsidRPr="00446994">
        <w:rPr>
          <w:rFonts w:ascii="Garamond" w:hAnsi="Garamond" w:cs="Garamond"/>
          <w:sz w:val="24"/>
          <w:szCs w:val="24"/>
        </w:rPr>
        <w:t xml:space="preserve"> </w:t>
      </w:r>
      <w:r w:rsidR="00EE7B1E">
        <w:rPr>
          <w:rFonts w:ascii="Garamond" w:hAnsi="Garamond" w:cs="Garamond"/>
          <w:sz w:val="24"/>
          <w:szCs w:val="24"/>
        </w:rPr>
        <w:t>binder</w:t>
      </w:r>
      <w:r w:rsidRPr="00446994">
        <w:rPr>
          <w:rFonts w:ascii="Garamond" w:hAnsi="Garamond" w:cs="Garamond"/>
          <w:sz w:val="24"/>
          <w:szCs w:val="24"/>
        </w:rPr>
        <w:t xml:space="preserve"> koldioxid</w:t>
      </w:r>
      <w:r w:rsidR="00EE7B1E">
        <w:rPr>
          <w:rFonts w:ascii="Garamond" w:hAnsi="Garamond" w:cs="Garamond"/>
          <w:sz w:val="24"/>
          <w:szCs w:val="24"/>
        </w:rPr>
        <w:t>.</w:t>
      </w:r>
    </w:p>
    <w:p w:rsidR="00004FF5" w:rsidRPr="003565CB" w:rsidRDefault="00004FF5" w:rsidP="00004FF5">
      <w:pPr>
        <w:spacing w:beforeLines="0"/>
        <w:rPr>
          <w:rFonts w:ascii="Garamond" w:hAnsi="Garamond" w:cs="Garamond"/>
        </w:rPr>
      </w:pPr>
    </w:p>
    <w:p w:rsidR="00E01A38" w:rsidRDefault="00E01A38" w:rsidP="00004FF5">
      <w:pPr>
        <w:spacing w:beforeLines="0"/>
        <w:rPr>
          <w:rFonts w:ascii="Garamond" w:hAnsi="Garamond" w:cs="Garamond"/>
          <w:sz w:val="24"/>
          <w:szCs w:val="24"/>
        </w:rPr>
      </w:pPr>
    </w:p>
    <w:p w:rsidR="00E01A38" w:rsidRDefault="00E01A38" w:rsidP="00004FF5">
      <w:pPr>
        <w:spacing w:beforeLines="0"/>
        <w:rPr>
          <w:rFonts w:ascii="Garamond" w:hAnsi="Garamond" w:cs="Garamond"/>
          <w:sz w:val="24"/>
          <w:szCs w:val="24"/>
        </w:rPr>
      </w:pPr>
    </w:p>
    <w:p w:rsidR="00E01A38" w:rsidRDefault="00E01A38" w:rsidP="00004FF5">
      <w:pPr>
        <w:spacing w:beforeLines="0"/>
        <w:rPr>
          <w:rFonts w:ascii="Garamond" w:hAnsi="Garamond" w:cs="Garamond"/>
          <w:sz w:val="24"/>
          <w:szCs w:val="24"/>
        </w:rPr>
      </w:pPr>
    </w:p>
    <w:p w:rsidR="00E01A38" w:rsidRDefault="00E01A38" w:rsidP="00004FF5">
      <w:pPr>
        <w:spacing w:beforeLines="0"/>
        <w:rPr>
          <w:rFonts w:ascii="Garamond" w:hAnsi="Garamond" w:cs="Garamond"/>
          <w:sz w:val="24"/>
          <w:szCs w:val="24"/>
        </w:rPr>
      </w:pPr>
    </w:p>
    <w:p w:rsidR="00004FF5" w:rsidRPr="00BB6CE7" w:rsidRDefault="00004FF5" w:rsidP="00004FF5">
      <w:pPr>
        <w:spacing w:beforeLines="0"/>
        <w:rPr>
          <w:rFonts w:ascii="Garamond" w:hAnsi="Garamond" w:cs="Garamond"/>
          <w:b/>
          <w:bCs/>
          <w:sz w:val="24"/>
          <w:szCs w:val="24"/>
        </w:rPr>
      </w:pPr>
      <w:r w:rsidRPr="00BB6CE7">
        <w:rPr>
          <w:rFonts w:ascii="Garamond" w:hAnsi="Garamond" w:cs="Garamond"/>
          <w:b/>
          <w:sz w:val="24"/>
          <w:szCs w:val="24"/>
        </w:rPr>
        <w:lastRenderedPageBreak/>
        <w:t>Lästips!</w:t>
      </w:r>
    </w:p>
    <w:p w:rsidR="00004FF5" w:rsidRPr="00BB6CE7" w:rsidRDefault="00004FF5" w:rsidP="00004FF5">
      <w:pPr>
        <w:spacing w:before="2"/>
        <w:rPr>
          <w:rFonts w:ascii="Garamond" w:hAnsi="Garamond" w:cs="Garamond"/>
          <w:bCs/>
          <w:sz w:val="24"/>
          <w:szCs w:val="24"/>
        </w:rPr>
      </w:pPr>
      <w:r w:rsidRPr="00BB6CE7">
        <w:rPr>
          <w:rFonts w:ascii="Garamond" w:hAnsi="Garamond" w:cs="Garamond"/>
          <w:bCs/>
          <w:sz w:val="24"/>
          <w:szCs w:val="24"/>
        </w:rPr>
        <w:t xml:space="preserve">Hästnäringens Miljökommittés och LRF:s gårdsstudie </w:t>
      </w:r>
    </w:p>
    <w:p w:rsidR="00451AB2" w:rsidRDefault="00004FF5" w:rsidP="00004FF5">
      <w:pPr>
        <w:spacing w:before="2"/>
        <w:rPr>
          <w:rFonts w:ascii="Garamond" w:hAnsi="Garamond" w:cs="Garamond"/>
          <w:sz w:val="24"/>
          <w:szCs w:val="24"/>
        </w:rPr>
      </w:pPr>
      <w:r w:rsidRPr="00446994">
        <w:rPr>
          <w:rFonts w:ascii="Garamond" w:hAnsi="Garamond" w:cs="Garamond"/>
          <w:sz w:val="24"/>
          <w:szCs w:val="24"/>
        </w:rPr>
        <w:t xml:space="preserve">Hästnäringens Miljökommitté </w:t>
      </w:r>
      <w:r>
        <w:rPr>
          <w:rFonts w:ascii="Garamond" w:hAnsi="Garamond" w:cs="Garamond"/>
          <w:sz w:val="24"/>
          <w:szCs w:val="24"/>
        </w:rPr>
        <w:t xml:space="preserve">har </w:t>
      </w:r>
      <w:r w:rsidRPr="00446994">
        <w:rPr>
          <w:rFonts w:ascii="Garamond" w:hAnsi="Garamond" w:cs="Garamond"/>
          <w:sz w:val="24"/>
          <w:szCs w:val="24"/>
        </w:rPr>
        <w:t xml:space="preserve">tillsammans med LRF </w:t>
      </w:r>
      <w:r>
        <w:rPr>
          <w:rFonts w:ascii="Garamond" w:hAnsi="Garamond" w:cs="Garamond"/>
          <w:sz w:val="24"/>
          <w:szCs w:val="24"/>
        </w:rPr>
        <w:t xml:space="preserve">gjort </w:t>
      </w:r>
      <w:r w:rsidRPr="00446994">
        <w:rPr>
          <w:rFonts w:ascii="Garamond" w:hAnsi="Garamond" w:cs="Garamond"/>
          <w:sz w:val="24"/>
          <w:szCs w:val="24"/>
        </w:rPr>
        <w:t xml:space="preserve">en gårdsstudie bland 12 hästföretagare. Syftet var att ta reda på hur stor energianvändning som sker på </w:t>
      </w:r>
      <w:r>
        <w:rPr>
          <w:rFonts w:ascii="Garamond" w:hAnsi="Garamond" w:cs="Garamond"/>
          <w:sz w:val="24"/>
          <w:szCs w:val="24"/>
        </w:rPr>
        <w:t xml:space="preserve">olika typer av </w:t>
      </w:r>
      <w:r w:rsidRPr="00446994">
        <w:rPr>
          <w:rFonts w:ascii="Garamond" w:hAnsi="Garamond" w:cs="Garamond"/>
          <w:sz w:val="24"/>
          <w:szCs w:val="24"/>
        </w:rPr>
        <w:t xml:space="preserve">hästanläggningar samt var det största utsläppet av klimatgaser sker. </w:t>
      </w:r>
      <w:r>
        <w:rPr>
          <w:rFonts w:ascii="Garamond" w:hAnsi="Garamond" w:cs="Garamond"/>
          <w:sz w:val="24"/>
          <w:szCs w:val="24"/>
        </w:rPr>
        <w:t>Detta ger underlag för</w:t>
      </w:r>
      <w:r w:rsidRPr="00446994">
        <w:rPr>
          <w:rFonts w:ascii="Garamond" w:hAnsi="Garamond" w:cs="Garamond"/>
          <w:sz w:val="24"/>
          <w:szCs w:val="24"/>
        </w:rPr>
        <w:t xml:space="preserve"> vad hästnäringen kan göra för att minska </w:t>
      </w:r>
      <w:r>
        <w:rPr>
          <w:rFonts w:ascii="Garamond" w:hAnsi="Garamond" w:cs="Garamond"/>
          <w:sz w:val="24"/>
          <w:szCs w:val="24"/>
        </w:rPr>
        <w:t xml:space="preserve">sin </w:t>
      </w:r>
      <w:r w:rsidRPr="00446994">
        <w:rPr>
          <w:rFonts w:ascii="Garamond" w:hAnsi="Garamond" w:cs="Garamond"/>
          <w:sz w:val="24"/>
          <w:szCs w:val="24"/>
        </w:rPr>
        <w:t>klimat</w:t>
      </w:r>
      <w:r>
        <w:rPr>
          <w:rFonts w:ascii="Garamond" w:hAnsi="Garamond" w:cs="Garamond"/>
          <w:sz w:val="24"/>
          <w:szCs w:val="24"/>
        </w:rPr>
        <w:t>påverkan</w:t>
      </w:r>
      <w:r w:rsidRPr="00446994">
        <w:rPr>
          <w:rFonts w:ascii="Garamond" w:hAnsi="Garamond" w:cs="Garamond"/>
          <w:sz w:val="24"/>
          <w:szCs w:val="24"/>
        </w:rPr>
        <w:t xml:space="preserve">. </w:t>
      </w:r>
    </w:p>
    <w:p w:rsidR="00004FF5" w:rsidRPr="00133015" w:rsidRDefault="00004FF5" w:rsidP="00004FF5">
      <w:pPr>
        <w:spacing w:before="2"/>
        <w:rPr>
          <w:rFonts w:ascii="Garamond" w:hAnsi="Garamond"/>
          <w:sz w:val="24"/>
        </w:rPr>
      </w:pPr>
      <w:r w:rsidRPr="00446994">
        <w:rPr>
          <w:rFonts w:ascii="Garamond" w:hAnsi="Garamond" w:cs="Garamond"/>
          <w:sz w:val="24"/>
          <w:szCs w:val="24"/>
        </w:rPr>
        <w:t xml:space="preserve">Hela studien finns att läsa på </w:t>
      </w:r>
      <w:hyperlink r:id="rId11" w:history="1">
        <w:r w:rsidRPr="006F2580">
          <w:rPr>
            <w:rStyle w:val="Hyperlnk"/>
            <w:rFonts w:ascii="Garamond" w:hAnsi="Garamond"/>
            <w:sz w:val="24"/>
          </w:rPr>
          <w:t>www.nshorse.se/cm/nyheter/klimatsmart</w:t>
        </w:r>
      </w:hyperlink>
    </w:p>
    <w:p w:rsidR="00004FF5" w:rsidRPr="00133015" w:rsidRDefault="00004FF5" w:rsidP="00004FF5">
      <w:pPr>
        <w:spacing w:before="2"/>
        <w:rPr>
          <w:rFonts w:ascii="Garamond" w:hAnsi="Garamond"/>
          <w:sz w:val="24"/>
          <w:szCs w:val="24"/>
        </w:rPr>
      </w:pPr>
      <w:r w:rsidRPr="006F2580">
        <w:rPr>
          <w:rFonts w:ascii="Garamond" w:hAnsi="Garamond"/>
          <w:sz w:val="24"/>
          <w:szCs w:val="24"/>
        </w:rPr>
        <w:t>Hästnäringens Miljökommitté är ett nätverk för miljö- och klimatfrågor inom hästnäringen.</w:t>
      </w:r>
      <w:r>
        <w:rPr>
          <w:rFonts w:ascii="Garamond" w:hAnsi="Garamond"/>
          <w:sz w:val="24"/>
          <w:szCs w:val="24"/>
        </w:rPr>
        <w:t xml:space="preserve"> </w:t>
      </w:r>
      <w:r w:rsidRPr="006F2580">
        <w:rPr>
          <w:rFonts w:ascii="Garamond" w:hAnsi="Garamond"/>
          <w:sz w:val="24"/>
          <w:szCs w:val="24"/>
        </w:rPr>
        <w:t>Följande organisationer ingår i Miljökommittén: ATG, LRF, Svenska Ridsportförbundet</w:t>
      </w:r>
      <w:r>
        <w:rPr>
          <w:rFonts w:ascii="Garamond" w:hAnsi="Garamond"/>
          <w:sz w:val="24"/>
          <w:szCs w:val="24"/>
        </w:rPr>
        <w:t xml:space="preserve">, </w:t>
      </w:r>
      <w:r w:rsidRPr="006F2580">
        <w:rPr>
          <w:rFonts w:ascii="Garamond" w:hAnsi="Garamond"/>
          <w:sz w:val="24"/>
          <w:szCs w:val="24"/>
        </w:rPr>
        <w:t xml:space="preserve">Svensk Travsport, </w:t>
      </w:r>
      <w:r>
        <w:rPr>
          <w:rFonts w:ascii="Garamond" w:hAnsi="Garamond"/>
          <w:sz w:val="24"/>
          <w:szCs w:val="24"/>
        </w:rPr>
        <w:t xml:space="preserve">Svensk Galopp, Svenska Hästavelsförbundet </w:t>
      </w:r>
      <w:r w:rsidRPr="006F2580">
        <w:rPr>
          <w:rFonts w:ascii="Garamond" w:hAnsi="Garamond"/>
          <w:sz w:val="24"/>
          <w:szCs w:val="24"/>
        </w:rPr>
        <w:t xml:space="preserve">och </w:t>
      </w:r>
      <w:r w:rsidRPr="00996237">
        <w:rPr>
          <w:rFonts w:ascii="Garamond" w:hAnsi="Garamond"/>
          <w:sz w:val="24"/>
          <w:szCs w:val="24"/>
        </w:rPr>
        <w:t>Hästnäringens Nationella Stifte</w:t>
      </w:r>
      <w:r w:rsidRPr="006F2580">
        <w:rPr>
          <w:rFonts w:ascii="Garamond" w:hAnsi="Garamond"/>
          <w:sz w:val="24"/>
          <w:szCs w:val="24"/>
        </w:rPr>
        <w:t>lse</w:t>
      </w:r>
      <w:r>
        <w:rPr>
          <w:rFonts w:ascii="Garamond" w:hAnsi="Garamond"/>
          <w:sz w:val="24"/>
          <w:szCs w:val="24"/>
        </w:rPr>
        <w:t>.</w:t>
      </w:r>
    </w:p>
    <w:p w:rsidR="00004FF5" w:rsidRPr="00A60F23" w:rsidRDefault="00004FF5" w:rsidP="00004FF5">
      <w:pPr>
        <w:spacing w:beforeLines="0"/>
        <w:rPr>
          <w:rFonts w:ascii="Garamond" w:hAnsi="Garamond" w:cs="Garamond"/>
        </w:rPr>
      </w:pPr>
    </w:p>
    <w:p w:rsidR="00004FF5" w:rsidRPr="00BB6CE7" w:rsidRDefault="00004FF5" w:rsidP="00004FF5">
      <w:pPr>
        <w:spacing w:beforeLines="0"/>
        <w:rPr>
          <w:rFonts w:ascii="Garamond" w:hAnsi="Garamond" w:cs="Garamond"/>
          <w:b/>
          <w:sz w:val="24"/>
          <w:szCs w:val="24"/>
        </w:rPr>
      </w:pPr>
      <w:r w:rsidRPr="00BB6CE7">
        <w:rPr>
          <w:rFonts w:ascii="Garamond" w:hAnsi="Garamond" w:cs="Garamond"/>
          <w:b/>
          <w:sz w:val="24"/>
          <w:szCs w:val="24"/>
        </w:rPr>
        <w:t>Länktips!</w:t>
      </w:r>
    </w:p>
    <w:p w:rsidR="00004FF5" w:rsidRPr="00BB6CE7" w:rsidRDefault="00004FF5" w:rsidP="00004FF5">
      <w:pPr>
        <w:spacing w:beforeLines="0"/>
        <w:rPr>
          <w:rFonts w:ascii="Garamond" w:hAnsi="Garamond" w:cs="Garamond"/>
          <w:bCs/>
          <w:sz w:val="24"/>
          <w:szCs w:val="24"/>
        </w:rPr>
      </w:pPr>
      <w:r w:rsidRPr="00BB6CE7">
        <w:rPr>
          <w:rFonts w:ascii="Garamond" w:hAnsi="Garamond" w:cs="Garamond"/>
          <w:bCs/>
          <w:sz w:val="24"/>
          <w:szCs w:val="24"/>
        </w:rPr>
        <w:t>Här hittar du tips för hästföretagare som vill spara pengar och samtidigt driva klimatsmarta hästanläggningar.</w:t>
      </w:r>
    </w:p>
    <w:p w:rsidR="00004FF5" w:rsidRPr="00446994" w:rsidRDefault="00BB6CE7" w:rsidP="00004FF5">
      <w:pPr>
        <w:spacing w:beforeLines="0"/>
        <w:rPr>
          <w:rFonts w:ascii="Garamond" w:hAnsi="Garamond" w:cs="Garamond"/>
          <w:sz w:val="24"/>
          <w:szCs w:val="24"/>
        </w:rPr>
      </w:pPr>
      <w:hyperlink r:id="rId12" w:history="1">
        <w:r w:rsidR="00004FF5" w:rsidRPr="005411C9">
          <w:rPr>
            <w:rStyle w:val="Hyperlnk"/>
            <w:rFonts w:ascii="Garamond" w:hAnsi="Garamond" w:cs="Garamond"/>
            <w:sz w:val="24"/>
            <w:szCs w:val="24"/>
          </w:rPr>
          <w:t>www.energimyndigheten.se</w:t>
        </w:r>
      </w:hyperlink>
    </w:p>
    <w:p w:rsidR="00004FF5" w:rsidRPr="00446994" w:rsidRDefault="00BB6CE7" w:rsidP="00004FF5">
      <w:pPr>
        <w:spacing w:beforeLines="0"/>
        <w:rPr>
          <w:rFonts w:ascii="Garamond" w:hAnsi="Garamond" w:cs="Garamond"/>
          <w:sz w:val="24"/>
          <w:szCs w:val="24"/>
        </w:rPr>
      </w:pPr>
      <w:hyperlink r:id="rId13" w:history="1">
        <w:r w:rsidR="00004FF5" w:rsidRPr="00446994">
          <w:rPr>
            <w:rStyle w:val="Hyperlnk"/>
            <w:rFonts w:ascii="Garamond" w:hAnsi="Garamond" w:cs="Garamond"/>
            <w:sz w:val="24"/>
            <w:szCs w:val="24"/>
          </w:rPr>
          <w:t>www.blienergismart.se</w:t>
        </w:r>
      </w:hyperlink>
    </w:p>
    <w:p w:rsidR="00004FF5" w:rsidRDefault="00BB6CE7" w:rsidP="00004FF5">
      <w:pPr>
        <w:spacing w:beforeLines="0"/>
        <w:rPr>
          <w:rFonts w:ascii="Garamond" w:hAnsi="Garamond" w:cs="Garamond"/>
          <w:sz w:val="24"/>
          <w:szCs w:val="24"/>
        </w:rPr>
      </w:pPr>
      <w:hyperlink r:id="rId14" w:history="1">
        <w:r w:rsidR="00004FF5" w:rsidRPr="005411C9">
          <w:rPr>
            <w:rStyle w:val="Hyperlnk"/>
            <w:rFonts w:ascii="Garamond" w:hAnsi="Garamond" w:cs="Garamond"/>
            <w:sz w:val="24"/>
            <w:szCs w:val="24"/>
          </w:rPr>
          <w:t>www.matochklimat.se/Bonder/Klimatsmart-gard/</w:t>
        </w:r>
      </w:hyperlink>
    </w:p>
    <w:p w:rsidR="00004FF5" w:rsidRDefault="00004FF5" w:rsidP="00004FF5">
      <w:pPr>
        <w:spacing w:beforeLines="0"/>
        <w:rPr>
          <w:rFonts w:ascii="Garamond" w:hAnsi="Garamond" w:cs="Garamond"/>
          <w:sz w:val="24"/>
          <w:szCs w:val="24"/>
        </w:rPr>
      </w:pPr>
      <w:r>
        <w:rPr>
          <w:rFonts w:ascii="Garamond" w:hAnsi="Garamond" w:cs="Garamond"/>
          <w:sz w:val="24"/>
          <w:szCs w:val="24"/>
        </w:rPr>
        <w:t>För att beräkna din elkonsumtion, gå in på:</w:t>
      </w:r>
    </w:p>
    <w:p w:rsidR="00004FF5" w:rsidRDefault="00004FF5" w:rsidP="00004FF5">
      <w:pPr>
        <w:spacing w:beforeLines="0"/>
        <w:rPr>
          <w:rFonts w:ascii="Garamond" w:hAnsi="Garamond" w:cs="Garamond"/>
          <w:sz w:val="24"/>
          <w:szCs w:val="24"/>
        </w:rPr>
      </w:pPr>
      <w:r w:rsidRPr="00A558BB">
        <w:rPr>
          <w:rFonts w:ascii="Garamond" w:hAnsi="Garamond" w:cs="Garamond"/>
          <w:sz w:val="24"/>
          <w:szCs w:val="24"/>
        </w:rPr>
        <w:t>http://iis.energiradgivningen.se/misc/www/kalkyler/hushall/hushall.aspx</w:t>
      </w:r>
    </w:p>
    <w:p w:rsidR="00004FF5" w:rsidRPr="003565CB" w:rsidRDefault="00004FF5" w:rsidP="00004FF5">
      <w:pPr>
        <w:spacing w:beforeLines="0"/>
        <w:rPr>
          <w:rFonts w:ascii="Garamond" w:hAnsi="Garamond" w:cs="Garamond"/>
        </w:rPr>
      </w:pPr>
    </w:p>
    <w:p w:rsidR="00004FF5" w:rsidRPr="00BB6CE7" w:rsidRDefault="00004FF5" w:rsidP="00004FF5">
      <w:pPr>
        <w:spacing w:beforeLines="0"/>
        <w:rPr>
          <w:b/>
        </w:rPr>
      </w:pPr>
      <w:r w:rsidRPr="00BB6CE7">
        <w:rPr>
          <w:rFonts w:ascii="Garamond" w:hAnsi="Garamond" w:cs="Garamond"/>
          <w:b/>
          <w:sz w:val="24"/>
          <w:szCs w:val="24"/>
        </w:rPr>
        <w:t>Bloggtips!</w:t>
      </w:r>
    </w:p>
    <w:p w:rsidR="00004FF5" w:rsidRDefault="00004FF5" w:rsidP="00004FF5">
      <w:pPr>
        <w:spacing w:beforeLines="0"/>
        <w:rPr>
          <w:rFonts w:ascii="Garamond" w:hAnsi="Garamond" w:cs="Garamond"/>
          <w:sz w:val="24"/>
          <w:szCs w:val="24"/>
        </w:rPr>
      </w:pPr>
      <w:r w:rsidRPr="00446994">
        <w:rPr>
          <w:rFonts w:ascii="Garamond" w:hAnsi="Garamond" w:cs="Garamond"/>
          <w:sz w:val="24"/>
          <w:szCs w:val="24"/>
        </w:rPr>
        <w:t xml:space="preserve">Under januari och februari 2011 kan </w:t>
      </w:r>
      <w:r>
        <w:rPr>
          <w:rFonts w:ascii="Garamond" w:hAnsi="Garamond" w:cs="Garamond"/>
          <w:sz w:val="24"/>
          <w:szCs w:val="24"/>
        </w:rPr>
        <w:t xml:space="preserve">du </w:t>
      </w:r>
      <w:r w:rsidRPr="00446994">
        <w:rPr>
          <w:rFonts w:ascii="Garamond" w:hAnsi="Garamond" w:cs="Garamond"/>
          <w:sz w:val="24"/>
          <w:szCs w:val="24"/>
        </w:rPr>
        <w:t xml:space="preserve">följa Miljösnillet Millans klurigheter och hennes vän Klimatsmarta </w:t>
      </w:r>
      <w:r>
        <w:rPr>
          <w:rFonts w:ascii="Garamond" w:hAnsi="Garamond" w:cs="Garamond"/>
          <w:sz w:val="24"/>
          <w:szCs w:val="24"/>
        </w:rPr>
        <w:t>Frazze</w:t>
      </w:r>
      <w:r w:rsidRPr="00446994">
        <w:rPr>
          <w:rFonts w:ascii="Garamond" w:hAnsi="Garamond" w:cs="Garamond"/>
          <w:sz w:val="24"/>
          <w:szCs w:val="24"/>
        </w:rPr>
        <w:t xml:space="preserve"> på </w:t>
      </w:r>
      <w:hyperlink r:id="rId15" w:history="1">
        <w:r w:rsidRPr="000C5F23">
          <w:rPr>
            <w:rStyle w:val="Hyperlnk"/>
            <w:rFonts w:ascii="Garamond" w:hAnsi="Garamond" w:cs="Garamond"/>
            <w:sz w:val="24"/>
            <w:szCs w:val="24"/>
          </w:rPr>
          <w:t>www.miljösnillet-millan.se</w:t>
        </w:r>
      </w:hyperlink>
    </w:p>
    <w:p w:rsidR="00004FF5" w:rsidRPr="0004191C" w:rsidRDefault="00004FF5" w:rsidP="00004FF5">
      <w:pPr>
        <w:spacing w:beforeLines="0"/>
        <w:rPr>
          <w:rFonts w:ascii="Garamond" w:hAnsi="Garamond" w:cs="Georgia"/>
          <w:i/>
          <w:color w:val="46443D"/>
          <w:sz w:val="24"/>
          <w:szCs w:val="18"/>
        </w:rPr>
      </w:pPr>
      <w:r w:rsidRPr="00133015">
        <w:rPr>
          <w:rFonts w:ascii="Garamond" w:hAnsi="Garamond" w:cs="Georgia"/>
          <w:i/>
          <w:iCs/>
          <w:color w:val="46443D"/>
          <w:sz w:val="24"/>
          <w:szCs w:val="18"/>
        </w:rPr>
        <w:t> </w:t>
      </w:r>
    </w:p>
    <w:p w:rsidR="00B24F0C" w:rsidRDefault="00B24F0C" w:rsidP="00004FF5">
      <w:pPr>
        <w:spacing w:beforeLines="0"/>
        <w:rPr>
          <w:rFonts w:ascii="Garamond" w:hAnsi="Garamond" w:cs="Garamond"/>
          <w:sz w:val="24"/>
          <w:szCs w:val="24"/>
        </w:rPr>
      </w:pPr>
    </w:p>
    <w:p w:rsidR="00B24F0C" w:rsidRDefault="00B24F0C" w:rsidP="00004FF5">
      <w:pPr>
        <w:spacing w:beforeLines="0"/>
        <w:rPr>
          <w:rFonts w:ascii="Garamond" w:hAnsi="Garamond" w:cs="Garamond"/>
          <w:sz w:val="24"/>
          <w:szCs w:val="24"/>
        </w:rPr>
      </w:pPr>
    </w:p>
    <w:p w:rsidR="00B24F0C" w:rsidRDefault="00B24F0C" w:rsidP="00004FF5">
      <w:pPr>
        <w:spacing w:beforeLines="0"/>
        <w:rPr>
          <w:rFonts w:ascii="Garamond" w:hAnsi="Garamond" w:cs="Garamond"/>
          <w:sz w:val="24"/>
          <w:szCs w:val="24"/>
        </w:rPr>
      </w:pPr>
    </w:p>
    <w:p w:rsidR="00B24F0C" w:rsidRDefault="00B24F0C" w:rsidP="00004FF5">
      <w:pPr>
        <w:spacing w:beforeLines="0"/>
        <w:rPr>
          <w:rFonts w:ascii="Garamond" w:hAnsi="Garamond" w:cs="Garamond"/>
          <w:sz w:val="24"/>
          <w:szCs w:val="24"/>
        </w:rPr>
      </w:pPr>
    </w:p>
    <w:p w:rsidR="00E94C40" w:rsidRDefault="00E94C40" w:rsidP="00004FF5">
      <w:pPr>
        <w:spacing w:beforeLines="0"/>
        <w:rPr>
          <w:rFonts w:ascii="Garamond" w:hAnsi="Garamond" w:cs="Garamond"/>
          <w:sz w:val="24"/>
          <w:szCs w:val="24"/>
        </w:rPr>
      </w:pPr>
    </w:p>
    <w:p w:rsidR="00E94C40" w:rsidRDefault="00E94C40" w:rsidP="00004FF5">
      <w:pPr>
        <w:spacing w:beforeLines="0"/>
        <w:rPr>
          <w:rFonts w:ascii="Garamond" w:hAnsi="Garamond" w:cs="Garamond"/>
          <w:sz w:val="24"/>
          <w:szCs w:val="24"/>
        </w:rPr>
      </w:pPr>
    </w:p>
    <w:p w:rsidR="00E94C40" w:rsidRDefault="00E94C40" w:rsidP="00004FF5">
      <w:pPr>
        <w:spacing w:beforeLines="0"/>
        <w:rPr>
          <w:rFonts w:ascii="Garamond" w:hAnsi="Garamond" w:cs="Garamond"/>
          <w:sz w:val="24"/>
          <w:szCs w:val="24"/>
        </w:rPr>
      </w:pPr>
    </w:p>
    <w:p w:rsidR="00E94C40" w:rsidRDefault="00E94C40" w:rsidP="00004FF5">
      <w:pPr>
        <w:spacing w:beforeLines="0"/>
        <w:rPr>
          <w:rFonts w:ascii="Garamond" w:hAnsi="Garamond" w:cs="Garamond"/>
          <w:sz w:val="24"/>
          <w:szCs w:val="24"/>
        </w:rPr>
      </w:pPr>
    </w:p>
    <w:p w:rsidR="00E94C40" w:rsidRDefault="00E94C40" w:rsidP="00004FF5">
      <w:pPr>
        <w:spacing w:beforeLines="0"/>
        <w:rPr>
          <w:rFonts w:ascii="Garamond" w:hAnsi="Garamond" w:cs="Garamond"/>
          <w:sz w:val="24"/>
          <w:szCs w:val="24"/>
        </w:rPr>
      </w:pPr>
    </w:p>
    <w:p w:rsidR="00B24F0C" w:rsidRDefault="00B24F0C" w:rsidP="00004FF5">
      <w:pPr>
        <w:spacing w:beforeLines="0"/>
        <w:rPr>
          <w:rFonts w:ascii="Garamond" w:hAnsi="Garamond" w:cs="Garamond"/>
          <w:sz w:val="24"/>
          <w:szCs w:val="24"/>
        </w:rPr>
      </w:pPr>
    </w:p>
    <w:p w:rsidR="00B24F0C" w:rsidRDefault="00B24F0C" w:rsidP="00004FF5">
      <w:pPr>
        <w:spacing w:beforeLines="0"/>
        <w:rPr>
          <w:rFonts w:ascii="Garamond" w:hAnsi="Garamond" w:cs="Garamond"/>
          <w:sz w:val="24"/>
          <w:szCs w:val="24"/>
        </w:rPr>
      </w:pPr>
    </w:p>
    <w:p w:rsidR="00B24F0C" w:rsidRDefault="00B24F0C" w:rsidP="00004FF5">
      <w:pPr>
        <w:spacing w:beforeLines="0"/>
        <w:rPr>
          <w:rFonts w:ascii="Garamond" w:hAnsi="Garamond" w:cs="Garamond"/>
          <w:sz w:val="24"/>
          <w:szCs w:val="24"/>
        </w:rPr>
      </w:pPr>
      <w:bookmarkStart w:id="6" w:name="_GoBack"/>
      <w:bookmarkEnd w:id="6"/>
    </w:p>
    <w:p w:rsidR="00B24F0C" w:rsidRDefault="00B24F0C" w:rsidP="00004FF5">
      <w:pPr>
        <w:spacing w:beforeLines="0"/>
        <w:rPr>
          <w:rFonts w:ascii="Garamond" w:hAnsi="Garamond" w:cs="Garamond"/>
          <w:sz w:val="24"/>
          <w:szCs w:val="24"/>
        </w:rPr>
      </w:pPr>
    </w:p>
    <w:p w:rsidR="00A60F23" w:rsidRDefault="00A60F23" w:rsidP="006A0CDE">
      <w:pPr>
        <w:pStyle w:val="HuvudrubrikHNS"/>
        <w:spacing w:before="2"/>
        <w:jc w:val="center"/>
        <w:rPr>
          <w:color w:val="17365D" w:themeColor="text2" w:themeShade="BF"/>
          <w:sz w:val="36"/>
        </w:rPr>
      </w:pPr>
    </w:p>
    <w:p w:rsidR="00A60F23" w:rsidRDefault="00A60F23" w:rsidP="006A0CDE">
      <w:pPr>
        <w:pStyle w:val="HuvudrubrikHNS"/>
        <w:spacing w:before="2"/>
        <w:jc w:val="center"/>
        <w:rPr>
          <w:color w:val="17365D" w:themeColor="text2" w:themeShade="BF"/>
          <w:sz w:val="36"/>
        </w:rPr>
      </w:pPr>
    </w:p>
    <w:p w:rsidR="00A60F23" w:rsidRDefault="00A60F23" w:rsidP="006A0CDE">
      <w:pPr>
        <w:pStyle w:val="HuvudrubrikHNS"/>
        <w:spacing w:before="2"/>
        <w:jc w:val="center"/>
        <w:rPr>
          <w:color w:val="17365D" w:themeColor="text2" w:themeShade="BF"/>
          <w:sz w:val="36"/>
        </w:rPr>
      </w:pPr>
    </w:p>
    <w:p w:rsidR="00A60F23" w:rsidRDefault="00A60F23" w:rsidP="006A0CDE">
      <w:pPr>
        <w:pStyle w:val="HuvudrubrikHNS"/>
        <w:spacing w:before="2"/>
        <w:jc w:val="center"/>
        <w:rPr>
          <w:color w:val="17365D" w:themeColor="text2" w:themeShade="BF"/>
          <w:sz w:val="36"/>
        </w:rPr>
      </w:pPr>
    </w:p>
    <w:p w:rsidR="00B24F0C" w:rsidRPr="00540FF8" w:rsidRDefault="006A0CDE" w:rsidP="006A0CDE">
      <w:pPr>
        <w:pStyle w:val="HuvudrubrikHNS"/>
        <w:spacing w:before="2"/>
        <w:jc w:val="center"/>
        <w:rPr>
          <w:rFonts w:ascii="Garamond" w:hAnsi="Garamond" w:cs="Garamond"/>
          <w:color w:val="17365D" w:themeColor="text2" w:themeShade="BF"/>
          <w:sz w:val="36"/>
          <w:szCs w:val="24"/>
        </w:rPr>
      </w:pPr>
      <w:r w:rsidRPr="00540FF8">
        <w:rPr>
          <w:color w:val="17365D" w:themeColor="text2" w:themeShade="BF"/>
          <w:sz w:val="36"/>
        </w:rPr>
        <w:t>Fler klimatsmarta tips på www.nshorse.se</w:t>
      </w:r>
    </w:p>
    <w:p w:rsidR="00B24F0C" w:rsidRPr="00A60F23" w:rsidRDefault="00B24F0C" w:rsidP="00004FF5">
      <w:pPr>
        <w:spacing w:beforeLines="0"/>
        <w:rPr>
          <w:rFonts w:ascii="Garamond" w:hAnsi="Garamond" w:cs="Garamond"/>
        </w:rPr>
      </w:pPr>
    </w:p>
    <w:p w:rsidR="00B24F0C" w:rsidRDefault="006A0CDE" w:rsidP="00004FF5">
      <w:pPr>
        <w:spacing w:beforeLines="0"/>
        <w:rPr>
          <w:rFonts w:ascii="Garamond" w:hAnsi="Garamond" w:cs="Garamond"/>
          <w:sz w:val="24"/>
          <w:szCs w:val="24"/>
        </w:rPr>
      </w:pPr>
      <w:r>
        <w:rPr>
          <w:rFonts w:ascii="Garamond" w:hAnsi="Garamond" w:cs="Garamond"/>
          <w:noProof/>
          <w:sz w:val="24"/>
          <w:szCs w:val="24"/>
        </w:rPr>
        <w:drawing>
          <wp:anchor distT="0" distB="0" distL="114300" distR="150495" simplePos="0" relativeHeight="251659264" behindDoc="0" locked="0" layoutInCell="1" allowOverlap="1">
            <wp:simplePos x="0" y="0"/>
            <wp:positionH relativeFrom="column">
              <wp:posOffset>1905</wp:posOffset>
            </wp:positionH>
            <wp:positionV relativeFrom="paragraph">
              <wp:posOffset>133985</wp:posOffset>
            </wp:positionV>
            <wp:extent cx="1203960" cy="796290"/>
            <wp:effectExtent l="25400" t="0" r="0" b="0"/>
            <wp:wrapSquare wrapText="right"/>
            <wp:docPr id="3" name="Bildobjekt 3" descr="HN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S_logo.png"/>
                    <pic:cNvPicPr/>
                  </pic:nvPicPr>
                  <pic:blipFill>
                    <a:blip r:embed="rId16"/>
                    <a:stretch>
                      <a:fillRect/>
                    </a:stretch>
                  </pic:blipFill>
                  <pic:spPr>
                    <a:xfrm>
                      <a:off x="0" y="0"/>
                      <a:ext cx="1203960" cy="796290"/>
                    </a:xfrm>
                    <a:prstGeom prst="rect">
                      <a:avLst/>
                    </a:prstGeom>
                  </pic:spPr>
                </pic:pic>
              </a:graphicData>
            </a:graphic>
          </wp:anchor>
        </w:drawing>
      </w:r>
    </w:p>
    <w:p w:rsidR="00A60F23" w:rsidRPr="00E01A38" w:rsidRDefault="00004FF5" w:rsidP="0091223D">
      <w:pPr>
        <w:spacing w:beforeLines="0"/>
        <w:rPr>
          <w:rFonts w:ascii="Garamond" w:hAnsi="Garamond" w:cs="Georgia"/>
          <w:i/>
          <w:sz w:val="22"/>
          <w:szCs w:val="22"/>
        </w:rPr>
      </w:pPr>
      <w:r w:rsidRPr="00C06A73">
        <w:rPr>
          <w:rFonts w:ascii="Garamond" w:hAnsi="Garamond" w:cs="Georgia"/>
          <w:i/>
          <w:sz w:val="22"/>
          <w:szCs w:val="22"/>
        </w:rPr>
        <w:t>Tänk klimatsmart är en gemensam satsning inom hästnäringen. I projektet deltar Hästnäringens Nationella Stiftelse, ATG, LRF, Svenska Ridsportförbundet, Svensk Travsport, Svensk Galopp, Svenska Hästavelsförbundet, Svenska Islandshäst</w:t>
      </w:r>
      <w:r w:rsidR="006A0CDE">
        <w:rPr>
          <w:rFonts w:ascii="Garamond" w:hAnsi="Garamond" w:cs="Georgia"/>
          <w:i/>
          <w:sz w:val="22"/>
          <w:szCs w:val="22"/>
        </w:rPr>
        <w:t>-</w:t>
      </w:r>
      <w:r w:rsidRPr="00C06A73">
        <w:rPr>
          <w:rFonts w:ascii="Garamond" w:hAnsi="Garamond" w:cs="Georgia"/>
          <w:i/>
          <w:sz w:val="22"/>
          <w:szCs w:val="22"/>
        </w:rPr>
        <w:t xml:space="preserve">förbundet, Avelsföreningen för Svenska Varmblodiga Hästen, Western Riders Associations of Sweden, Brukshästorganisationernas Samarbetskommitté, Svenska Ponnyavelsförbundet och Hästnäringens Yrkesnämnd, Hästnäringens Riksanläggningar Flyinge och Strömsholm. </w:t>
      </w:r>
      <w:r w:rsidRPr="00C06A73">
        <w:rPr>
          <w:rFonts w:ascii="Garamond" w:hAnsi="Garamond" w:cs="Calibri"/>
          <w:i/>
          <w:sz w:val="22"/>
          <w:szCs w:val="22"/>
        </w:rPr>
        <w:t xml:space="preserve">Projektet har finansierats </w:t>
      </w:r>
      <w:r>
        <w:rPr>
          <w:rFonts w:ascii="Garamond" w:hAnsi="Garamond" w:cs="Calibri"/>
          <w:i/>
          <w:sz w:val="22"/>
          <w:szCs w:val="22"/>
        </w:rPr>
        <w:t>via</w:t>
      </w:r>
      <w:r w:rsidRPr="00C06A73">
        <w:rPr>
          <w:rFonts w:ascii="Garamond" w:hAnsi="Garamond" w:cs="Calibri"/>
          <w:i/>
          <w:sz w:val="22"/>
          <w:szCs w:val="22"/>
        </w:rPr>
        <w:t xml:space="preserve"> Hästnäringens Nationella Stiftelse genom totalisatoravtalet mellan staten och trav-/galoppsporten. </w:t>
      </w:r>
      <w:r w:rsidRPr="00C06A73">
        <w:rPr>
          <w:rFonts w:ascii="Garamond" w:hAnsi="Garamond" w:cs="Georgia"/>
          <w:i/>
          <w:sz w:val="22"/>
          <w:szCs w:val="22"/>
        </w:rPr>
        <w:t xml:space="preserve">Mer information hittar du på </w:t>
      </w:r>
      <w:hyperlink r:id="rId17" w:history="1">
        <w:r w:rsidR="00A60F23" w:rsidRPr="00157902">
          <w:rPr>
            <w:rStyle w:val="Hyperlnk"/>
            <w:rFonts w:ascii="Garamond" w:hAnsi="Garamond" w:cs="Georgia"/>
            <w:i/>
            <w:sz w:val="22"/>
            <w:szCs w:val="22"/>
          </w:rPr>
          <w:t>www.nshorse.se</w:t>
        </w:r>
      </w:hyperlink>
    </w:p>
    <w:sectPr w:rsidR="00A60F23" w:rsidRPr="00E01A38" w:rsidSect="0091223D">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AE" w:rsidRDefault="00A60F23" w:rsidP="00540FF8">
      <w:pPr>
        <w:spacing w:before="2"/>
      </w:pPr>
      <w:r>
        <w:separator/>
      </w:r>
    </w:p>
  </w:endnote>
  <w:endnote w:type="continuationSeparator" w:id="0">
    <w:p w:rsidR="00406FAE" w:rsidRDefault="00A60F23" w:rsidP="00540FF8">
      <w:pPr>
        <w:spacing w:befor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3D" w:rsidRDefault="0091223D" w:rsidP="0091223D">
    <w:pPr>
      <w:pStyle w:val="Sidfot"/>
      <w:spacing w:before="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3D" w:rsidRDefault="0091223D" w:rsidP="0091223D">
    <w:pPr>
      <w:pStyle w:val="Sidfot"/>
      <w:spacing w:before="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3D" w:rsidRDefault="0091223D" w:rsidP="0091223D">
    <w:pPr>
      <w:pStyle w:val="Sidfot"/>
      <w:spacing w:before="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AE" w:rsidRDefault="00A60F23" w:rsidP="00540FF8">
      <w:pPr>
        <w:spacing w:before="2"/>
      </w:pPr>
      <w:r>
        <w:separator/>
      </w:r>
    </w:p>
  </w:footnote>
  <w:footnote w:type="continuationSeparator" w:id="0">
    <w:p w:rsidR="00406FAE" w:rsidRDefault="00A60F23" w:rsidP="00540FF8">
      <w:pPr>
        <w:spacing w:before="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3D" w:rsidRDefault="0091223D" w:rsidP="0091223D">
    <w:pPr>
      <w:pStyle w:val="Sidhuvud"/>
      <w:spacing w:before="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537073"/>
      <w:docPartObj>
        <w:docPartGallery w:val="Page Numbers (Top of Page)"/>
        <w:docPartUnique/>
      </w:docPartObj>
    </w:sdtPr>
    <w:sdtEndPr/>
    <w:sdtContent>
      <w:p w:rsidR="0091223D" w:rsidRDefault="00A60F23" w:rsidP="0091223D">
        <w:pPr>
          <w:pStyle w:val="Sidhuvud"/>
          <w:spacing w:before="2"/>
          <w:jc w:val="center"/>
        </w:pPr>
        <w:r>
          <w:fldChar w:fldCharType="begin"/>
        </w:r>
        <w:r>
          <w:instrText>PAGE   \* MERGEFORMAT</w:instrText>
        </w:r>
        <w:r>
          <w:fldChar w:fldCharType="separate"/>
        </w:r>
        <w:r w:rsidR="00BB6CE7">
          <w:rPr>
            <w:noProof/>
          </w:rPr>
          <w:t>3</w:t>
        </w:r>
        <w:r>
          <w:rPr>
            <w:noProof/>
          </w:rPr>
          <w:fldChar w:fldCharType="end"/>
        </w:r>
      </w:p>
    </w:sdtContent>
  </w:sdt>
  <w:p w:rsidR="0091223D" w:rsidRDefault="0091223D" w:rsidP="0091223D">
    <w:pPr>
      <w:pStyle w:val="Sidhuvud"/>
      <w:spacing w:before="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3D" w:rsidRDefault="0091223D" w:rsidP="0091223D">
    <w:pPr>
      <w:pStyle w:val="Sidhuvud"/>
      <w:spacing w:before="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BDD"/>
    <w:multiLevelType w:val="hybridMultilevel"/>
    <w:tmpl w:val="863AC68C"/>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9B72FE6"/>
    <w:multiLevelType w:val="multilevel"/>
    <w:tmpl w:val="7E46C4A8"/>
    <w:lvl w:ilvl="0">
      <w:start w:val="1"/>
      <w:numFmt w:val="bullet"/>
      <w:lvlText w:val=""/>
      <w:lvlJc w:val="left"/>
      <w:pPr>
        <w:tabs>
          <w:tab w:val="num" w:pos="720"/>
        </w:tabs>
        <w:ind w:left="720" w:hanging="360"/>
      </w:pPr>
      <w:rPr>
        <w:rFonts w:ascii="Symbol" w:hAnsi="Symbol" w:cs="Garamond" w:hint="default"/>
        <w:sz w:val="20"/>
        <w:szCs w:val="20"/>
      </w:rPr>
    </w:lvl>
    <w:lvl w:ilvl="1">
      <w:start w:val="1"/>
      <w:numFmt w:val="bullet"/>
      <w:lvlText w:val="o"/>
      <w:lvlJc w:val="left"/>
      <w:pPr>
        <w:tabs>
          <w:tab w:val="num" w:pos="1440"/>
        </w:tabs>
        <w:ind w:left="1440" w:hanging="360"/>
      </w:pPr>
      <w:rPr>
        <w:rFonts w:ascii="Courier New" w:hAnsi="Courier New" w:cs="Aria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1" w:cryptProviderType="rsaFull" w:cryptAlgorithmClass="hash" w:cryptAlgorithmType="typeAny" w:cryptAlgorithmSid="4" w:cryptSpinCount="100000" w:hash="UR8hqNbVlfHFngTb8Z+kNnehYmA=" w:salt="CPGC1F6bd1Z/Lrt7D1s49w=="/>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04FF5"/>
    <w:rsid w:val="00004FF5"/>
    <w:rsid w:val="00052D73"/>
    <w:rsid w:val="000777B2"/>
    <w:rsid w:val="00114362"/>
    <w:rsid w:val="00230D3C"/>
    <w:rsid w:val="00406FAE"/>
    <w:rsid w:val="00451AB2"/>
    <w:rsid w:val="00540FF8"/>
    <w:rsid w:val="005B4AF8"/>
    <w:rsid w:val="006A0CDE"/>
    <w:rsid w:val="006A797D"/>
    <w:rsid w:val="0091223D"/>
    <w:rsid w:val="00A5552B"/>
    <w:rsid w:val="00A60F23"/>
    <w:rsid w:val="00AF5CB6"/>
    <w:rsid w:val="00B24F0C"/>
    <w:rsid w:val="00BB6CE7"/>
    <w:rsid w:val="00C061C0"/>
    <w:rsid w:val="00E01A38"/>
    <w:rsid w:val="00E94C40"/>
    <w:rsid w:val="00EE4EC4"/>
    <w:rsid w:val="00EE6F48"/>
    <w:rsid w:val="00EE7B1E"/>
    <w:rsid w:val="00F43F20"/>
    <w:rsid w:val="00FC7460"/>
    <w:rsid w:val="00FE6A7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004FF5"/>
    <w:pPr>
      <w:spacing w:beforeLines="1" w:after="0" w:line="240" w:lineRule="auto"/>
    </w:pPr>
    <w:rPr>
      <w:rFonts w:ascii="Times" w:eastAsia="Times New Roman" w:hAnsi="Times" w:cs="Times"/>
      <w:sz w:val="20"/>
      <w:szCs w:val="20"/>
      <w:lang w:eastAsia="sv-SE"/>
    </w:rPr>
  </w:style>
  <w:style w:type="paragraph" w:styleId="Rubrik2">
    <w:name w:val="heading 2"/>
    <w:basedOn w:val="Normal"/>
    <w:next w:val="Normal"/>
    <w:link w:val="Rubrik2Char"/>
    <w:uiPriority w:val="99"/>
    <w:qFormat/>
    <w:rsid w:val="00004FF5"/>
    <w:pPr>
      <w:keepNext/>
      <w:spacing w:beforeLines="0"/>
      <w:outlineLvl w:val="1"/>
    </w:pPr>
    <w:rPr>
      <w:rFonts w:ascii="Garamond" w:eastAsia="Calibri" w:hAnsi="Garamond" w:cs="Times New Roman"/>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9"/>
    <w:rsid w:val="00004FF5"/>
    <w:rPr>
      <w:rFonts w:ascii="Garamond" w:eastAsia="Calibri" w:hAnsi="Garamond" w:cs="Times New Roman"/>
      <w:b/>
      <w:bCs/>
      <w:sz w:val="20"/>
      <w:szCs w:val="20"/>
      <w:lang w:eastAsia="sv-SE"/>
    </w:rPr>
  </w:style>
  <w:style w:type="character" w:styleId="Hyperlnk">
    <w:name w:val="Hyperlink"/>
    <w:uiPriority w:val="99"/>
    <w:semiHidden/>
    <w:rsid w:val="00004FF5"/>
    <w:rPr>
      <w:color w:val="0000FF"/>
      <w:u w:val="single"/>
    </w:rPr>
  </w:style>
  <w:style w:type="character" w:styleId="Betoning">
    <w:name w:val="Emphasis"/>
    <w:uiPriority w:val="99"/>
    <w:qFormat/>
    <w:rsid w:val="00004FF5"/>
    <w:rPr>
      <w:i/>
      <w:iCs/>
    </w:rPr>
  </w:style>
  <w:style w:type="paragraph" w:customStyle="1" w:styleId="HuvudrubrikHNS">
    <w:name w:val="Huvudrubrik HNS"/>
    <w:basedOn w:val="Normal"/>
    <w:uiPriority w:val="99"/>
    <w:rsid w:val="00004FF5"/>
    <w:rPr>
      <w:rFonts w:ascii="Franklin Gothic Medium" w:hAnsi="Franklin Gothic Medium" w:cs="Franklin Gothic Medium"/>
      <w:b/>
      <w:bCs/>
      <w:sz w:val="28"/>
      <w:szCs w:val="28"/>
    </w:rPr>
  </w:style>
  <w:style w:type="paragraph" w:styleId="Sidhuvud">
    <w:name w:val="header"/>
    <w:basedOn w:val="Normal"/>
    <w:link w:val="SidhuvudChar"/>
    <w:uiPriority w:val="99"/>
    <w:unhideWhenUsed/>
    <w:rsid w:val="00004FF5"/>
    <w:pPr>
      <w:tabs>
        <w:tab w:val="center" w:pos="4536"/>
        <w:tab w:val="right" w:pos="9072"/>
      </w:tabs>
    </w:pPr>
  </w:style>
  <w:style w:type="character" w:customStyle="1" w:styleId="SidhuvudChar">
    <w:name w:val="Sidhuvud Char"/>
    <w:basedOn w:val="Standardstycketeckensnitt"/>
    <w:link w:val="Sidhuvud"/>
    <w:uiPriority w:val="99"/>
    <w:rsid w:val="00004FF5"/>
    <w:rPr>
      <w:rFonts w:ascii="Times" w:eastAsia="Times New Roman" w:hAnsi="Times" w:cs="Times"/>
      <w:sz w:val="20"/>
      <w:szCs w:val="20"/>
      <w:lang w:eastAsia="sv-SE"/>
    </w:rPr>
  </w:style>
  <w:style w:type="paragraph" w:styleId="Sidfot">
    <w:name w:val="footer"/>
    <w:basedOn w:val="Normal"/>
    <w:link w:val="SidfotChar"/>
    <w:uiPriority w:val="99"/>
    <w:unhideWhenUsed/>
    <w:rsid w:val="00004FF5"/>
    <w:pPr>
      <w:tabs>
        <w:tab w:val="center" w:pos="4536"/>
        <w:tab w:val="right" w:pos="9072"/>
      </w:tabs>
    </w:pPr>
  </w:style>
  <w:style w:type="character" w:customStyle="1" w:styleId="SidfotChar">
    <w:name w:val="Sidfot Char"/>
    <w:basedOn w:val="Standardstycketeckensnitt"/>
    <w:link w:val="Sidfot"/>
    <w:uiPriority w:val="99"/>
    <w:rsid w:val="00004FF5"/>
    <w:rPr>
      <w:rFonts w:ascii="Times" w:eastAsia="Times New Roman" w:hAnsi="Times" w:cs="Times"/>
      <w:sz w:val="20"/>
      <w:szCs w:val="20"/>
      <w:lang w:eastAsia="sv-SE"/>
    </w:rPr>
  </w:style>
  <w:style w:type="paragraph" w:styleId="Ballongtext">
    <w:name w:val="Balloon Text"/>
    <w:basedOn w:val="Normal"/>
    <w:link w:val="BallongtextChar"/>
    <w:uiPriority w:val="99"/>
    <w:semiHidden/>
    <w:unhideWhenUsed/>
    <w:rsid w:val="00004FF5"/>
    <w:rPr>
      <w:rFonts w:ascii="Tahoma" w:hAnsi="Tahoma" w:cs="Tahoma"/>
      <w:sz w:val="16"/>
      <w:szCs w:val="16"/>
    </w:rPr>
  </w:style>
  <w:style w:type="character" w:customStyle="1" w:styleId="BallongtextChar">
    <w:name w:val="Ballongtext Char"/>
    <w:basedOn w:val="Standardstycketeckensnitt"/>
    <w:link w:val="Ballongtext"/>
    <w:uiPriority w:val="99"/>
    <w:semiHidden/>
    <w:rsid w:val="00004FF5"/>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rsid w:val="00A5552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004FF5"/>
    <w:pPr>
      <w:spacing w:beforeLines="1" w:after="0" w:line="240" w:lineRule="auto"/>
    </w:pPr>
    <w:rPr>
      <w:rFonts w:ascii="Times" w:eastAsia="Times New Roman" w:hAnsi="Times" w:cs="Times"/>
      <w:sz w:val="20"/>
      <w:szCs w:val="20"/>
      <w:lang w:eastAsia="sv-SE"/>
    </w:rPr>
  </w:style>
  <w:style w:type="paragraph" w:styleId="Rubrik2">
    <w:name w:val="heading 2"/>
    <w:basedOn w:val="Normal"/>
    <w:next w:val="Normal"/>
    <w:link w:val="Rubrik2Char"/>
    <w:uiPriority w:val="99"/>
    <w:qFormat/>
    <w:rsid w:val="00004FF5"/>
    <w:pPr>
      <w:keepNext/>
      <w:spacing w:beforeLines="0"/>
      <w:outlineLvl w:val="1"/>
    </w:pPr>
    <w:rPr>
      <w:rFonts w:ascii="Garamond" w:eastAsia="Calibri" w:hAnsi="Garamond" w:cs="Times New Roman"/>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9"/>
    <w:rsid w:val="00004FF5"/>
    <w:rPr>
      <w:rFonts w:ascii="Garamond" w:eastAsia="Calibri" w:hAnsi="Garamond" w:cs="Times New Roman"/>
      <w:b/>
      <w:bCs/>
      <w:sz w:val="20"/>
      <w:szCs w:val="20"/>
      <w:lang w:eastAsia="sv-SE"/>
    </w:rPr>
  </w:style>
  <w:style w:type="character" w:styleId="Hyperlnk">
    <w:name w:val="Hyperlink"/>
    <w:uiPriority w:val="99"/>
    <w:semiHidden/>
    <w:rsid w:val="00004FF5"/>
    <w:rPr>
      <w:color w:val="0000FF"/>
      <w:u w:val="single"/>
    </w:rPr>
  </w:style>
  <w:style w:type="character" w:styleId="Betoning">
    <w:name w:val="Emphasis"/>
    <w:uiPriority w:val="99"/>
    <w:qFormat/>
    <w:rsid w:val="00004FF5"/>
    <w:rPr>
      <w:i/>
      <w:iCs/>
    </w:rPr>
  </w:style>
  <w:style w:type="paragraph" w:customStyle="1" w:styleId="HuvudrubrikHNS">
    <w:name w:val="Huvudrubrik HNS"/>
    <w:basedOn w:val="Normal"/>
    <w:uiPriority w:val="99"/>
    <w:rsid w:val="00004FF5"/>
    <w:rPr>
      <w:rFonts w:ascii="Franklin Gothic Medium" w:hAnsi="Franklin Gothic Medium" w:cs="Franklin Gothic Medium"/>
      <w:b/>
      <w:bCs/>
      <w:sz w:val="28"/>
      <w:szCs w:val="28"/>
    </w:rPr>
  </w:style>
  <w:style w:type="paragraph" w:styleId="Sidhuvud">
    <w:name w:val="header"/>
    <w:basedOn w:val="Normal"/>
    <w:link w:val="SidhuvudChar"/>
    <w:uiPriority w:val="99"/>
    <w:unhideWhenUsed/>
    <w:rsid w:val="00004FF5"/>
    <w:pPr>
      <w:tabs>
        <w:tab w:val="center" w:pos="4536"/>
        <w:tab w:val="right" w:pos="9072"/>
      </w:tabs>
    </w:pPr>
  </w:style>
  <w:style w:type="character" w:customStyle="1" w:styleId="SidhuvudChar">
    <w:name w:val="Sidhuvud Char"/>
    <w:basedOn w:val="Standardstycketeckensnitt"/>
    <w:link w:val="Sidhuvud"/>
    <w:uiPriority w:val="99"/>
    <w:rsid w:val="00004FF5"/>
    <w:rPr>
      <w:rFonts w:ascii="Times" w:eastAsia="Times New Roman" w:hAnsi="Times" w:cs="Times"/>
      <w:sz w:val="20"/>
      <w:szCs w:val="20"/>
      <w:lang w:eastAsia="sv-SE"/>
    </w:rPr>
  </w:style>
  <w:style w:type="paragraph" w:styleId="Sidfot">
    <w:name w:val="footer"/>
    <w:basedOn w:val="Normal"/>
    <w:link w:val="SidfotChar"/>
    <w:uiPriority w:val="99"/>
    <w:unhideWhenUsed/>
    <w:rsid w:val="00004FF5"/>
    <w:pPr>
      <w:tabs>
        <w:tab w:val="center" w:pos="4536"/>
        <w:tab w:val="right" w:pos="9072"/>
      </w:tabs>
    </w:pPr>
  </w:style>
  <w:style w:type="character" w:customStyle="1" w:styleId="SidfotChar">
    <w:name w:val="Sidfot Char"/>
    <w:basedOn w:val="Standardstycketeckensnitt"/>
    <w:link w:val="Sidfot"/>
    <w:uiPriority w:val="99"/>
    <w:rsid w:val="00004FF5"/>
    <w:rPr>
      <w:rFonts w:ascii="Times" w:eastAsia="Times New Roman" w:hAnsi="Times" w:cs="Times"/>
      <w:sz w:val="20"/>
      <w:szCs w:val="20"/>
      <w:lang w:eastAsia="sv-SE"/>
    </w:rPr>
  </w:style>
  <w:style w:type="paragraph" w:styleId="Ballongtext">
    <w:name w:val="Balloon Text"/>
    <w:basedOn w:val="Normal"/>
    <w:link w:val="BallongtextChar"/>
    <w:uiPriority w:val="99"/>
    <w:semiHidden/>
    <w:unhideWhenUsed/>
    <w:rsid w:val="00004FF5"/>
    <w:rPr>
      <w:rFonts w:ascii="Tahoma" w:hAnsi="Tahoma" w:cs="Tahoma"/>
      <w:sz w:val="16"/>
      <w:szCs w:val="16"/>
    </w:rPr>
  </w:style>
  <w:style w:type="character" w:customStyle="1" w:styleId="BallongtextChar">
    <w:name w:val="Ballongtext Char"/>
    <w:basedOn w:val="Standardstycketeckensnitt"/>
    <w:link w:val="Ballongtext"/>
    <w:uiPriority w:val="99"/>
    <w:semiHidden/>
    <w:rsid w:val="00004FF5"/>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ienergismart.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nergimyndigheten.se" TargetMode="External"/><Relationship Id="rId17" Type="http://schemas.openxmlformats.org/officeDocument/2006/relationships/hyperlink" Target="http://www.nshorse.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horse.se/cm/nyheter/klimatsmar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ilj&#246;snillet-millan.se" TargetMode="External"/><Relationship Id="rId23" Type="http://schemas.openxmlformats.org/officeDocument/2006/relationships/footer" Target="footer3.xml"/><Relationship Id="rId10" Type="http://schemas.openxmlformats.org/officeDocument/2006/relationships/hyperlink" Target="http://www.energimyndigheten.s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tochklimat.se/Bonder/Klimatsmart-gard/"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B2E8-713B-4579-9544-F15A9A2C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1213</Words>
  <Characters>6432</Characters>
  <Application>Microsoft Office Word</Application>
  <DocSecurity>8</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5</cp:revision>
  <cp:lastPrinted>2011-01-10T11:24:00Z</cp:lastPrinted>
  <dcterms:created xsi:type="dcterms:W3CDTF">2011-01-07T23:37:00Z</dcterms:created>
  <dcterms:modified xsi:type="dcterms:W3CDTF">2011-01-10T11:25:00Z</dcterms:modified>
</cp:coreProperties>
</file>