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CC" w:rsidRPr="009C1E3D" w:rsidRDefault="00CF75CC" w:rsidP="009C1E3D">
      <w:pPr>
        <w:pStyle w:val="NormalWeb"/>
        <w:shd w:val="clear" w:color="auto" w:fill="FFFFFF"/>
        <w:spacing w:line="270" w:lineRule="atLeast"/>
        <w:rPr>
          <w:rFonts w:ascii="Helvetica" w:hAnsi="Helvetica"/>
          <w:color w:val="555555"/>
          <w:sz w:val="28"/>
          <w:szCs w:val="28"/>
          <w:lang w:val="sv-SE"/>
        </w:rPr>
      </w:pPr>
      <w:proofErr w:type="spellStart"/>
      <w:r w:rsidRPr="009C1E3D">
        <w:rPr>
          <w:rFonts w:ascii="Helvetica" w:hAnsi="Helvetica"/>
          <w:b/>
          <w:bCs/>
          <w:color w:val="555555"/>
          <w:sz w:val="28"/>
          <w:szCs w:val="28"/>
          <w:lang w:val="sv-SE"/>
        </w:rPr>
        <w:t>Tyrolit</w:t>
      </w:r>
      <w:proofErr w:type="spellEnd"/>
      <w:r w:rsidRPr="009C1E3D">
        <w:rPr>
          <w:rFonts w:ascii="Helvetica" w:hAnsi="Helvetica"/>
          <w:b/>
          <w:bCs/>
          <w:color w:val="555555"/>
          <w:sz w:val="28"/>
          <w:szCs w:val="28"/>
          <w:lang w:val="sv-SE"/>
        </w:rPr>
        <w:t xml:space="preserve"> </w:t>
      </w:r>
      <w:r w:rsidR="00911455" w:rsidRPr="00911455">
        <w:rPr>
          <w:rFonts w:ascii="Helvetica" w:hAnsi="Helvetica"/>
          <w:b/>
          <w:bCs/>
          <w:color w:val="555555"/>
          <w:sz w:val="28"/>
          <w:szCs w:val="28"/>
          <w:lang w:val="sv-SE"/>
        </w:rPr>
        <w:t>APPRASIVE</w:t>
      </w:r>
      <w:r w:rsidR="00911455" w:rsidRPr="00911455">
        <w:rPr>
          <w:rFonts w:ascii="Helvetica" w:hAnsi="Helvetica"/>
          <w:b/>
          <w:bCs/>
          <w:color w:val="555555"/>
          <w:sz w:val="28"/>
          <w:szCs w:val="28"/>
          <w:vertAlign w:val="superscript"/>
          <w:lang w:val="sv-SE"/>
        </w:rPr>
        <w:t>®</w:t>
      </w:r>
      <w:r w:rsidR="00911455" w:rsidRPr="00911455">
        <w:rPr>
          <w:rFonts w:ascii="Helvetica" w:hAnsi="Helvetica"/>
          <w:b/>
          <w:bCs/>
          <w:color w:val="555555"/>
          <w:sz w:val="28"/>
          <w:szCs w:val="28"/>
          <w:lang w:val="sv-SE"/>
        </w:rPr>
        <w:t xml:space="preserve"> </w:t>
      </w:r>
      <w:r w:rsidR="00911455">
        <w:rPr>
          <w:rFonts w:ascii="Helvetica" w:hAnsi="Helvetica"/>
          <w:b/>
          <w:bCs/>
          <w:color w:val="555555"/>
          <w:sz w:val="28"/>
          <w:szCs w:val="28"/>
          <w:lang w:val="sv-SE"/>
        </w:rPr>
        <w:t xml:space="preserve">stödjer arbete inom kap, </w:t>
      </w:r>
      <w:r w:rsidR="00647D25">
        <w:rPr>
          <w:rFonts w:ascii="Helvetica" w:hAnsi="Helvetica"/>
          <w:b/>
          <w:bCs/>
          <w:color w:val="555555"/>
          <w:sz w:val="28"/>
          <w:szCs w:val="28"/>
          <w:lang w:val="sv-SE"/>
        </w:rPr>
        <w:t>slip</w:t>
      </w:r>
      <w:r w:rsidR="00911455">
        <w:rPr>
          <w:rFonts w:ascii="Helvetica" w:hAnsi="Helvetica"/>
          <w:b/>
          <w:bCs/>
          <w:color w:val="555555"/>
          <w:sz w:val="28"/>
          <w:szCs w:val="28"/>
          <w:lang w:val="sv-SE"/>
        </w:rPr>
        <w:t xml:space="preserve"> och håltagning</w:t>
      </w:r>
    </w:p>
    <w:p w:rsidR="009C1E3D" w:rsidRPr="009C1E3D" w:rsidRDefault="009C1E3D" w:rsidP="009C1E3D">
      <w:pPr>
        <w:jc w:val="left"/>
        <w:rPr>
          <w:rFonts w:ascii="Arial" w:hAnsi="Arial" w:cs="Arial"/>
          <w:color w:val="222222"/>
          <w:sz w:val="24"/>
          <w:szCs w:val="24"/>
          <w:lang w:val="sv-SE"/>
        </w:rPr>
      </w:pPr>
      <w:r w:rsidRPr="009C1E3D">
        <w:rPr>
          <w:rStyle w:val="hps"/>
          <w:rFonts w:ascii="Arial" w:hAnsi="Arial" w:cs="Arial"/>
          <w:color w:val="222222"/>
          <w:sz w:val="24"/>
          <w:szCs w:val="24"/>
          <w:lang w:val="sv-SE"/>
        </w:rPr>
        <w:t>TYROLIT</w:t>
      </w:r>
      <w:r w:rsidRPr="009C1E3D">
        <w:rPr>
          <w:rFonts w:ascii="Arial" w:hAnsi="Arial" w:cs="Arial"/>
          <w:color w:val="222222"/>
          <w:sz w:val="24"/>
          <w:szCs w:val="24"/>
          <w:lang w:val="sv-SE"/>
        </w:rPr>
        <w:t xml:space="preserve"> </w:t>
      </w:r>
      <w:r w:rsidRPr="009C1E3D">
        <w:rPr>
          <w:rFonts w:ascii="Arial" w:hAnsi="Arial" w:cs="Arial"/>
          <w:color w:val="222222"/>
          <w:sz w:val="24"/>
          <w:szCs w:val="24"/>
          <w:lang w:val="sv-SE"/>
        </w:rPr>
        <w:t>levererar</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kvalitativa</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och</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innovativa</w:t>
      </w:r>
      <w:r w:rsidRPr="009C1E3D">
        <w:rPr>
          <w:rStyle w:val="hps"/>
          <w:rFonts w:ascii="Arial" w:hAnsi="Arial" w:cs="Arial"/>
          <w:color w:val="222222"/>
          <w:sz w:val="24"/>
          <w:szCs w:val="24"/>
          <w:lang w:val="sv-SE"/>
        </w:rPr>
        <w:t xml:space="preserve"> </w:t>
      </w:r>
      <w:r w:rsidRPr="009C1E3D">
        <w:rPr>
          <w:rStyle w:val="hps"/>
          <w:rFonts w:ascii="Arial" w:hAnsi="Arial" w:cs="Arial"/>
          <w:color w:val="222222"/>
          <w:sz w:val="24"/>
          <w:szCs w:val="24"/>
          <w:lang w:val="sv-SE"/>
        </w:rPr>
        <w:t>lösningar</w:t>
      </w:r>
      <w:r>
        <w:rPr>
          <w:rStyle w:val="hps"/>
          <w:rFonts w:ascii="Arial" w:hAnsi="Arial" w:cs="Arial"/>
          <w:color w:val="222222"/>
          <w:sz w:val="24"/>
          <w:szCs w:val="24"/>
          <w:lang w:val="sv-SE"/>
        </w:rPr>
        <w:t xml:space="preserve"> för kap och slip, inte bara i form av produkter utan </w:t>
      </w:r>
      <w:r w:rsidRPr="009C1E3D">
        <w:rPr>
          <w:rStyle w:val="hps"/>
          <w:rFonts w:ascii="Arial" w:hAnsi="Arial" w:cs="Arial"/>
          <w:color w:val="222222"/>
          <w:sz w:val="24"/>
          <w:szCs w:val="24"/>
          <w:lang w:val="sv-SE"/>
        </w:rPr>
        <w:t>också i den digitala världen</w:t>
      </w:r>
      <w:r w:rsidRPr="009C1E3D">
        <w:rPr>
          <w:rStyle w:val="hps"/>
          <w:rFonts w:ascii="Arial" w:hAnsi="Arial" w:cs="Arial"/>
          <w:color w:val="222222"/>
          <w:sz w:val="24"/>
          <w:szCs w:val="24"/>
          <w:lang w:val="sv-SE"/>
        </w:rPr>
        <w:t>.</w:t>
      </w:r>
      <w:r w:rsidRPr="009C1E3D">
        <w:rPr>
          <w:rFonts w:ascii="Arial" w:hAnsi="Arial" w:cs="Arial"/>
          <w:color w:val="222222"/>
          <w:sz w:val="24"/>
          <w:szCs w:val="24"/>
          <w:lang w:val="sv-SE"/>
        </w:rPr>
        <w:t xml:space="preserve"> </w:t>
      </w:r>
      <w:proofErr w:type="spellStart"/>
      <w:r w:rsidRPr="009C1E3D">
        <w:rPr>
          <w:rStyle w:val="hps"/>
          <w:rFonts w:ascii="Arial" w:hAnsi="Arial" w:cs="Arial"/>
          <w:color w:val="222222"/>
          <w:sz w:val="24"/>
          <w:szCs w:val="24"/>
          <w:lang w:val="sv-SE"/>
        </w:rPr>
        <w:t>Tyrolit</w:t>
      </w:r>
      <w:proofErr w:type="spellEnd"/>
      <w:r w:rsidRPr="009C1E3D">
        <w:rPr>
          <w:rStyle w:val="hps"/>
          <w:rFonts w:ascii="Arial" w:hAnsi="Arial" w:cs="Arial"/>
          <w:color w:val="222222"/>
          <w:sz w:val="24"/>
          <w:szCs w:val="24"/>
          <w:lang w:val="sv-SE"/>
        </w:rPr>
        <w:t xml:space="preserve"> </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APPRASIVE</w:t>
      </w:r>
      <w:r w:rsidRPr="009C1E3D">
        <w:rPr>
          <w:rStyle w:val="hps"/>
          <w:rFonts w:ascii="Arial" w:hAnsi="Arial" w:cs="Arial"/>
          <w:color w:val="222222"/>
          <w:sz w:val="24"/>
          <w:szCs w:val="24"/>
          <w:vertAlign w:val="superscript"/>
          <w:lang w:val="sv-SE"/>
        </w:rPr>
        <w:t>®</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 xml:space="preserve">är ett </w:t>
      </w:r>
      <w:r w:rsidRPr="009C1E3D">
        <w:rPr>
          <w:rStyle w:val="hps"/>
          <w:rFonts w:ascii="Arial" w:hAnsi="Arial" w:cs="Arial"/>
          <w:color w:val="222222"/>
          <w:sz w:val="24"/>
          <w:szCs w:val="24"/>
          <w:lang w:val="sv-SE"/>
        </w:rPr>
        <w:t>gratis verktyg</w:t>
      </w:r>
      <w:r w:rsidRPr="009C1E3D">
        <w:rPr>
          <w:rStyle w:val="hps"/>
          <w:rFonts w:ascii="Arial" w:hAnsi="Arial" w:cs="Arial"/>
          <w:color w:val="222222"/>
          <w:sz w:val="24"/>
          <w:szCs w:val="24"/>
          <w:lang w:val="sv-SE"/>
        </w:rPr>
        <w:t xml:space="preserve"> för </w:t>
      </w:r>
      <w:r w:rsidRPr="009C1E3D">
        <w:rPr>
          <w:rStyle w:val="hps"/>
          <w:rFonts w:ascii="Arial" w:hAnsi="Arial" w:cs="Arial"/>
          <w:color w:val="222222"/>
          <w:sz w:val="24"/>
          <w:szCs w:val="24"/>
          <w:lang w:val="sv-SE"/>
        </w:rPr>
        <w:t>tre</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huvudsakliga användningsområden</w:t>
      </w:r>
      <w:r w:rsidRPr="009C1E3D">
        <w:rPr>
          <w:rFonts w:ascii="Arial" w:hAnsi="Arial" w:cs="Arial"/>
          <w:color w:val="222222"/>
          <w:sz w:val="24"/>
          <w:szCs w:val="24"/>
          <w:lang w:val="sv-SE"/>
        </w:rPr>
        <w:t>:</w:t>
      </w:r>
      <w:r w:rsidRPr="009C1E3D">
        <w:rPr>
          <w:rFonts w:ascii="Arial" w:hAnsi="Arial" w:cs="Arial"/>
          <w:color w:val="222222"/>
          <w:sz w:val="24"/>
          <w:szCs w:val="24"/>
          <w:lang w:val="sv-SE"/>
        </w:rPr>
        <w:t xml:space="preserve"> </w:t>
      </w:r>
    </w:p>
    <w:p w:rsidR="009C1E3D" w:rsidRDefault="009C1E3D" w:rsidP="009C1E3D">
      <w:pPr>
        <w:pStyle w:val="ListParagraph"/>
        <w:numPr>
          <w:ilvl w:val="0"/>
          <w:numId w:val="13"/>
        </w:numPr>
        <w:rPr>
          <w:rFonts w:ascii="Arial" w:hAnsi="Arial" w:cs="Arial"/>
          <w:color w:val="222222"/>
          <w:sz w:val="24"/>
          <w:szCs w:val="24"/>
          <w:lang w:val="sv-SE"/>
        </w:rPr>
      </w:pPr>
      <w:proofErr w:type="spellStart"/>
      <w:r>
        <w:rPr>
          <w:rStyle w:val="hps"/>
          <w:rFonts w:ascii="Arial" w:hAnsi="Arial" w:cs="Arial"/>
          <w:color w:val="222222"/>
          <w:sz w:val="24"/>
          <w:szCs w:val="24"/>
          <w:lang w:val="sv-SE"/>
        </w:rPr>
        <w:t>ProduktSök</w:t>
      </w:r>
      <w:proofErr w:type="spellEnd"/>
      <w:r w:rsidRPr="009C1E3D">
        <w:rPr>
          <w:rFonts w:ascii="Arial" w:hAnsi="Arial" w:cs="Arial"/>
          <w:color w:val="222222"/>
          <w:sz w:val="24"/>
          <w:szCs w:val="24"/>
          <w:lang w:val="sv-SE"/>
        </w:rPr>
        <w:t xml:space="preserve">, </w:t>
      </w:r>
    </w:p>
    <w:p w:rsidR="009C1E3D" w:rsidRDefault="00647D25" w:rsidP="009C1E3D">
      <w:pPr>
        <w:pStyle w:val="ListParagraph"/>
        <w:numPr>
          <w:ilvl w:val="0"/>
          <w:numId w:val="13"/>
        </w:numPr>
        <w:rPr>
          <w:rStyle w:val="hps"/>
          <w:rFonts w:ascii="Arial" w:hAnsi="Arial" w:cs="Arial"/>
          <w:color w:val="222222"/>
          <w:sz w:val="24"/>
          <w:szCs w:val="24"/>
          <w:lang w:val="sv-SE"/>
        </w:rPr>
      </w:pPr>
      <w:proofErr w:type="spellStart"/>
      <w:r>
        <w:rPr>
          <w:rStyle w:val="hps"/>
          <w:rFonts w:ascii="Arial" w:hAnsi="Arial" w:cs="Arial"/>
          <w:color w:val="222222"/>
          <w:sz w:val="24"/>
          <w:szCs w:val="24"/>
          <w:lang w:val="sv-SE"/>
        </w:rPr>
        <w:t>Tool</w:t>
      </w:r>
      <w:proofErr w:type="spellEnd"/>
      <w:r>
        <w:rPr>
          <w:rStyle w:val="hps"/>
          <w:rFonts w:ascii="Arial" w:hAnsi="Arial" w:cs="Arial"/>
          <w:color w:val="222222"/>
          <w:sz w:val="24"/>
          <w:szCs w:val="24"/>
          <w:lang w:val="sv-SE"/>
        </w:rPr>
        <w:t xml:space="preserve"> C</w:t>
      </w:r>
      <w:r w:rsidR="009C1E3D">
        <w:rPr>
          <w:rStyle w:val="hps"/>
          <w:rFonts w:ascii="Arial" w:hAnsi="Arial" w:cs="Arial"/>
          <w:color w:val="222222"/>
          <w:sz w:val="24"/>
          <w:szCs w:val="24"/>
          <w:lang w:val="sv-SE"/>
        </w:rPr>
        <w:t>heck och</w:t>
      </w:r>
    </w:p>
    <w:p w:rsidR="009C1E3D" w:rsidRDefault="009C1E3D" w:rsidP="009C1E3D">
      <w:pPr>
        <w:pStyle w:val="ListParagraph"/>
        <w:numPr>
          <w:ilvl w:val="0"/>
          <w:numId w:val="13"/>
        </w:numPr>
        <w:rPr>
          <w:rStyle w:val="hps"/>
          <w:rFonts w:ascii="Arial" w:hAnsi="Arial" w:cs="Arial"/>
          <w:color w:val="222222"/>
          <w:sz w:val="24"/>
          <w:szCs w:val="24"/>
          <w:lang w:val="sv-SE"/>
        </w:rPr>
      </w:pPr>
      <w:r w:rsidRPr="009C1E3D">
        <w:rPr>
          <w:rStyle w:val="hps"/>
          <w:rFonts w:ascii="Arial" w:hAnsi="Arial" w:cs="Arial"/>
          <w:color w:val="222222"/>
          <w:sz w:val="24"/>
          <w:szCs w:val="24"/>
          <w:lang w:val="sv-SE"/>
        </w:rPr>
        <w:t>Grindometer</w:t>
      </w:r>
      <w:r w:rsidRPr="009C1E3D">
        <w:rPr>
          <w:rStyle w:val="hps"/>
          <w:rFonts w:ascii="Arial" w:hAnsi="Arial" w:cs="Arial"/>
          <w:color w:val="222222"/>
          <w:sz w:val="24"/>
          <w:szCs w:val="24"/>
          <w:lang w:val="sv-SE"/>
        </w:rPr>
        <w:t xml:space="preserve"> </w:t>
      </w:r>
    </w:p>
    <w:p w:rsidR="009C1E3D" w:rsidRDefault="009C1E3D" w:rsidP="009C1E3D">
      <w:pPr>
        <w:pStyle w:val="ListParagraph"/>
        <w:ind w:left="0"/>
        <w:rPr>
          <w:rStyle w:val="hps"/>
          <w:rFonts w:ascii="Arial" w:hAnsi="Arial" w:cs="Arial"/>
          <w:color w:val="222222"/>
          <w:sz w:val="24"/>
          <w:szCs w:val="24"/>
          <w:lang w:val="sv-SE"/>
        </w:rPr>
      </w:pPr>
    </w:p>
    <w:p w:rsidR="009C1E3D" w:rsidRDefault="00971ED5" w:rsidP="009C1E3D">
      <w:pPr>
        <w:pStyle w:val="ListParagraph"/>
        <w:ind w:left="0"/>
        <w:rPr>
          <w:rFonts w:ascii="Arial" w:hAnsi="Arial" w:cs="Arial"/>
          <w:color w:val="222222"/>
          <w:sz w:val="24"/>
          <w:szCs w:val="24"/>
          <w:lang w:val="sv-SE"/>
        </w:rPr>
      </w:pPr>
      <w:r>
        <w:rPr>
          <w:rFonts w:ascii="Arial" w:hAnsi="Arial" w:cs="Arial"/>
          <w:noProof/>
          <w:color w:val="222222"/>
          <w:sz w:val="24"/>
          <w:szCs w:val="24"/>
          <w:lang w:val="en-US"/>
        </w:rPr>
        <w:drawing>
          <wp:anchor distT="0" distB="0" distL="114300" distR="114300" simplePos="0" relativeHeight="251658240" behindDoc="0" locked="0" layoutInCell="1" allowOverlap="1" wp14:anchorId="2FC042F3" wp14:editId="7DD52BFB">
            <wp:simplePos x="0" y="0"/>
            <wp:positionH relativeFrom="margin">
              <wp:posOffset>4004945</wp:posOffset>
            </wp:positionH>
            <wp:positionV relativeFrom="margin">
              <wp:posOffset>1812925</wp:posOffset>
            </wp:positionV>
            <wp:extent cx="1679575" cy="2519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as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9575" cy="25196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C1E3D" w:rsidRPr="00647D25">
        <w:rPr>
          <w:rFonts w:ascii="Arial" w:hAnsi="Arial" w:cs="Arial"/>
          <w:b/>
          <w:bCs/>
          <w:color w:val="222222"/>
          <w:sz w:val="24"/>
          <w:szCs w:val="24"/>
          <w:lang w:val="sv-SE"/>
        </w:rPr>
        <w:t>ProduktSö</w:t>
      </w:r>
      <w:r w:rsidR="009C1E3D" w:rsidRPr="00647D25">
        <w:rPr>
          <w:rFonts w:ascii="Arial" w:hAnsi="Arial" w:cs="Arial"/>
          <w:b/>
          <w:bCs/>
          <w:color w:val="222222"/>
          <w:sz w:val="24"/>
          <w:szCs w:val="24"/>
          <w:lang w:val="sv-SE"/>
        </w:rPr>
        <w:t>k</w:t>
      </w:r>
      <w:proofErr w:type="spellEnd"/>
      <w:r w:rsid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hjälper</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kunder hitta den lämpligaste</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TYROLIT</w:t>
      </w:r>
      <w:r w:rsidR="009C1E3D">
        <w:rPr>
          <w:rFonts w:ascii="Arial" w:hAnsi="Arial" w:cs="Arial"/>
          <w:color w:val="222222"/>
          <w:sz w:val="24"/>
          <w:szCs w:val="24"/>
          <w:lang w:val="sv-SE"/>
        </w:rPr>
        <w:t xml:space="preserve">-produkten för </w:t>
      </w:r>
      <w:r w:rsidR="00647D25">
        <w:rPr>
          <w:rFonts w:ascii="Arial" w:hAnsi="Arial" w:cs="Arial"/>
          <w:color w:val="222222"/>
          <w:sz w:val="24"/>
          <w:szCs w:val="24"/>
          <w:lang w:val="sv-SE"/>
        </w:rPr>
        <w:t xml:space="preserve">olika </w:t>
      </w:r>
      <w:r w:rsidR="009C1E3D">
        <w:rPr>
          <w:rFonts w:ascii="Arial" w:hAnsi="Arial" w:cs="Arial"/>
          <w:color w:val="222222"/>
          <w:sz w:val="24"/>
          <w:szCs w:val="24"/>
          <w:lang w:val="sv-SE"/>
        </w:rPr>
        <w:t>applikatione</w:t>
      </w:r>
      <w:r w:rsidR="00647D25">
        <w:rPr>
          <w:rFonts w:ascii="Arial" w:hAnsi="Arial" w:cs="Arial"/>
          <w:color w:val="222222"/>
          <w:sz w:val="24"/>
          <w:szCs w:val="24"/>
          <w:lang w:val="sv-SE"/>
        </w:rPr>
        <w:t>r</w:t>
      </w:r>
      <w:r w:rsid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och</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 xml:space="preserve">erbjuder </w:t>
      </w:r>
      <w:r w:rsidR="009C1E3D">
        <w:rPr>
          <w:rStyle w:val="hps"/>
          <w:rFonts w:ascii="Arial" w:hAnsi="Arial" w:cs="Arial"/>
          <w:color w:val="222222"/>
          <w:sz w:val="24"/>
          <w:szCs w:val="24"/>
          <w:lang w:val="sv-SE"/>
        </w:rPr>
        <w:t>även ytterligare</w:t>
      </w:r>
      <w:r w:rsidR="009C1E3D" w:rsidRPr="009C1E3D">
        <w:rPr>
          <w:rStyle w:val="hps"/>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bakgrundsinformation om</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slipning och kapning</w:t>
      </w:r>
      <w:r w:rsidR="009C1E3D" w:rsidRPr="009C1E3D">
        <w:rPr>
          <w:rFonts w:ascii="Arial" w:hAnsi="Arial" w:cs="Arial"/>
          <w:color w:val="222222"/>
          <w:sz w:val="24"/>
          <w:szCs w:val="24"/>
          <w:lang w:val="sv-SE"/>
        </w:rPr>
        <w:t>.</w:t>
      </w:r>
      <w:r w:rsidR="009C1E3D" w:rsidRPr="009C1E3D">
        <w:rPr>
          <w:rFonts w:ascii="Arial" w:hAnsi="Arial" w:cs="Arial"/>
          <w:color w:val="222222"/>
          <w:sz w:val="24"/>
          <w:szCs w:val="24"/>
          <w:lang w:val="sv-SE"/>
        </w:rPr>
        <w:t xml:space="preserve"> </w:t>
      </w:r>
    </w:p>
    <w:p w:rsidR="009C1E3D" w:rsidRDefault="009C1E3D" w:rsidP="009C1E3D">
      <w:pPr>
        <w:pStyle w:val="ListParagraph"/>
        <w:ind w:left="0"/>
        <w:rPr>
          <w:rFonts w:ascii="Arial" w:hAnsi="Arial" w:cs="Arial"/>
          <w:color w:val="222222"/>
          <w:sz w:val="24"/>
          <w:szCs w:val="24"/>
          <w:lang w:val="sv-SE"/>
        </w:rPr>
      </w:pPr>
    </w:p>
    <w:p w:rsidR="009C1E3D" w:rsidRDefault="009C1E3D" w:rsidP="009C1E3D">
      <w:pPr>
        <w:pStyle w:val="ListParagraph"/>
        <w:ind w:left="0"/>
        <w:rPr>
          <w:rFonts w:ascii="Arial" w:hAnsi="Arial" w:cs="Arial"/>
          <w:color w:val="222222"/>
          <w:sz w:val="24"/>
          <w:szCs w:val="24"/>
          <w:lang w:val="sv-SE"/>
        </w:rPr>
      </w:pPr>
      <w:proofErr w:type="spellStart"/>
      <w:r w:rsidRPr="00647D25">
        <w:rPr>
          <w:rFonts w:ascii="Arial" w:hAnsi="Arial" w:cs="Arial"/>
          <w:b/>
          <w:bCs/>
          <w:color w:val="222222"/>
          <w:sz w:val="24"/>
          <w:szCs w:val="24"/>
          <w:lang w:val="sv-SE"/>
        </w:rPr>
        <w:t>Tool</w:t>
      </w:r>
      <w:proofErr w:type="spellEnd"/>
      <w:r w:rsidRPr="00647D25">
        <w:rPr>
          <w:rFonts w:ascii="Arial" w:hAnsi="Arial" w:cs="Arial"/>
          <w:b/>
          <w:bCs/>
          <w:color w:val="222222"/>
          <w:sz w:val="24"/>
          <w:szCs w:val="24"/>
          <w:lang w:val="sv-SE"/>
        </w:rPr>
        <w:t xml:space="preserve"> </w:t>
      </w:r>
      <w:r w:rsidRPr="00647D25">
        <w:rPr>
          <w:rStyle w:val="hps"/>
          <w:rFonts w:ascii="Arial" w:hAnsi="Arial" w:cs="Arial"/>
          <w:b/>
          <w:bCs/>
          <w:color w:val="222222"/>
          <w:sz w:val="24"/>
          <w:szCs w:val="24"/>
          <w:lang w:val="sv-SE"/>
        </w:rPr>
        <w:t>Check</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stödjer</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användarna</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direkt</w:t>
      </w:r>
      <w:r>
        <w:rPr>
          <w:rStyle w:val="hps"/>
          <w:rFonts w:ascii="Arial" w:hAnsi="Arial" w:cs="Arial"/>
          <w:color w:val="222222"/>
          <w:sz w:val="24"/>
          <w:szCs w:val="24"/>
          <w:lang w:val="sv-SE"/>
        </w:rPr>
        <w:t xml:space="preserve"> i arbetet</w:t>
      </w:r>
      <w:r>
        <w:rPr>
          <w:rFonts w:ascii="Arial" w:hAnsi="Arial" w:cs="Arial"/>
          <w:color w:val="222222"/>
          <w:sz w:val="24"/>
          <w:szCs w:val="24"/>
          <w:lang w:val="sv-SE"/>
        </w:rPr>
        <w:t xml:space="preserve"> på byggarbetsplatsen. Den vis</w:t>
      </w:r>
      <w:r w:rsidR="00647D25">
        <w:rPr>
          <w:rFonts w:ascii="Arial" w:hAnsi="Arial" w:cs="Arial"/>
          <w:color w:val="222222"/>
          <w:sz w:val="24"/>
          <w:szCs w:val="24"/>
          <w:lang w:val="sv-SE"/>
        </w:rPr>
        <w:t>a</w:t>
      </w:r>
      <w:r>
        <w:rPr>
          <w:rFonts w:ascii="Arial" w:hAnsi="Arial" w:cs="Arial"/>
          <w:color w:val="222222"/>
          <w:sz w:val="24"/>
          <w:szCs w:val="24"/>
          <w:lang w:val="sv-SE"/>
        </w:rPr>
        <w:t xml:space="preserve">r </w:t>
      </w:r>
      <w:r w:rsidRPr="009C1E3D">
        <w:rPr>
          <w:rStyle w:val="hps"/>
          <w:rFonts w:ascii="Arial" w:hAnsi="Arial" w:cs="Arial"/>
          <w:color w:val="222222"/>
          <w:sz w:val="24"/>
          <w:szCs w:val="24"/>
          <w:lang w:val="sv-SE"/>
        </w:rPr>
        <w:t>hur man använder</w:t>
      </w:r>
      <w:r w:rsidRPr="009C1E3D">
        <w:rPr>
          <w:rFonts w:ascii="Arial" w:hAnsi="Arial" w:cs="Arial"/>
          <w:color w:val="222222"/>
          <w:sz w:val="24"/>
          <w:szCs w:val="24"/>
          <w:lang w:val="sv-SE"/>
        </w:rPr>
        <w:t xml:space="preserve"> </w:t>
      </w:r>
      <w:proofErr w:type="spellStart"/>
      <w:r w:rsidRPr="009C1E3D">
        <w:rPr>
          <w:rStyle w:val="hps"/>
          <w:rFonts w:ascii="Arial" w:hAnsi="Arial" w:cs="Arial"/>
          <w:color w:val="222222"/>
          <w:sz w:val="24"/>
          <w:szCs w:val="24"/>
          <w:lang w:val="sv-SE"/>
        </w:rPr>
        <w:t>Tyrolit</w:t>
      </w:r>
      <w:r>
        <w:rPr>
          <w:rStyle w:val="hps"/>
          <w:rFonts w:ascii="Arial" w:hAnsi="Arial" w:cs="Arial"/>
          <w:color w:val="222222"/>
          <w:sz w:val="24"/>
          <w:szCs w:val="24"/>
          <w:lang w:val="sv-SE"/>
        </w:rPr>
        <w:t>s</w:t>
      </w:r>
      <w:proofErr w:type="spellEnd"/>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verktyg</w:t>
      </w:r>
      <w:r w:rsidRPr="009C1E3D">
        <w:rPr>
          <w:rFonts w:ascii="Arial" w:hAnsi="Arial" w:cs="Arial"/>
          <w:color w:val="222222"/>
          <w:sz w:val="24"/>
          <w:szCs w:val="24"/>
          <w:lang w:val="sv-SE"/>
        </w:rPr>
        <w:t xml:space="preserve"> </w:t>
      </w:r>
      <w:r>
        <w:rPr>
          <w:rStyle w:val="hps"/>
          <w:rFonts w:ascii="Arial" w:hAnsi="Arial" w:cs="Arial"/>
          <w:color w:val="222222"/>
          <w:sz w:val="24"/>
          <w:szCs w:val="24"/>
          <w:lang w:val="sv-SE"/>
        </w:rPr>
        <w:t>inom</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vanliga tillämpningar</w:t>
      </w:r>
      <w:r w:rsidRPr="009C1E3D">
        <w:rPr>
          <w:rStyle w:val="hps"/>
          <w:rFonts w:ascii="Arial" w:hAnsi="Arial" w:cs="Arial"/>
          <w:color w:val="222222"/>
          <w:sz w:val="24"/>
          <w:szCs w:val="24"/>
          <w:lang w:val="sv-SE"/>
        </w:rPr>
        <w:t xml:space="preserve"> </w:t>
      </w:r>
      <w:r>
        <w:rPr>
          <w:rStyle w:val="hps"/>
          <w:rFonts w:ascii="Arial" w:hAnsi="Arial" w:cs="Arial"/>
          <w:color w:val="222222"/>
          <w:sz w:val="24"/>
          <w:szCs w:val="24"/>
          <w:lang w:val="sv-SE"/>
        </w:rPr>
        <w:t>inom betong</w:t>
      </w:r>
      <w:r w:rsidR="00911455">
        <w:rPr>
          <w:rStyle w:val="hps"/>
          <w:rFonts w:ascii="Arial" w:hAnsi="Arial" w:cs="Arial"/>
          <w:color w:val="222222"/>
          <w:sz w:val="24"/>
          <w:szCs w:val="24"/>
          <w:lang w:val="sv-SE"/>
        </w:rPr>
        <w:t>-</w:t>
      </w:r>
      <w:r>
        <w:rPr>
          <w:rStyle w:val="hps"/>
          <w:rFonts w:ascii="Arial" w:hAnsi="Arial" w:cs="Arial"/>
          <w:color w:val="222222"/>
          <w:sz w:val="24"/>
          <w:szCs w:val="24"/>
          <w:lang w:val="sv-SE"/>
        </w:rPr>
        <w:t xml:space="preserve">håltagning, t.ex. </w:t>
      </w:r>
      <w:r w:rsidRPr="009C1E3D">
        <w:rPr>
          <w:rStyle w:val="hps"/>
          <w:rFonts w:ascii="Arial" w:hAnsi="Arial" w:cs="Arial"/>
          <w:color w:val="222222"/>
          <w:sz w:val="24"/>
          <w:szCs w:val="24"/>
          <w:lang w:val="sv-SE"/>
        </w:rPr>
        <w:t>borrning</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vägg</w:t>
      </w:r>
      <w:r w:rsidRPr="009C1E3D">
        <w:rPr>
          <w:rStyle w:val="atn"/>
          <w:rFonts w:ascii="Arial" w:hAnsi="Arial" w:cs="Arial"/>
          <w:color w:val="222222"/>
          <w:sz w:val="24"/>
          <w:szCs w:val="24"/>
          <w:lang w:val="sv-SE"/>
        </w:rPr>
        <w:t>-</w:t>
      </w:r>
      <w:r>
        <w:rPr>
          <w:rStyle w:val="atn"/>
          <w:rFonts w:ascii="Arial" w:hAnsi="Arial" w:cs="Arial"/>
          <w:color w:val="222222"/>
          <w:sz w:val="24"/>
          <w:szCs w:val="24"/>
          <w:lang w:val="sv-SE"/>
        </w:rPr>
        <w:t xml:space="preserve"> </w:t>
      </w:r>
      <w:r w:rsidRPr="009C1E3D">
        <w:rPr>
          <w:rFonts w:ascii="Arial" w:hAnsi="Arial" w:cs="Arial"/>
          <w:color w:val="222222"/>
          <w:sz w:val="24"/>
          <w:szCs w:val="24"/>
          <w:lang w:val="sv-SE"/>
        </w:rPr>
        <w:t xml:space="preserve">och </w:t>
      </w:r>
      <w:r w:rsidRPr="009C1E3D">
        <w:rPr>
          <w:rStyle w:val="hps"/>
          <w:rFonts w:ascii="Arial" w:hAnsi="Arial" w:cs="Arial"/>
          <w:color w:val="222222"/>
          <w:sz w:val="24"/>
          <w:szCs w:val="24"/>
          <w:lang w:val="sv-SE"/>
        </w:rPr>
        <w:t>vajersågning</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samt</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golvsågning</w:t>
      </w:r>
      <w:r w:rsidR="00647D25">
        <w:rPr>
          <w:rStyle w:val="hps"/>
          <w:rFonts w:ascii="Arial" w:hAnsi="Arial" w:cs="Arial"/>
          <w:color w:val="222222"/>
          <w:sz w:val="24"/>
          <w:szCs w:val="24"/>
          <w:lang w:val="sv-SE"/>
        </w:rPr>
        <w:t xml:space="preserve"> och hjälper till med felsökning</w:t>
      </w:r>
      <w:r w:rsidRPr="009C1E3D">
        <w:rPr>
          <w:rFonts w:ascii="Arial" w:hAnsi="Arial" w:cs="Arial"/>
          <w:color w:val="222222"/>
          <w:sz w:val="24"/>
          <w:szCs w:val="24"/>
          <w:lang w:val="sv-SE"/>
        </w:rPr>
        <w:t>.</w:t>
      </w:r>
    </w:p>
    <w:p w:rsidR="009C1E3D" w:rsidRDefault="009C1E3D" w:rsidP="009C1E3D">
      <w:pPr>
        <w:pStyle w:val="ListParagraph"/>
        <w:ind w:left="0"/>
        <w:rPr>
          <w:rFonts w:ascii="Arial" w:hAnsi="Arial" w:cs="Arial"/>
          <w:color w:val="222222"/>
          <w:sz w:val="24"/>
          <w:szCs w:val="24"/>
          <w:lang w:val="sv-SE"/>
        </w:rPr>
      </w:pPr>
    </w:p>
    <w:p w:rsidR="009C1E3D" w:rsidRPr="009C1E3D" w:rsidRDefault="009C1E3D" w:rsidP="009C1E3D">
      <w:pPr>
        <w:pStyle w:val="ListParagraph"/>
        <w:ind w:left="0"/>
        <w:rPr>
          <w:rFonts w:ascii="Arial" w:hAnsi="Arial" w:cs="Arial"/>
          <w:color w:val="222222"/>
          <w:sz w:val="24"/>
          <w:szCs w:val="24"/>
          <w:lang w:val="sv-SE"/>
        </w:rPr>
      </w:pPr>
      <w:r w:rsidRPr="00647D25">
        <w:rPr>
          <w:rFonts w:ascii="Arial" w:hAnsi="Arial" w:cs="Arial"/>
          <w:b/>
          <w:bCs/>
          <w:color w:val="222222"/>
          <w:sz w:val="24"/>
          <w:szCs w:val="24"/>
          <w:lang w:val="sv-SE"/>
        </w:rPr>
        <w:t>Grindometern</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beräknar</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automatiskt relationer</w:t>
      </w:r>
      <w:r w:rsidRPr="009C1E3D">
        <w:rPr>
          <w:rFonts w:ascii="Arial" w:hAnsi="Arial" w:cs="Arial"/>
          <w:color w:val="222222"/>
          <w:sz w:val="24"/>
          <w:szCs w:val="24"/>
          <w:lang w:val="sv-SE"/>
        </w:rPr>
        <w:t xml:space="preserve"> </w:t>
      </w:r>
      <w:r w:rsidR="00647D25">
        <w:rPr>
          <w:rFonts w:ascii="Arial" w:hAnsi="Arial" w:cs="Arial"/>
          <w:color w:val="222222"/>
          <w:sz w:val="24"/>
          <w:szCs w:val="24"/>
          <w:lang w:val="sv-SE"/>
        </w:rPr>
        <w:t>mellan skiv</w:t>
      </w:r>
      <w:r w:rsidRPr="009C1E3D">
        <w:rPr>
          <w:rStyle w:val="hps"/>
          <w:rFonts w:ascii="Arial" w:hAnsi="Arial" w:cs="Arial"/>
          <w:color w:val="222222"/>
          <w:sz w:val="24"/>
          <w:szCs w:val="24"/>
          <w:lang w:val="sv-SE"/>
        </w:rPr>
        <w:t>diameter</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och</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perifer</w:t>
      </w:r>
      <w:r w:rsidR="00647D25">
        <w:rPr>
          <w:rStyle w:val="hps"/>
          <w:rFonts w:ascii="Arial" w:hAnsi="Arial" w:cs="Arial"/>
          <w:color w:val="222222"/>
          <w:sz w:val="24"/>
          <w:szCs w:val="24"/>
          <w:lang w:val="sv-SE"/>
        </w:rPr>
        <w:t>i-</w:t>
      </w:r>
      <w:r w:rsidRPr="009C1E3D">
        <w:rPr>
          <w:rStyle w:val="hps"/>
          <w:rFonts w:ascii="Arial" w:hAnsi="Arial" w:cs="Arial"/>
          <w:color w:val="222222"/>
          <w:sz w:val="24"/>
          <w:szCs w:val="24"/>
          <w:lang w:val="sv-SE"/>
        </w:rPr>
        <w:t>hastighet</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för</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metriska</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såväl som</w:t>
      </w:r>
      <w:r w:rsidRPr="009C1E3D">
        <w:rPr>
          <w:rFonts w:ascii="Arial" w:hAnsi="Arial" w:cs="Arial"/>
          <w:color w:val="222222"/>
          <w:sz w:val="24"/>
          <w:szCs w:val="24"/>
          <w:lang w:val="sv-SE"/>
        </w:rPr>
        <w:t xml:space="preserve"> </w:t>
      </w:r>
      <w:r w:rsidRPr="009C1E3D">
        <w:rPr>
          <w:rStyle w:val="hps"/>
          <w:rFonts w:ascii="Arial" w:hAnsi="Arial" w:cs="Arial"/>
          <w:color w:val="222222"/>
          <w:sz w:val="24"/>
          <w:szCs w:val="24"/>
          <w:lang w:val="sv-SE"/>
        </w:rPr>
        <w:t>tum</w:t>
      </w:r>
      <w:r w:rsidRPr="009C1E3D">
        <w:rPr>
          <w:rFonts w:ascii="Arial" w:hAnsi="Arial" w:cs="Arial"/>
          <w:color w:val="222222"/>
          <w:sz w:val="24"/>
          <w:szCs w:val="24"/>
          <w:lang w:val="sv-SE"/>
        </w:rPr>
        <w:t>-baserade system.</w:t>
      </w:r>
      <w:r w:rsidRPr="009C1E3D">
        <w:rPr>
          <w:rFonts w:ascii="Arial" w:hAnsi="Arial" w:cs="Arial"/>
          <w:color w:val="222222"/>
          <w:sz w:val="24"/>
          <w:szCs w:val="24"/>
          <w:lang w:val="sv-SE"/>
        </w:rPr>
        <w:t xml:space="preserve"> </w:t>
      </w:r>
    </w:p>
    <w:p w:rsidR="009C1E3D" w:rsidRPr="009C1E3D" w:rsidRDefault="009C1E3D" w:rsidP="009C1E3D">
      <w:pPr>
        <w:pStyle w:val="ListParagraph"/>
        <w:ind w:left="0"/>
        <w:rPr>
          <w:rStyle w:val="hps"/>
          <w:rFonts w:ascii="Arial" w:hAnsi="Arial" w:cs="Arial"/>
          <w:color w:val="222222"/>
          <w:sz w:val="24"/>
          <w:szCs w:val="24"/>
          <w:lang w:val="sv-SE"/>
        </w:rPr>
      </w:pPr>
      <w:bookmarkStart w:id="0" w:name="_GoBack"/>
      <w:bookmarkEnd w:id="0"/>
    </w:p>
    <w:p w:rsidR="00CF75CC" w:rsidRDefault="00647D25" w:rsidP="009C1E3D">
      <w:pPr>
        <w:pStyle w:val="ListParagraph"/>
        <w:ind w:left="0"/>
        <w:rPr>
          <w:rFonts w:ascii="Arial" w:hAnsi="Arial" w:cs="Arial"/>
          <w:color w:val="222222"/>
          <w:sz w:val="24"/>
          <w:szCs w:val="24"/>
          <w:lang w:val="sv-SE"/>
        </w:rPr>
      </w:pPr>
      <w:proofErr w:type="spellStart"/>
      <w:r>
        <w:rPr>
          <w:rStyle w:val="hps"/>
          <w:rFonts w:ascii="Arial" w:hAnsi="Arial" w:cs="Arial"/>
          <w:color w:val="222222"/>
          <w:sz w:val="24"/>
          <w:szCs w:val="24"/>
          <w:lang w:val="sv-SE"/>
        </w:rPr>
        <w:t>Tyrolit</w:t>
      </w:r>
      <w:proofErr w:type="spellEnd"/>
      <w:r>
        <w:rPr>
          <w:rStyle w:val="hps"/>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APPRASIVE</w:t>
      </w:r>
      <w:r w:rsidR="009C1E3D" w:rsidRPr="00647D25">
        <w:rPr>
          <w:rStyle w:val="hps"/>
          <w:rFonts w:ascii="Arial" w:hAnsi="Arial" w:cs="Arial"/>
          <w:color w:val="222222"/>
          <w:sz w:val="24"/>
          <w:szCs w:val="24"/>
          <w:vertAlign w:val="superscript"/>
          <w:lang w:val="sv-SE"/>
        </w:rPr>
        <w:t>®</w:t>
      </w:r>
      <w:r w:rsidR="009C1E3D" w:rsidRPr="009C1E3D">
        <w:rPr>
          <w:rFonts w:ascii="Arial" w:hAnsi="Arial" w:cs="Arial"/>
          <w:color w:val="222222"/>
          <w:sz w:val="24"/>
          <w:szCs w:val="24"/>
          <w:lang w:val="sv-SE"/>
        </w:rPr>
        <w:t xml:space="preserve"> </w:t>
      </w:r>
      <w:r>
        <w:rPr>
          <w:rFonts w:ascii="Arial" w:hAnsi="Arial" w:cs="Arial"/>
          <w:color w:val="222222"/>
          <w:sz w:val="24"/>
          <w:szCs w:val="24"/>
          <w:lang w:val="sv-SE"/>
        </w:rPr>
        <w:t xml:space="preserve">är </w:t>
      </w:r>
      <w:r w:rsidR="009C1E3D" w:rsidRPr="009C1E3D">
        <w:rPr>
          <w:rStyle w:val="hps"/>
          <w:rFonts w:ascii="Arial" w:hAnsi="Arial" w:cs="Arial"/>
          <w:color w:val="222222"/>
          <w:sz w:val="24"/>
          <w:szCs w:val="24"/>
          <w:lang w:val="sv-SE"/>
        </w:rPr>
        <w:t>tillgänglig för</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alla mobila</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plattformar</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w:t>
      </w:r>
      <w:proofErr w:type="spellStart"/>
      <w:r w:rsidR="009C1E3D" w:rsidRPr="009C1E3D">
        <w:rPr>
          <w:rFonts w:ascii="Arial" w:hAnsi="Arial" w:cs="Arial"/>
          <w:color w:val="222222"/>
          <w:sz w:val="24"/>
          <w:szCs w:val="24"/>
          <w:lang w:val="sv-SE"/>
        </w:rPr>
        <w:t>Appstore</w:t>
      </w:r>
      <w:proofErr w:type="spellEnd"/>
      <w:r w:rsidR="009C1E3D" w:rsidRPr="009C1E3D">
        <w:rPr>
          <w:rFonts w:ascii="Arial" w:hAnsi="Arial" w:cs="Arial"/>
          <w:color w:val="222222"/>
          <w:sz w:val="24"/>
          <w:szCs w:val="24"/>
          <w:lang w:val="sv-SE"/>
        </w:rPr>
        <w:t xml:space="preserve">, </w:t>
      </w:r>
      <w:proofErr w:type="spellStart"/>
      <w:r w:rsidR="009C1E3D" w:rsidRPr="009C1E3D">
        <w:rPr>
          <w:rStyle w:val="hps"/>
          <w:rFonts w:ascii="Arial" w:hAnsi="Arial" w:cs="Arial"/>
          <w:color w:val="222222"/>
          <w:sz w:val="24"/>
          <w:szCs w:val="24"/>
          <w:lang w:val="sv-SE"/>
        </w:rPr>
        <w:t>Blackberry</w:t>
      </w:r>
      <w:proofErr w:type="spellEnd"/>
      <w:r w:rsidR="009C1E3D" w:rsidRPr="009C1E3D">
        <w:rPr>
          <w:rFonts w:ascii="Arial" w:hAnsi="Arial" w:cs="Arial"/>
          <w:color w:val="222222"/>
          <w:sz w:val="24"/>
          <w:szCs w:val="24"/>
          <w:lang w:val="sv-SE"/>
        </w:rPr>
        <w:t xml:space="preserve"> </w:t>
      </w:r>
      <w:proofErr w:type="spellStart"/>
      <w:r w:rsidR="009C1E3D" w:rsidRPr="009C1E3D">
        <w:rPr>
          <w:rStyle w:val="hps"/>
          <w:rFonts w:ascii="Arial" w:hAnsi="Arial" w:cs="Arial"/>
          <w:color w:val="222222"/>
          <w:sz w:val="24"/>
          <w:szCs w:val="24"/>
          <w:lang w:val="sv-SE"/>
        </w:rPr>
        <w:t>App</w:t>
      </w:r>
      <w:proofErr w:type="spellEnd"/>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World</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Google</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Play</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Store</w:t>
      </w:r>
      <w:r w:rsidR="009C1E3D" w:rsidRPr="009C1E3D">
        <w:rPr>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och kan laddas ner</w:t>
      </w:r>
      <w:r w:rsidR="009C1E3D" w:rsidRPr="009C1E3D">
        <w:rPr>
          <w:rStyle w:val="hps"/>
          <w:rFonts w:ascii="Arial" w:hAnsi="Arial" w:cs="Arial"/>
          <w:color w:val="222222"/>
          <w:sz w:val="24"/>
          <w:szCs w:val="24"/>
          <w:lang w:val="sv-SE"/>
        </w:rPr>
        <w:t xml:space="preserve"> </w:t>
      </w:r>
      <w:r w:rsidR="009C1E3D" w:rsidRPr="009C1E3D">
        <w:rPr>
          <w:rStyle w:val="hps"/>
          <w:rFonts w:ascii="Arial" w:hAnsi="Arial" w:cs="Arial"/>
          <w:color w:val="222222"/>
          <w:sz w:val="24"/>
          <w:szCs w:val="24"/>
          <w:lang w:val="sv-SE"/>
        </w:rPr>
        <w:t>gratis</w:t>
      </w:r>
      <w:r w:rsidR="009C1E3D" w:rsidRPr="009C1E3D">
        <w:rPr>
          <w:rFonts w:ascii="Arial" w:hAnsi="Arial" w:cs="Arial"/>
          <w:color w:val="222222"/>
          <w:sz w:val="24"/>
          <w:szCs w:val="24"/>
          <w:lang w:val="sv-SE"/>
        </w:rPr>
        <w:t>.</w:t>
      </w:r>
    </w:p>
    <w:p w:rsidR="00647D25" w:rsidRPr="00647D25" w:rsidRDefault="00647D25" w:rsidP="009C1E3D">
      <w:pPr>
        <w:pStyle w:val="ListParagraph"/>
        <w:ind w:left="0"/>
        <w:rPr>
          <w:rFonts w:cs="Arial"/>
          <w:sz w:val="24"/>
          <w:szCs w:val="24"/>
          <w:lang w:val="sv-SE" w:eastAsia="de-DE"/>
        </w:rPr>
      </w:pPr>
    </w:p>
    <w:p w:rsidR="009C1E3D" w:rsidRPr="00647D25" w:rsidRDefault="00EB176C" w:rsidP="009C1E3D">
      <w:pPr>
        <w:pStyle w:val="ListParagraph"/>
        <w:ind w:left="0"/>
        <w:rPr>
          <w:rFonts w:ascii="Helvetica" w:eastAsia="Times New Roman" w:hAnsi="Helvetica" w:cs="Times New Roman"/>
          <w:sz w:val="24"/>
          <w:szCs w:val="24"/>
          <w:lang w:val="sv-SE"/>
        </w:rPr>
      </w:pPr>
      <w:r w:rsidRPr="00647D25">
        <w:rPr>
          <w:rFonts w:ascii="Helvetica" w:eastAsia="Times New Roman" w:hAnsi="Helvetica" w:cs="Times New Roman"/>
          <w:sz w:val="24"/>
          <w:szCs w:val="24"/>
          <w:lang w:val="sv-SE"/>
        </w:rPr>
        <w:t>För ytterligare information vänligen kontakta:</w:t>
      </w:r>
    </w:p>
    <w:p w:rsidR="009C1E3D" w:rsidRPr="00647D25" w:rsidRDefault="00647D25" w:rsidP="009C1E3D">
      <w:pPr>
        <w:pStyle w:val="ListParagraph"/>
        <w:ind w:left="0"/>
        <w:rPr>
          <w:rFonts w:ascii="Helvetica" w:eastAsia="Times New Roman" w:hAnsi="Helvetica" w:cs="Times New Roman"/>
          <w:sz w:val="24"/>
          <w:szCs w:val="24"/>
          <w:lang w:val="sv-SE"/>
        </w:rPr>
      </w:pPr>
      <w:proofErr w:type="spellStart"/>
      <w:r w:rsidRPr="00647D25">
        <w:rPr>
          <w:rFonts w:ascii="Helvetica" w:eastAsia="Times New Roman" w:hAnsi="Helvetica" w:cs="Times New Roman"/>
          <w:sz w:val="24"/>
          <w:szCs w:val="24"/>
          <w:lang w:val="sv-SE"/>
        </w:rPr>
        <w:t>Jessipca</w:t>
      </w:r>
      <w:proofErr w:type="spellEnd"/>
      <w:r w:rsidRPr="00647D25">
        <w:rPr>
          <w:rFonts w:ascii="Helvetica" w:eastAsia="Times New Roman" w:hAnsi="Helvetica" w:cs="Times New Roman"/>
          <w:sz w:val="24"/>
          <w:szCs w:val="24"/>
          <w:lang w:val="sv-SE"/>
        </w:rPr>
        <w:t xml:space="preserve"> Persson</w:t>
      </w:r>
      <w:r w:rsidR="00EB176C" w:rsidRPr="00647D25">
        <w:rPr>
          <w:rFonts w:ascii="Helvetica" w:eastAsia="Times New Roman" w:hAnsi="Helvetica" w:cs="Times New Roman"/>
          <w:sz w:val="24"/>
          <w:szCs w:val="24"/>
          <w:lang w:val="sv-SE"/>
        </w:rPr>
        <w:t>,</w:t>
      </w:r>
      <w:r w:rsidR="00687892">
        <w:rPr>
          <w:rFonts w:ascii="Helvetica" w:eastAsia="Times New Roman" w:hAnsi="Helvetica" w:cs="Times New Roman"/>
          <w:sz w:val="24"/>
          <w:szCs w:val="24"/>
          <w:lang w:val="sv-SE"/>
        </w:rPr>
        <w:t xml:space="preserve"> </w:t>
      </w:r>
      <w:r w:rsidR="00EB176C" w:rsidRPr="00647D25">
        <w:rPr>
          <w:rFonts w:ascii="Helvetica" w:eastAsia="Times New Roman" w:hAnsi="Helvetica" w:cs="Times New Roman"/>
          <w:sz w:val="24"/>
          <w:szCs w:val="24"/>
          <w:lang w:val="sv-SE"/>
        </w:rPr>
        <w:t xml:space="preserve"> </w:t>
      </w:r>
      <w:r w:rsidRPr="00647D25">
        <w:rPr>
          <w:rFonts w:ascii="Helvetica" w:eastAsia="Times New Roman" w:hAnsi="Helvetica" w:cs="Times New Roman"/>
          <w:sz w:val="24"/>
          <w:szCs w:val="24"/>
          <w:lang w:val="sv-SE"/>
        </w:rPr>
        <w:t>Marknadschef</w:t>
      </w:r>
      <w:r w:rsidR="00EB176C" w:rsidRPr="00647D25">
        <w:rPr>
          <w:rFonts w:ascii="Helvetica" w:eastAsia="Times New Roman" w:hAnsi="Helvetica" w:cs="Times New Roman"/>
          <w:sz w:val="24"/>
          <w:szCs w:val="24"/>
          <w:lang w:val="sv-SE"/>
        </w:rPr>
        <w:t xml:space="preserve">, </w:t>
      </w:r>
      <w:proofErr w:type="spellStart"/>
      <w:r w:rsidR="00EB176C" w:rsidRPr="00647D25">
        <w:rPr>
          <w:rFonts w:ascii="Helvetica" w:eastAsia="Times New Roman" w:hAnsi="Helvetica" w:cs="Times New Roman"/>
          <w:sz w:val="24"/>
          <w:szCs w:val="24"/>
          <w:lang w:val="sv-SE"/>
        </w:rPr>
        <w:t>Tyrolit</w:t>
      </w:r>
      <w:proofErr w:type="spellEnd"/>
      <w:r w:rsidR="00EB176C" w:rsidRPr="00647D25">
        <w:rPr>
          <w:rFonts w:ascii="Helvetica" w:eastAsia="Times New Roman" w:hAnsi="Helvetica" w:cs="Times New Roman"/>
          <w:sz w:val="24"/>
          <w:szCs w:val="24"/>
          <w:lang w:val="sv-SE"/>
        </w:rPr>
        <w:t xml:space="preserve"> Norden</w:t>
      </w:r>
    </w:p>
    <w:p w:rsidR="00687892" w:rsidRDefault="00647D25" w:rsidP="00687892">
      <w:pPr>
        <w:pStyle w:val="ListParagraph"/>
        <w:ind w:left="0"/>
        <w:rPr>
          <w:rFonts w:ascii="Helvetica" w:eastAsia="Times New Roman" w:hAnsi="Helvetica" w:cs="Times New Roman"/>
          <w:sz w:val="24"/>
          <w:szCs w:val="24"/>
          <w:lang w:val="sv-SE"/>
        </w:rPr>
      </w:pPr>
      <w:hyperlink r:id="rId9" w:history="1">
        <w:r w:rsidRPr="00911455">
          <w:rPr>
            <w:rStyle w:val="Hyperlink"/>
            <w:rFonts w:ascii="Helvetica" w:eastAsia="Times New Roman" w:hAnsi="Helvetica" w:cs="Times New Roman"/>
            <w:sz w:val="24"/>
            <w:szCs w:val="24"/>
            <w:lang w:val="sv-SE"/>
          </w:rPr>
          <w:t>E-post: jessica.persson@tyrolit.com</w:t>
        </w:r>
      </w:hyperlink>
      <w:r w:rsidR="00AF65C3" w:rsidRPr="00911455">
        <w:rPr>
          <w:rFonts w:ascii="Helvetica" w:eastAsia="Times New Roman" w:hAnsi="Helvetica" w:cs="Times New Roman"/>
          <w:sz w:val="24"/>
          <w:szCs w:val="24"/>
          <w:lang w:val="sv-SE"/>
        </w:rPr>
        <w:t xml:space="preserve"> </w:t>
      </w:r>
      <w:r w:rsidR="00687892" w:rsidRPr="00911455">
        <w:rPr>
          <w:rFonts w:ascii="Helvetica" w:eastAsia="Times New Roman" w:hAnsi="Helvetica" w:cs="Times New Roman"/>
          <w:sz w:val="24"/>
          <w:szCs w:val="24"/>
          <w:lang w:val="sv-SE"/>
        </w:rPr>
        <w:t xml:space="preserve">, </w:t>
      </w:r>
      <w:r w:rsidRPr="00687892">
        <w:rPr>
          <w:rFonts w:ascii="Helvetica" w:eastAsia="Times New Roman" w:hAnsi="Helvetica" w:cs="Times New Roman"/>
          <w:sz w:val="24"/>
          <w:szCs w:val="24"/>
          <w:lang w:val="sv-SE"/>
        </w:rPr>
        <w:t>Tel: 08 – 544 715 34</w:t>
      </w:r>
    </w:p>
    <w:p w:rsidR="00687892" w:rsidRDefault="00687892" w:rsidP="00687892">
      <w:pPr>
        <w:pStyle w:val="ListParagraph"/>
        <w:ind w:left="0"/>
        <w:rPr>
          <w:rFonts w:ascii="Helvetica" w:eastAsia="Times New Roman" w:hAnsi="Helvetica" w:cs="Times New Roman"/>
          <w:sz w:val="24"/>
          <w:szCs w:val="24"/>
          <w:lang w:val="sv-SE"/>
        </w:rPr>
      </w:pPr>
    </w:p>
    <w:p w:rsidR="00CF75CC" w:rsidRPr="00CF75CC" w:rsidRDefault="00CF75CC" w:rsidP="00687892">
      <w:pPr>
        <w:pStyle w:val="ListParagraph"/>
        <w:ind w:left="0"/>
        <w:rPr>
          <w:rFonts w:cs="Arial"/>
          <w:sz w:val="20"/>
          <w:lang w:val="sv-SE"/>
        </w:rPr>
      </w:pPr>
      <w:proofErr w:type="spellStart"/>
      <w:r w:rsidRPr="00CF75CC">
        <w:rPr>
          <w:rStyle w:val="Strong"/>
          <w:rFonts w:ascii="Helvetica" w:hAnsi="Helvetica" w:cs="Helvetica"/>
          <w:sz w:val="20"/>
          <w:lang w:val="sv-SE"/>
        </w:rPr>
        <w:t>Tyrolit</w:t>
      </w:r>
      <w:proofErr w:type="spellEnd"/>
      <w:r w:rsidRPr="00CF75CC">
        <w:rPr>
          <w:rFonts w:ascii="Helvetica" w:hAnsi="Helvetica" w:cs="Helvetica"/>
          <w:i/>
          <w:iCs/>
          <w:sz w:val="20"/>
          <w:lang w:val="sv-SE"/>
        </w:rPr>
        <w:t xml:space="preserve"> </w:t>
      </w:r>
      <w:r w:rsidRPr="00CF75CC">
        <w:rPr>
          <w:rFonts w:ascii="Helvetica" w:hAnsi="Helvetica" w:cs="Helvetica"/>
          <w:i/>
          <w:iCs/>
          <w:color w:val="555555"/>
          <w:sz w:val="20"/>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CF75CC">
        <w:rPr>
          <w:rFonts w:ascii="Helvetica" w:hAnsi="Helvetica" w:cs="Helvetica"/>
          <w:i/>
          <w:iCs/>
          <w:color w:val="555555"/>
          <w:sz w:val="20"/>
          <w:lang w:val="sv-SE"/>
        </w:rPr>
        <w:t>Schwaz</w:t>
      </w:r>
      <w:proofErr w:type="spellEnd"/>
      <w:r w:rsidRPr="00CF75CC">
        <w:rPr>
          <w:rFonts w:ascii="Helvetica" w:hAnsi="Helvetica" w:cs="Helvetica"/>
          <w:i/>
          <w:iCs/>
          <w:color w:val="555555"/>
          <w:sz w:val="20"/>
          <w:lang w:val="sv-SE"/>
        </w:rPr>
        <w:t xml:space="preserve">, Österrike. </w:t>
      </w:r>
      <w:r w:rsidRPr="00CF75CC">
        <w:rPr>
          <w:rStyle w:val="Emphasis"/>
          <w:rFonts w:ascii="Helvetica" w:hAnsi="Helvetica" w:cs="Helvetica"/>
          <w:i w:val="0"/>
          <w:iCs w:val="0"/>
          <w:color w:val="4F81BD" w:themeColor="accent1"/>
          <w:sz w:val="20"/>
          <w:lang w:val="sv-SE"/>
        </w:rPr>
        <w:t>www.tyrolit.com</w:t>
      </w:r>
    </w:p>
    <w:sectPr w:rsidR="00CF75CC" w:rsidRPr="00CF75CC" w:rsidSect="00397A52">
      <w:headerReference w:type="default" r:id="rId10"/>
      <w:footerReference w:type="default" r:id="rId11"/>
      <w:pgSz w:w="11906" w:h="16838"/>
      <w:pgMar w:top="3233" w:right="1417" w:bottom="1134"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6C" w:rsidRDefault="00EB176C">
      <w:pPr>
        <w:spacing w:after="0"/>
      </w:pPr>
      <w:r>
        <w:separator/>
      </w:r>
    </w:p>
  </w:endnote>
  <w:endnote w:type="continuationSeparator" w:id="0">
    <w:p w:rsidR="00EB176C" w:rsidRDefault="00EB1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Default="00EB176C">
    <w:pPr>
      <w:pStyle w:val="Footer"/>
      <w:tabs>
        <w:tab w:val="right" w:pos="9127"/>
      </w:tabs>
      <w:rPr>
        <w:rStyle w:val="PageNumber"/>
      </w:rPr>
    </w:pPr>
    <w:r>
      <w:rPr>
        <w:noProof/>
        <w:lang w:val="en-US" w:eastAsia="zh-CN" w:bidi="th-TH"/>
      </w:rPr>
      <w:drawing>
        <wp:anchor distT="0" distB="0" distL="114300" distR="114300" simplePos="0" relativeHeight="251657728" behindDoc="1" locked="0" layoutInCell="1" allowOverlap="1">
          <wp:simplePos x="0" y="0"/>
          <wp:positionH relativeFrom="column">
            <wp:posOffset>4531995</wp:posOffset>
          </wp:positionH>
          <wp:positionV relativeFrom="paragraph">
            <wp:posOffset>136525</wp:posOffset>
          </wp:positionV>
          <wp:extent cx="1257300" cy="542925"/>
          <wp:effectExtent l="19050" t="0" r="0" b="0"/>
          <wp:wrapNone/>
          <wp:docPr id="1" name="Bild 2" descr="TYR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YROLIT"/>
                  <pic:cNvPicPr>
                    <a:picLocks noChangeAspect="1" noChangeArrowheads="1"/>
                  </pic:cNvPicPr>
                </pic:nvPicPr>
                <pic:blipFill>
                  <a:blip r:embed="rId1"/>
                  <a:srcRect/>
                  <a:stretch>
                    <a:fillRect/>
                  </a:stretch>
                </pic:blipFill>
                <pic:spPr bwMode="auto">
                  <a:xfrm>
                    <a:off x="0" y="0"/>
                    <a:ext cx="1257300" cy="542925"/>
                  </a:xfrm>
                  <a:prstGeom prst="rect">
                    <a:avLst/>
                  </a:prstGeom>
                  <a:noFill/>
                  <a:ln w="9525">
                    <a:noFill/>
                    <a:miter lim="800000"/>
                    <a:headEnd/>
                    <a:tailEnd/>
                  </a:ln>
                </pic:spPr>
              </pic:pic>
            </a:graphicData>
          </a:graphic>
        </wp:anchor>
      </w:drawing>
    </w:r>
  </w:p>
  <w:p w:rsidR="00EB176C" w:rsidRDefault="00EB176C">
    <w:pPr>
      <w:pStyle w:val="Footer"/>
      <w:tabs>
        <w:tab w:val="right" w:pos="9127"/>
      </w:tabs>
      <w:rPr>
        <w:rStyle w:val="PageNumber"/>
      </w:rPr>
    </w:pPr>
  </w:p>
  <w:p w:rsidR="00EB176C" w:rsidRPr="00397A52" w:rsidRDefault="00397A52">
    <w:pPr>
      <w:pStyle w:val="Footer"/>
      <w:tabs>
        <w:tab w:val="right" w:pos="9127"/>
      </w:tabs>
      <w:rPr>
        <w:color w:val="888888"/>
        <w:lang w:val="en-US"/>
      </w:rPr>
    </w:pPr>
    <w:r w:rsidRPr="00397A52">
      <w:rPr>
        <w:rStyle w:val="PageNumber"/>
        <w:color w:val="888888"/>
        <w:sz w:val="16"/>
        <w:szCs w:val="16"/>
        <w:lang w:val="en-US"/>
      </w:rPr>
      <w:t>A company within the</w:t>
    </w:r>
    <w:r>
      <w:rPr>
        <w:rStyle w:val="PageNumber"/>
        <w:color w:val="888888"/>
        <w:sz w:val="16"/>
        <w:szCs w:val="16"/>
        <w:lang w:val="en-US"/>
      </w:rPr>
      <w:t xml:space="preserve"> SWAROVSKI Group</w:t>
    </w:r>
    <w:r w:rsidR="00EB176C" w:rsidRPr="00397A52">
      <w:rPr>
        <w:rStyle w:val="PageNumber"/>
        <w:color w:val="888888"/>
        <w:lang w:val="en-US"/>
      </w:rPr>
      <w:tab/>
    </w:r>
    <w:r w:rsidR="00EB176C" w:rsidRPr="00397A52">
      <w:rPr>
        <w:rStyle w:val="PageNumber"/>
        <w:color w:val="88888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6C" w:rsidRDefault="00EB176C">
      <w:pPr>
        <w:spacing w:after="0"/>
      </w:pPr>
      <w:r>
        <w:separator/>
      </w:r>
    </w:p>
  </w:footnote>
  <w:footnote w:type="continuationSeparator" w:id="0">
    <w:p w:rsidR="00EB176C" w:rsidRDefault="00EB1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Pr="005E2263"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color w:val="808080"/>
        <w:sz w:val="28"/>
        <w:szCs w:val="28"/>
      </w:rPr>
    </w:pPr>
    <w:r>
      <w:rPr>
        <w:rStyle w:val="TYROLITHEADLINE1Char"/>
        <w:color w:val="808080"/>
        <w:sz w:val="28"/>
        <w:szCs w:val="28"/>
      </w:rPr>
      <w:t>Press Information</w:t>
    </w:r>
    <w:r>
      <w:rPr>
        <w:color w:val="808080"/>
        <w:sz w:val="28"/>
        <w:szCs w:val="28"/>
      </w:rPr>
      <w:tab/>
    </w:r>
    <w:r>
      <w:rPr>
        <w:color w:val="80808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81464"/>
    <w:lvl w:ilvl="0">
      <w:start w:val="1"/>
      <w:numFmt w:val="decimal"/>
      <w:lvlText w:val="%1."/>
      <w:lvlJc w:val="left"/>
      <w:pPr>
        <w:tabs>
          <w:tab w:val="num" w:pos="1492"/>
        </w:tabs>
        <w:ind w:left="1492" w:hanging="360"/>
      </w:pPr>
    </w:lvl>
  </w:abstractNum>
  <w:abstractNum w:abstractNumId="1">
    <w:nsid w:val="FFFFFF7D"/>
    <w:multiLevelType w:val="singleLevel"/>
    <w:tmpl w:val="25F475BE"/>
    <w:lvl w:ilvl="0">
      <w:start w:val="1"/>
      <w:numFmt w:val="decimal"/>
      <w:lvlText w:val="%1."/>
      <w:lvlJc w:val="left"/>
      <w:pPr>
        <w:tabs>
          <w:tab w:val="num" w:pos="1209"/>
        </w:tabs>
        <w:ind w:left="1209" w:hanging="360"/>
      </w:pPr>
    </w:lvl>
  </w:abstractNum>
  <w:abstractNum w:abstractNumId="2">
    <w:nsid w:val="FFFFFF7E"/>
    <w:multiLevelType w:val="singleLevel"/>
    <w:tmpl w:val="BA22333E"/>
    <w:lvl w:ilvl="0">
      <w:start w:val="1"/>
      <w:numFmt w:val="decimal"/>
      <w:lvlText w:val="%1."/>
      <w:lvlJc w:val="left"/>
      <w:pPr>
        <w:tabs>
          <w:tab w:val="num" w:pos="926"/>
        </w:tabs>
        <w:ind w:left="926" w:hanging="360"/>
      </w:pPr>
    </w:lvl>
  </w:abstractNum>
  <w:abstractNum w:abstractNumId="3">
    <w:nsid w:val="FFFFFF7F"/>
    <w:multiLevelType w:val="singleLevel"/>
    <w:tmpl w:val="74B83FD8"/>
    <w:lvl w:ilvl="0">
      <w:start w:val="1"/>
      <w:numFmt w:val="decimal"/>
      <w:lvlText w:val="%1."/>
      <w:lvlJc w:val="left"/>
      <w:pPr>
        <w:tabs>
          <w:tab w:val="num" w:pos="643"/>
        </w:tabs>
        <w:ind w:left="643" w:hanging="360"/>
      </w:pPr>
    </w:lvl>
  </w:abstractNum>
  <w:abstractNum w:abstractNumId="4">
    <w:nsid w:val="FFFFFF80"/>
    <w:multiLevelType w:val="singleLevel"/>
    <w:tmpl w:val="6CD6A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23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C6C0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5A18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78FD20"/>
    <w:lvl w:ilvl="0">
      <w:start w:val="1"/>
      <w:numFmt w:val="decimal"/>
      <w:lvlText w:val="%1."/>
      <w:lvlJc w:val="left"/>
      <w:pPr>
        <w:tabs>
          <w:tab w:val="num" w:pos="360"/>
        </w:tabs>
        <w:ind w:left="360" w:hanging="360"/>
      </w:pPr>
    </w:lvl>
  </w:abstractNum>
  <w:abstractNum w:abstractNumId="9">
    <w:nsid w:val="FFFFFF89"/>
    <w:multiLevelType w:val="singleLevel"/>
    <w:tmpl w:val="40FED75C"/>
    <w:lvl w:ilvl="0">
      <w:start w:val="1"/>
      <w:numFmt w:val="bullet"/>
      <w:lvlText w:val=""/>
      <w:lvlJc w:val="left"/>
      <w:pPr>
        <w:tabs>
          <w:tab w:val="num" w:pos="360"/>
        </w:tabs>
        <w:ind w:left="360" w:hanging="360"/>
      </w:pPr>
      <w:rPr>
        <w:rFonts w:ascii="Symbol" w:hAnsi="Symbol" w:hint="default"/>
      </w:rPr>
    </w:lvl>
  </w:abstractNum>
  <w:abstractNum w:abstractNumId="10">
    <w:nsid w:val="013F7B86"/>
    <w:multiLevelType w:val="hybridMultilevel"/>
    <w:tmpl w:val="CFF8EEB4"/>
    <w:lvl w:ilvl="0" w:tplc="8EB8A342">
      <w:numFmt w:val="bullet"/>
      <w:lvlText w:val="-"/>
      <w:lvlJc w:val="left"/>
      <w:pPr>
        <w:ind w:left="720" w:hanging="360"/>
      </w:pPr>
      <w:rPr>
        <w:rFonts w:ascii="Arial" w:eastAsia="SimSun" w:hAnsi="Arial" w:cs="Arial" w:hint="default"/>
      </w:rPr>
    </w:lvl>
    <w:lvl w:ilvl="1" w:tplc="8B0A6AE2" w:tentative="1">
      <w:start w:val="1"/>
      <w:numFmt w:val="bullet"/>
      <w:lvlText w:val="o"/>
      <w:lvlJc w:val="left"/>
      <w:pPr>
        <w:ind w:left="1440" w:hanging="360"/>
      </w:pPr>
      <w:rPr>
        <w:rFonts w:ascii="Courier New" w:hAnsi="Courier New" w:cs="Courier New" w:hint="default"/>
      </w:rPr>
    </w:lvl>
    <w:lvl w:ilvl="2" w:tplc="FE908E5A" w:tentative="1">
      <w:start w:val="1"/>
      <w:numFmt w:val="bullet"/>
      <w:lvlText w:val=""/>
      <w:lvlJc w:val="left"/>
      <w:pPr>
        <w:ind w:left="2160" w:hanging="360"/>
      </w:pPr>
      <w:rPr>
        <w:rFonts w:ascii="Wingdings" w:hAnsi="Wingdings" w:hint="default"/>
      </w:rPr>
    </w:lvl>
    <w:lvl w:ilvl="3" w:tplc="86E21C1C" w:tentative="1">
      <w:start w:val="1"/>
      <w:numFmt w:val="bullet"/>
      <w:lvlText w:val=""/>
      <w:lvlJc w:val="left"/>
      <w:pPr>
        <w:ind w:left="2880" w:hanging="360"/>
      </w:pPr>
      <w:rPr>
        <w:rFonts w:ascii="Symbol" w:hAnsi="Symbol" w:hint="default"/>
      </w:rPr>
    </w:lvl>
    <w:lvl w:ilvl="4" w:tplc="C2BAD7AE" w:tentative="1">
      <w:start w:val="1"/>
      <w:numFmt w:val="bullet"/>
      <w:lvlText w:val="o"/>
      <w:lvlJc w:val="left"/>
      <w:pPr>
        <w:ind w:left="3600" w:hanging="360"/>
      </w:pPr>
      <w:rPr>
        <w:rFonts w:ascii="Courier New" w:hAnsi="Courier New" w:cs="Courier New" w:hint="default"/>
      </w:rPr>
    </w:lvl>
    <w:lvl w:ilvl="5" w:tplc="D5721B4A" w:tentative="1">
      <w:start w:val="1"/>
      <w:numFmt w:val="bullet"/>
      <w:lvlText w:val=""/>
      <w:lvlJc w:val="left"/>
      <w:pPr>
        <w:ind w:left="4320" w:hanging="360"/>
      </w:pPr>
      <w:rPr>
        <w:rFonts w:ascii="Wingdings" w:hAnsi="Wingdings" w:hint="default"/>
      </w:rPr>
    </w:lvl>
    <w:lvl w:ilvl="6" w:tplc="676612B8" w:tentative="1">
      <w:start w:val="1"/>
      <w:numFmt w:val="bullet"/>
      <w:lvlText w:val=""/>
      <w:lvlJc w:val="left"/>
      <w:pPr>
        <w:ind w:left="5040" w:hanging="360"/>
      </w:pPr>
      <w:rPr>
        <w:rFonts w:ascii="Symbol" w:hAnsi="Symbol" w:hint="default"/>
      </w:rPr>
    </w:lvl>
    <w:lvl w:ilvl="7" w:tplc="8FBEF89C" w:tentative="1">
      <w:start w:val="1"/>
      <w:numFmt w:val="bullet"/>
      <w:lvlText w:val="o"/>
      <w:lvlJc w:val="left"/>
      <w:pPr>
        <w:ind w:left="5760" w:hanging="360"/>
      </w:pPr>
      <w:rPr>
        <w:rFonts w:ascii="Courier New" w:hAnsi="Courier New" w:cs="Courier New" w:hint="default"/>
      </w:rPr>
    </w:lvl>
    <w:lvl w:ilvl="8" w:tplc="3C7249F8" w:tentative="1">
      <w:start w:val="1"/>
      <w:numFmt w:val="bullet"/>
      <w:lvlText w:val=""/>
      <w:lvlJc w:val="left"/>
      <w:pPr>
        <w:ind w:left="6480" w:hanging="360"/>
      </w:pPr>
      <w:rPr>
        <w:rFonts w:ascii="Wingdings" w:hAnsi="Wingdings" w:hint="default"/>
      </w:rPr>
    </w:lvl>
  </w:abstractNum>
  <w:abstractNum w:abstractNumId="11">
    <w:nsid w:val="02CB4574"/>
    <w:multiLevelType w:val="hybridMultilevel"/>
    <w:tmpl w:val="638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C318D"/>
    <w:multiLevelType w:val="hybridMultilevel"/>
    <w:tmpl w:val="3632A8C4"/>
    <w:lvl w:ilvl="0" w:tplc="399A3D10">
      <w:start w:val="1"/>
      <w:numFmt w:val="decimal"/>
      <w:pStyle w:val="TYROLITNUMBERATION"/>
      <w:lvlText w:val="%1."/>
      <w:lvlJc w:val="left"/>
      <w:pPr>
        <w:tabs>
          <w:tab w:val="num" w:pos="340"/>
        </w:tabs>
        <w:ind w:left="340" w:hanging="340"/>
      </w:pPr>
      <w:rPr>
        <w:rFonts w:hint="default"/>
      </w:rPr>
    </w:lvl>
    <w:lvl w:ilvl="1" w:tplc="E97CFD3E" w:tentative="1">
      <w:start w:val="1"/>
      <w:numFmt w:val="lowerLetter"/>
      <w:lvlText w:val="%2."/>
      <w:lvlJc w:val="left"/>
      <w:pPr>
        <w:tabs>
          <w:tab w:val="num" w:pos="1440"/>
        </w:tabs>
        <w:ind w:left="1440" w:hanging="360"/>
      </w:pPr>
    </w:lvl>
    <w:lvl w:ilvl="2" w:tplc="EA7C1904" w:tentative="1">
      <w:start w:val="1"/>
      <w:numFmt w:val="lowerRoman"/>
      <w:lvlText w:val="%3."/>
      <w:lvlJc w:val="right"/>
      <w:pPr>
        <w:tabs>
          <w:tab w:val="num" w:pos="2160"/>
        </w:tabs>
        <w:ind w:left="2160" w:hanging="180"/>
      </w:pPr>
    </w:lvl>
    <w:lvl w:ilvl="3" w:tplc="11CC04EE" w:tentative="1">
      <w:start w:val="1"/>
      <w:numFmt w:val="decimal"/>
      <w:lvlText w:val="%4."/>
      <w:lvlJc w:val="left"/>
      <w:pPr>
        <w:tabs>
          <w:tab w:val="num" w:pos="2880"/>
        </w:tabs>
        <w:ind w:left="2880" w:hanging="360"/>
      </w:pPr>
    </w:lvl>
    <w:lvl w:ilvl="4" w:tplc="694C23E2" w:tentative="1">
      <w:start w:val="1"/>
      <w:numFmt w:val="lowerLetter"/>
      <w:lvlText w:val="%5."/>
      <w:lvlJc w:val="left"/>
      <w:pPr>
        <w:tabs>
          <w:tab w:val="num" w:pos="3600"/>
        </w:tabs>
        <w:ind w:left="3600" w:hanging="360"/>
      </w:pPr>
    </w:lvl>
    <w:lvl w:ilvl="5" w:tplc="F508F00E" w:tentative="1">
      <w:start w:val="1"/>
      <w:numFmt w:val="lowerRoman"/>
      <w:lvlText w:val="%6."/>
      <w:lvlJc w:val="right"/>
      <w:pPr>
        <w:tabs>
          <w:tab w:val="num" w:pos="4320"/>
        </w:tabs>
        <w:ind w:left="4320" w:hanging="180"/>
      </w:pPr>
    </w:lvl>
    <w:lvl w:ilvl="6" w:tplc="CB64794E" w:tentative="1">
      <w:start w:val="1"/>
      <w:numFmt w:val="decimal"/>
      <w:lvlText w:val="%7."/>
      <w:lvlJc w:val="left"/>
      <w:pPr>
        <w:tabs>
          <w:tab w:val="num" w:pos="5040"/>
        </w:tabs>
        <w:ind w:left="5040" w:hanging="360"/>
      </w:pPr>
    </w:lvl>
    <w:lvl w:ilvl="7" w:tplc="375C2386" w:tentative="1">
      <w:start w:val="1"/>
      <w:numFmt w:val="lowerLetter"/>
      <w:lvlText w:val="%8."/>
      <w:lvlJc w:val="left"/>
      <w:pPr>
        <w:tabs>
          <w:tab w:val="num" w:pos="5760"/>
        </w:tabs>
        <w:ind w:left="5760" w:hanging="360"/>
      </w:pPr>
    </w:lvl>
    <w:lvl w:ilvl="8" w:tplc="3BAC94CA"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3"/>
    <w:rsid w:val="00033EBC"/>
    <w:rsid w:val="00270C03"/>
    <w:rsid w:val="002A21E1"/>
    <w:rsid w:val="00397A52"/>
    <w:rsid w:val="003A1FEE"/>
    <w:rsid w:val="00495438"/>
    <w:rsid w:val="005963A3"/>
    <w:rsid w:val="00647D25"/>
    <w:rsid w:val="00687892"/>
    <w:rsid w:val="006F768E"/>
    <w:rsid w:val="007B15CB"/>
    <w:rsid w:val="00911455"/>
    <w:rsid w:val="00971ED5"/>
    <w:rsid w:val="009C1E3D"/>
    <w:rsid w:val="00A13CB1"/>
    <w:rsid w:val="00AF65C3"/>
    <w:rsid w:val="00CC741F"/>
    <w:rsid w:val="00CF75CC"/>
    <w:rsid w:val="00E02925"/>
    <w:rsid w:val="00EA180E"/>
    <w:rsid w:val="00EB176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 w:type="character" w:customStyle="1" w:styleId="hps">
    <w:name w:val="hps"/>
    <w:basedOn w:val="DefaultParagraphFont"/>
    <w:rsid w:val="009C1E3D"/>
  </w:style>
  <w:style w:type="character" w:customStyle="1" w:styleId="atn">
    <w:name w:val="atn"/>
    <w:basedOn w:val="DefaultParagraphFont"/>
    <w:rsid w:val="009C1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 w:type="character" w:customStyle="1" w:styleId="hps">
    <w:name w:val="hps"/>
    <w:basedOn w:val="DefaultParagraphFont"/>
    <w:rsid w:val="009C1E3D"/>
  </w:style>
  <w:style w:type="character" w:customStyle="1" w:styleId="atn">
    <w:name w:val="atn"/>
    <w:basedOn w:val="DefaultParagraphFont"/>
    <w:rsid w:val="009C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48">
      <w:bodyDiv w:val="1"/>
      <w:marLeft w:val="0"/>
      <w:marRight w:val="0"/>
      <w:marTop w:val="0"/>
      <w:marBottom w:val="0"/>
      <w:divBdr>
        <w:top w:val="none" w:sz="0" w:space="0" w:color="auto"/>
        <w:left w:val="none" w:sz="0" w:space="0" w:color="auto"/>
        <w:bottom w:val="none" w:sz="0" w:space="0" w:color="auto"/>
        <w:right w:val="none" w:sz="0" w:space="0" w:color="auto"/>
      </w:divBdr>
      <w:divsChild>
        <w:div w:id="131027263">
          <w:marLeft w:val="0"/>
          <w:marRight w:val="0"/>
          <w:marTop w:val="0"/>
          <w:marBottom w:val="0"/>
          <w:divBdr>
            <w:top w:val="none" w:sz="0" w:space="0" w:color="auto"/>
            <w:left w:val="none" w:sz="0" w:space="0" w:color="auto"/>
            <w:bottom w:val="none" w:sz="0" w:space="0" w:color="auto"/>
            <w:right w:val="none" w:sz="0" w:space="0" w:color="auto"/>
          </w:divBdr>
          <w:divsChild>
            <w:div w:id="1761414242">
              <w:marLeft w:val="0"/>
              <w:marRight w:val="0"/>
              <w:marTop w:val="0"/>
              <w:marBottom w:val="0"/>
              <w:divBdr>
                <w:top w:val="none" w:sz="0" w:space="0" w:color="auto"/>
                <w:left w:val="none" w:sz="0" w:space="0" w:color="auto"/>
                <w:bottom w:val="none" w:sz="0" w:space="0" w:color="auto"/>
                <w:right w:val="none" w:sz="0" w:space="0" w:color="auto"/>
              </w:divBdr>
              <w:divsChild>
                <w:div w:id="314726078">
                  <w:marLeft w:val="-300"/>
                  <w:marRight w:val="0"/>
                  <w:marTop w:val="0"/>
                  <w:marBottom w:val="0"/>
                  <w:divBdr>
                    <w:top w:val="none" w:sz="0" w:space="0" w:color="auto"/>
                    <w:left w:val="none" w:sz="0" w:space="0" w:color="auto"/>
                    <w:bottom w:val="none" w:sz="0" w:space="0" w:color="auto"/>
                    <w:right w:val="none" w:sz="0" w:space="0" w:color="auto"/>
                  </w:divBdr>
                  <w:divsChild>
                    <w:div w:id="1144274065">
                      <w:marLeft w:val="0"/>
                      <w:marRight w:val="0"/>
                      <w:marTop w:val="0"/>
                      <w:marBottom w:val="0"/>
                      <w:divBdr>
                        <w:top w:val="none" w:sz="0" w:space="0" w:color="auto"/>
                        <w:left w:val="none" w:sz="0" w:space="0" w:color="auto"/>
                        <w:bottom w:val="none" w:sz="0" w:space="0" w:color="auto"/>
                        <w:right w:val="none" w:sz="0" w:space="0" w:color="auto"/>
                      </w:divBdr>
                      <w:divsChild>
                        <w:div w:id="137381911">
                          <w:marLeft w:val="-300"/>
                          <w:marRight w:val="0"/>
                          <w:marTop w:val="0"/>
                          <w:marBottom w:val="0"/>
                          <w:divBdr>
                            <w:top w:val="none" w:sz="0" w:space="0" w:color="auto"/>
                            <w:left w:val="none" w:sz="0" w:space="0" w:color="auto"/>
                            <w:bottom w:val="none" w:sz="0" w:space="0" w:color="auto"/>
                            <w:right w:val="none" w:sz="0" w:space="0" w:color="auto"/>
                          </w:divBdr>
                          <w:divsChild>
                            <w:div w:id="1516455944">
                              <w:marLeft w:val="0"/>
                              <w:marRight w:val="0"/>
                              <w:marTop w:val="0"/>
                              <w:marBottom w:val="0"/>
                              <w:divBdr>
                                <w:top w:val="none" w:sz="0" w:space="0" w:color="auto"/>
                                <w:left w:val="none" w:sz="0" w:space="0" w:color="auto"/>
                                <w:bottom w:val="none" w:sz="0" w:space="0" w:color="auto"/>
                                <w:right w:val="none" w:sz="0" w:space="0" w:color="auto"/>
                              </w:divBdr>
                              <w:divsChild>
                                <w:div w:id="1019622856">
                                  <w:marLeft w:val="0"/>
                                  <w:marRight w:val="0"/>
                                  <w:marTop w:val="0"/>
                                  <w:marBottom w:val="135"/>
                                  <w:divBdr>
                                    <w:top w:val="none" w:sz="0" w:space="0" w:color="auto"/>
                                    <w:left w:val="none" w:sz="0" w:space="0" w:color="auto"/>
                                    <w:bottom w:val="none" w:sz="0" w:space="0" w:color="auto"/>
                                    <w:right w:val="none" w:sz="0" w:space="0" w:color="auto"/>
                                  </w:divBdr>
                                  <w:divsChild>
                                    <w:div w:id="621694433">
                                      <w:marLeft w:val="0"/>
                                      <w:marRight w:val="0"/>
                                      <w:marTop w:val="0"/>
                                      <w:marBottom w:val="0"/>
                                      <w:divBdr>
                                        <w:top w:val="single" w:sz="6" w:space="0" w:color="DDDDDD"/>
                                        <w:left w:val="single" w:sz="6" w:space="0" w:color="DDDDDD"/>
                                        <w:bottom w:val="single" w:sz="6" w:space="0" w:color="DDDDDD"/>
                                        <w:right w:val="single" w:sz="6" w:space="0" w:color="DDDDDD"/>
                                      </w:divBdr>
                                      <w:divsChild>
                                        <w:div w:id="220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st:%20jessica.persson@tyroli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moespa\Desktop\Vorlagen\title_A4_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title_A4_dt</Template>
  <TotalTime>0</TotalTime>
  <Pages>1</Pages>
  <Words>242</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SPACE FOR TEXT</vt:lpstr>
    </vt:vector>
  </TitlesOfParts>
  <Company>Tyrolit Schleifmittelwerke</Company>
  <LinksUpToDate>false</LinksUpToDate>
  <CharactersWithSpaces>1854</CharactersWithSpaces>
  <SharedDoc>false</SharedDoc>
  <HyperlinkBase/>
  <HLinks>
    <vt:vector size="6" baseType="variant">
      <vt:variant>
        <vt:i4>7929861</vt:i4>
      </vt:variant>
      <vt:variant>
        <vt:i4>0</vt:i4>
      </vt:variant>
      <vt:variant>
        <vt:i4>0</vt:i4>
      </vt:variant>
      <vt:variant>
        <vt:i4>5</vt:i4>
      </vt:variant>
      <vt:variant>
        <vt:lpwstr>mailto:christian.koidl@tyrolit.com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FOR TEXT</dc:title>
  <dc:creator>atmoespa</dc:creator>
  <cp:lastModifiedBy>Jessica Persson</cp:lastModifiedBy>
  <cp:revision>5</cp:revision>
  <cp:lastPrinted>2010-01-21T16:30:00Z</cp:lastPrinted>
  <dcterms:created xsi:type="dcterms:W3CDTF">2013-07-22T08:14:00Z</dcterms:created>
  <dcterms:modified xsi:type="dcterms:W3CDTF">2013-07-22T08:38:00Z</dcterms:modified>
</cp:coreProperties>
</file>