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2891D" w14:textId="303479B6" w:rsidR="00562B9E" w:rsidRPr="00A54C67" w:rsidRDefault="00562B9E" w:rsidP="00562B9E">
      <w:pPr>
        <w:rPr>
          <w:rFonts w:ascii="Arial" w:eastAsia="Calibri" w:hAnsi="Arial" w:cs="Arial"/>
          <w:b/>
          <w:color w:val="FF0000"/>
          <w:spacing w:val="0"/>
          <w:sz w:val="24"/>
          <w:szCs w:val="24"/>
          <w:u w:val="single"/>
          <w:lang w:val="en-GB"/>
        </w:rPr>
      </w:pPr>
      <w:r w:rsidRPr="00562B9E">
        <w:rPr>
          <w:rFonts w:ascii="Arial" w:eastAsia="Calibri" w:hAnsi="Arial" w:cs="Arial"/>
          <w:b/>
          <w:color w:val="FF0000"/>
          <w:spacing w:val="0"/>
          <w:sz w:val="24"/>
          <w:szCs w:val="24"/>
          <w:u w:val="single"/>
          <w:lang w:val="en-GB"/>
        </w:rPr>
        <w:t>Embargoed</w:t>
      </w:r>
      <w:r w:rsidRPr="00A54C67">
        <w:rPr>
          <w:rFonts w:ascii="Arial" w:eastAsia="Calibri" w:hAnsi="Arial" w:cs="Arial"/>
          <w:b/>
          <w:color w:val="FF0000"/>
          <w:spacing w:val="0"/>
          <w:sz w:val="24"/>
          <w:szCs w:val="24"/>
          <w:u w:val="single"/>
          <w:lang w:val="en-GB"/>
        </w:rPr>
        <w:t xml:space="preserve"> </w:t>
      </w:r>
      <w:r w:rsidR="007D70A3" w:rsidRPr="007D70A3">
        <w:rPr>
          <w:rFonts w:ascii="Arial" w:eastAsia="Calibri" w:hAnsi="Arial" w:cs="Arial"/>
          <w:b/>
          <w:color w:val="FF0000"/>
          <w:spacing w:val="0"/>
          <w:sz w:val="24"/>
          <w:szCs w:val="24"/>
          <w:u w:val="single"/>
          <w:lang w:val="en-GB"/>
        </w:rPr>
        <w:t>00:01 GMT Thursday 11 May</w:t>
      </w:r>
      <w:r w:rsidR="00D67C81" w:rsidRPr="00A54C67">
        <w:rPr>
          <w:rFonts w:ascii="Arial" w:eastAsia="Calibri" w:hAnsi="Arial" w:cs="Arial"/>
          <w:b/>
          <w:color w:val="FF0000"/>
          <w:spacing w:val="0"/>
          <w:sz w:val="24"/>
          <w:szCs w:val="24"/>
          <w:u w:val="single"/>
          <w:lang w:val="en-GB"/>
        </w:rPr>
        <w:t xml:space="preserve"> </w:t>
      </w:r>
    </w:p>
    <w:p w14:paraId="241ACC42" w14:textId="77777777" w:rsidR="00562B9E" w:rsidRPr="00562B9E" w:rsidRDefault="00562B9E" w:rsidP="00562B9E">
      <w:pPr>
        <w:rPr>
          <w:rFonts w:ascii="Arial" w:eastAsia="Calibri" w:hAnsi="Arial" w:cs="Arial"/>
          <w:spacing w:val="0"/>
          <w:sz w:val="22"/>
          <w:szCs w:val="22"/>
          <w:lang w:val="en-GB"/>
        </w:rPr>
      </w:pPr>
    </w:p>
    <w:p w14:paraId="38A784AD" w14:textId="77777777" w:rsidR="000F66CD" w:rsidRDefault="000F66CD" w:rsidP="00562B9E">
      <w:pPr>
        <w:spacing w:line="360" w:lineRule="auto"/>
        <w:jc w:val="center"/>
        <w:rPr>
          <w:rFonts w:ascii="Arial" w:eastAsia="Calibri" w:hAnsi="Arial" w:cs="Arial"/>
          <w:b/>
          <w:spacing w:val="0"/>
          <w:sz w:val="24"/>
          <w:szCs w:val="24"/>
          <w:lang w:val="en-GB"/>
        </w:rPr>
      </w:pPr>
      <w:r>
        <w:rPr>
          <w:rFonts w:ascii="Arial" w:eastAsia="Calibri" w:hAnsi="Arial" w:cs="Arial"/>
          <w:b/>
          <w:spacing w:val="0"/>
          <w:sz w:val="24"/>
          <w:szCs w:val="24"/>
          <w:lang w:val="en-GB"/>
        </w:rPr>
        <w:t>UK set for stroke epidemic</w:t>
      </w:r>
    </w:p>
    <w:p w14:paraId="331AD386" w14:textId="1E1DD3E9" w:rsidR="00562B9E" w:rsidRPr="000F66CD" w:rsidRDefault="000F66CD" w:rsidP="00562B9E">
      <w:pPr>
        <w:spacing w:line="360" w:lineRule="auto"/>
        <w:jc w:val="center"/>
        <w:rPr>
          <w:rFonts w:ascii="Arial" w:eastAsia="Calibri" w:hAnsi="Arial" w:cs="Arial"/>
          <w:spacing w:val="0"/>
          <w:sz w:val="24"/>
          <w:szCs w:val="24"/>
          <w:lang w:val="en-GB"/>
        </w:rPr>
      </w:pPr>
      <w:r w:rsidRPr="000F66CD">
        <w:rPr>
          <w:rFonts w:ascii="Arial" w:eastAsia="Calibri" w:hAnsi="Arial" w:cs="Arial"/>
          <w:spacing w:val="0"/>
          <w:sz w:val="24"/>
          <w:szCs w:val="24"/>
          <w:lang w:val="en-GB"/>
        </w:rPr>
        <w:t>- Burden of Stroke in</w:t>
      </w:r>
      <w:r w:rsidR="00562B9E" w:rsidRPr="000F66CD">
        <w:rPr>
          <w:rFonts w:ascii="Arial" w:eastAsia="Calibri" w:hAnsi="Arial" w:cs="Arial"/>
          <w:spacing w:val="0"/>
          <w:sz w:val="24"/>
          <w:szCs w:val="24"/>
          <w:lang w:val="en-GB"/>
        </w:rPr>
        <w:t xml:space="preserve"> Europe</w:t>
      </w:r>
      <w:r w:rsidRPr="000F66CD">
        <w:rPr>
          <w:rFonts w:ascii="Arial" w:eastAsia="Calibri" w:hAnsi="Arial" w:cs="Arial"/>
          <w:spacing w:val="0"/>
          <w:sz w:val="24"/>
          <w:szCs w:val="24"/>
          <w:lang w:val="en-GB"/>
        </w:rPr>
        <w:t xml:space="preserve"> report </w:t>
      </w:r>
      <w:r>
        <w:rPr>
          <w:rFonts w:ascii="Arial" w:eastAsia="Calibri" w:hAnsi="Arial" w:cs="Arial"/>
          <w:spacing w:val="0"/>
          <w:sz w:val="24"/>
          <w:szCs w:val="24"/>
          <w:lang w:val="en-GB"/>
        </w:rPr>
        <w:t>predicts</w:t>
      </w:r>
      <w:r w:rsidR="00A42363" w:rsidRPr="000F66CD">
        <w:rPr>
          <w:rFonts w:ascii="Arial" w:eastAsia="Calibri" w:hAnsi="Arial" w:cs="Arial"/>
          <w:spacing w:val="0"/>
          <w:sz w:val="24"/>
          <w:szCs w:val="24"/>
          <w:lang w:val="en-GB"/>
        </w:rPr>
        <w:t xml:space="preserve"> </w:t>
      </w:r>
      <w:r w:rsidRPr="000F66CD">
        <w:rPr>
          <w:rFonts w:ascii="Arial" w:eastAsia="Calibri" w:hAnsi="Arial" w:cs="Arial"/>
          <w:spacing w:val="0"/>
          <w:sz w:val="24"/>
          <w:szCs w:val="24"/>
          <w:lang w:val="en-GB"/>
        </w:rPr>
        <w:t>startling growth for st</w:t>
      </w:r>
      <w:r w:rsidR="00A42363" w:rsidRPr="000F66CD">
        <w:rPr>
          <w:rFonts w:ascii="Arial" w:eastAsia="Calibri" w:hAnsi="Arial" w:cs="Arial"/>
          <w:spacing w:val="0"/>
          <w:sz w:val="24"/>
          <w:szCs w:val="24"/>
          <w:lang w:val="en-GB"/>
        </w:rPr>
        <w:t xml:space="preserve">roke </w:t>
      </w:r>
      <w:r w:rsidRPr="000F66CD">
        <w:rPr>
          <w:rFonts w:ascii="Arial" w:eastAsia="Calibri" w:hAnsi="Arial" w:cs="Arial"/>
          <w:spacing w:val="0"/>
          <w:sz w:val="24"/>
          <w:szCs w:val="24"/>
          <w:lang w:val="en-GB"/>
        </w:rPr>
        <w:t>rates -</w:t>
      </w:r>
    </w:p>
    <w:p w14:paraId="27318376" w14:textId="77777777" w:rsidR="00562B9E" w:rsidRPr="00562B9E" w:rsidRDefault="00562B9E" w:rsidP="00562B9E">
      <w:pPr>
        <w:spacing w:line="360" w:lineRule="auto"/>
        <w:jc w:val="center"/>
        <w:rPr>
          <w:rFonts w:ascii="Arial" w:eastAsia="Calibri" w:hAnsi="Arial" w:cs="Arial"/>
          <w:spacing w:val="0"/>
          <w:sz w:val="24"/>
          <w:szCs w:val="24"/>
          <w:lang w:val="en-GB"/>
        </w:rPr>
      </w:pPr>
    </w:p>
    <w:p w14:paraId="318D2028" w14:textId="237BAB8D" w:rsidR="00562B9E" w:rsidRPr="00562B9E" w:rsidRDefault="00137DA4" w:rsidP="00562B9E">
      <w:pPr>
        <w:spacing w:line="360" w:lineRule="auto"/>
        <w:rPr>
          <w:rFonts w:ascii="Arial" w:eastAsia="Calibri" w:hAnsi="Arial" w:cs="Arial"/>
          <w:spacing w:val="0"/>
          <w:sz w:val="24"/>
          <w:szCs w:val="24"/>
          <w:lang w:val="en-GB"/>
        </w:rPr>
      </w:pPr>
      <w:r>
        <w:rPr>
          <w:rFonts w:ascii="Arial" w:eastAsia="Calibri" w:hAnsi="Arial" w:cs="Arial"/>
          <w:spacing w:val="0"/>
          <w:sz w:val="24"/>
          <w:szCs w:val="24"/>
          <w:lang w:val="en-GB"/>
        </w:rPr>
        <w:t>T</w:t>
      </w:r>
      <w:r w:rsidR="00562B9E" w:rsidRPr="00562B9E">
        <w:rPr>
          <w:rFonts w:ascii="Arial" w:eastAsia="Calibri" w:hAnsi="Arial" w:cs="Arial"/>
          <w:spacing w:val="0"/>
          <w:sz w:val="24"/>
          <w:szCs w:val="24"/>
          <w:lang w:val="en-GB"/>
        </w:rPr>
        <w:t xml:space="preserve">he number of strokes </w:t>
      </w:r>
      <w:r w:rsidR="00562B9E" w:rsidRPr="00253199">
        <w:rPr>
          <w:rFonts w:ascii="Arial" w:eastAsia="Calibri" w:hAnsi="Arial" w:cs="Arial"/>
          <w:spacing w:val="0"/>
          <w:sz w:val="24"/>
          <w:szCs w:val="24"/>
          <w:lang w:val="en-GB"/>
        </w:rPr>
        <w:t xml:space="preserve">across the UK </w:t>
      </w:r>
      <w:r w:rsidR="00A42363">
        <w:rPr>
          <w:rFonts w:ascii="Arial" w:eastAsia="Calibri" w:hAnsi="Arial" w:cs="Arial"/>
          <w:spacing w:val="0"/>
          <w:sz w:val="24"/>
          <w:szCs w:val="24"/>
          <w:lang w:val="en-GB"/>
        </w:rPr>
        <w:t>is likely to</w:t>
      </w:r>
      <w:r w:rsidR="00562B9E" w:rsidRPr="00562B9E">
        <w:rPr>
          <w:rFonts w:ascii="Arial" w:eastAsia="Calibri" w:hAnsi="Arial" w:cs="Arial"/>
          <w:spacing w:val="0"/>
          <w:sz w:val="24"/>
          <w:szCs w:val="24"/>
          <w:lang w:val="en-GB"/>
        </w:rPr>
        <w:t xml:space="preserve"> rise by almost half (44%)</w:t>
      </w:r>
      <w:r w:rsidR="0050100C" w:rsidRPr="00EA68C5">
        <w:rPr>
          <w:rFonts w:ascii="Arial" w:eastAsia="Calibri" w:hAnsi="Arial" w:cs="Arial"/>
          <w:spacing w:val="0"/>
          <w:sz w:val="24"/>
          <w:szCs w:val="24"/>
          <w:vertAlign w:val="superscript"/>
          <w:lang w:val="en-GB"/>
        </w:rPr>
        <w:t>(i)</w:t>
      </w:r>
      <w:r w:rsidR="00562B9E" w:rsidRPr="0050100C">
        <w:rPr>
          <w:rFonts w:ascii="Arial" w:eastAsia="Calibri" w:hAnsi="Arial" w:cs="Arial"/>
          <w:spacing w:val="0"/>
          <w:szCs w:val="18"/>
          <w:lang w:val="en-GB"/>
        </w:rPr>
        <w:t xml:space="preserve"> </w:t>
      </w:r>
      <w:r w:rsidR="00562B9E" w:rsidRPr="00562B9E">
        <w:rPr>
          <w:rFonts w:ascii="Arial" w:eastAsia="Calibri" w:hAnsi="Arial" w:cs="Arial"/>
          <w:spacing w:val="0"/>
          <w:sz w:val="24"/>
          <w:szCs w:val="24"/>
          <w:lang w:val="en-GB"/>
        </w:rPr>
        <w:t>in the next 20 years</w:t>
      </w:r>
      <w:r>
        <w:rPr>
          <w:rFonts w:ascii="Arial" w:eastAsia="Calibri" w:hAnsi="Arial" w:cs="Arial"/>
          <w:spacing w:val="0"/>
          <w:sz w:val="24"/>
          <w:szCs w:val="24"/>
          <w:lang w:val="en-GB"/>
        </w:rPr>
        <w:t>, according to a</w:t>
      </w:r>
      <w:r w:rsidRPr="00562B9E">
        <w:rPr>
          <w:rFonts w:ascii="Arial" w:eastAsia="Calibri" w:hAnsi="Arial" w:cs="Arial"/>
          <w:spacing w:val="0"/>
          <w:sz w:val="24"/>
          <w:szCs w:val="24"/>
          <w:lang w:val="en-GB"/>
        </w:rPr>
        <w:t xml:space="preserve"> new report published today [Thursday 11 May 2017] by </w:t>
      </w:r>
      <w:r w:rsidR="00681E08">
        <w:rPr>
          <w:rFonts w:ascii="Arial" w:eastAsia="Calibri" w:hAnsi="Arial" w:cs="Arial"/>
          <w:spacing w:val="0"/>
          <w:sz w:val="24"/>
          <w:szCs w:val="24"/>
          <w:lang w:val="en-GB"/>
        </w:rPr>
        <w:t xml:space="preserve">the </w:t>
      </w:r>
      <w:r w:rsidRPr="00562B9E">
        <w:rPr>
          <w:rFonts w:ascii="Arial" w:eastAsia="Calibri" w:hAnsi="Arial" w:cs="Arial"/>
          <w:spacing w:val="0"/>
          <w:sz w:val="24"/>
          <w:szCs w:val="24"/>
          <w:lang w:val="en-GB"/>
        </w:rPr>
        <w:t>Stroke Alliance for Europe</w:t>
      </w:r>
      <w:r>
        <w:rPr>
          <w:rFonts w:ascii="Arial" w:eastAsia="Calibri" w:hAnsi="Arial" w:cs="Arial"/>
          <w:spacing w:val="0"/>
          <w:sz w:val="24"/>
          <w:szCs w:val="24"/>
          <w:lang w:val="en-GB"/>
        </w:rPr>
        <w:t xml:space="preserve"> (SAFE)</w:t>
      </w:r>
      <w:r w:rsidRPr="00562B9E">
        <w:rPr>
          <w:rFonts w:ascii="Arial" w:eastAsia="Calibri" w:hAnsi="Arial" w:cs="Arial"/>
          <w:spacing w:val="0"/>
          <w:sz w:val="24"/>
          <w:szCs w:val="24"/>
          <w:lang w:val="en-GB"/>
        </w:rPr>
        <w:t xml:space="preserve"> </w:t>
      </w:r>
      <w:r>
        <w:rPr>
          <w:rFonts w:ascii="Arial" w:eastAsia="Calibri" w:hAnsi="Arial" w:cs="Arial"/>
          <w:spacing w:val="0"/>
          <w:sz w:val="24"/>
          <w:szCs w:val="24"/>
          <w:lang w:val="en-GB"/>
        </w:rPr>
        <w:t xml:space="preserve">and the Stroke Association. </w:t>
      </w:r>
    </w:p>
    <w:p w14:paraId="0E1773A7" w14:textId="77777777" w:rsidR="00562B9E" w:rsidRPr="00562B9E" w:rsidRDefault="00562B9E" w:rsidP="00562B9E">
      <w:pPr>
        <w:spacing w:line="360" w:lineRule="auto"/>
        <w:rPr>
          <w:rFonts w:ascii="Arial" w:eastAsia="Calibri" w:hAnsi="Arial" w:cs="Arial"/>
          <w:spacing w:val="0"/>
          <w:sz w:val="24"/>
          <w:szCs w:val="24"/>
          <w:lang w:val="en-GB"/>
        </w:rPr>
      </w:pPr>
    </w:p>
    <w:p w14:paraId="34BC8E55" w14:textId="263A7DC3" w:rsidR="00562B9E" w:rsidRPr="00562B9E" w:rsidRDefault="00562B9E" w:rsidP="00562B9E">
      <w:pPr>
        <w:spacing w:line="360" w:lineRule="auto"/>
        <w:rPr>
          <w:rFonts w:ascii="Arial" w:eastAsia="Calibri" w:hAnsi="Arial" w:cs="Arial"/>
          <w:spacing w:val="0"/>
          <w:sz w:val="24"/>
          <w:szCs w:val="24"/>
          <w:lang w:val="en-GB"/>
        </w:rPr>
      </w:pPr>
      <w:r w:rsidRPr="0050100C">
        <w:rPr>
          <w:rFonts w:ascii="Arial" w:eastAsia="Calibri" w:hAnsi="Arial" w:cs="Arial"/>
          <w:i/>
          <w:spacing w:val="0"/>
          <w:sz w:val="24"/>
          <w:szCs w:val="24"/>
          <w:lang w:val="en-GB"/>
        </w:rPr>
        <w:t>The Burden of Stroke in Europe</w:t>
      </w:r>
      <w:r w:rsidR="00137DA4">
        <w:rPr>
          <w:rFonts w:ascii="Arial" w:eastAsia="Calibri" w:hAnsi="Arial" w:cs="Arial"/>
          <w:spacing w:val="0"/>
          <w:sz w:val="24"/>
          <w:szCs w:val="24"/>
          <w:lang w:val="en-GB"/>
        </w:rPr>
        <w:t xml:space="preserve"> is</w:t>
      </w:r>
      <w:r w:rsidRPr="00562B9E">
        <w:rPr>
          <w:rFonts w:ascii="Arial" w:eastAsia="Calibri" w:hAnsi="Arial" w:cs="Arial"/>
          <w:spacing w:val="0"/>
          <w:sz w:val="24"/>
          <w:szCs w:val="24"/>
          <w:lang w:val="en-GB"/>
        </w:rPr>
        <w:t xml:space="preserve"> a comprehensive analysis of 35 European countries, carried out by King’s College London</w:t>
      </w:r>
      <w:r w:rsidR="00137DA4">
        <w:rPr>
          <w:rFonts w:ascii="Arial" w:eastAsia="Calibri" w:hAnsi="Arial" w:cs="Arial"/>
          <w:spacing w:val="0"/>
          <w:sz w:val="24"/>
          <w:szCs w:val="24"/>
          <w:lang w:val="en-GB"/>
        </w:rPr>
        <w:t xml:space="preserve">, and </w:t>
      </w:r>
      <w:r w:rsidR="00DB4D6A">
        <w:rPr>
          <w:rFonts w:ascii="Arial" w:eastAsia="Calibri" w:hAnsi="Arial" w:cs="Arial"/>
          <w:spacing w:val="0"/>
          <w:sz w:val="24"/>
          <w:szCs w:val="24"/>
          <w:lang w:val="en-GB"/>
        </w:rPr>
        <w:t xml:space="preserve">is </w:t>
      </w:r>
      <w:r w:rsidR="00137DA4">
        <w:rPr>
          <w:rFonts w:ascii="Arial" w:eastAsia="Calibri" w:hAnsi="Arial" w:cs="Arial"/>
          <w:spacing w:val="0"/>
          <w:sz w:val="24"/>
          <w:szCs w:val="24"/>
          <w:lang w:val="en-GB"/>
        </w:rPr>
        <w:t>published to mark European Stroke Awareness Day and the UK’s national awareness month: Make May Purple</w:t>
      </w:r>
      <w:r w:rsidR="00681E08">
        <w:rPr>
          <w:rFonts w:ascii="Arial" w:eastAsia="Calibri" w:hAnsi="Arial" w:cs="Arial"/>
          <w:spacing w:val="0"/>
          <w:sz w:val="24"/>
          <w:szCs w:val="24"/>
          <w:lang w:val="en-GB"/>
        </w:rPr>
        <w:t xml:space="preserve"> for Stroke</w:t>
      </w:r>
      <w:r w:rsidRPr="00562B9E">
        <w:rPr>
          <w:rFonts w:ascii="Arial" w:eastAsia="Calibri" w:hAnsi="Arial" w:cs="Arial"/>
          <w:spacing w:val="0"/>
          <w:sz w:val="24"/>
          <w:szCs w:val="24"/>
          <w:lang w:val="en-GB"/>
        </w:rPr>
        <w:t xml:space="preserve">. Researchers are warning that throughout Europe, the </w:t>
      </w:r>
      <w:r w:rsidR="00137DA4">
        <w:rPr>
          <w:rFonts w:ascii="Arial" w:eastAsia="Calibri" w:hAnsi="Arial" w:cs="Arial"/>
          <w:spacing w:val="0"/>
          <w:sz w:val="24"/>
          <w:szCs w:val="24"/>
          <w:lang w:val="en-GB"/>
        </w:rPr>
        <w:t>number of</w:t>
      </w:r>
      <w:r w:rsidRPr="00562B9E">
        <w:rPr>
          <w:rFonts w:ascii="Arial" w:eastAsia="Calibri" w:hAnsi="Arial" w:cs="Arial"/>
          <w:spacing w:val="0"/>
          <w:sz w:val="24"/>
          <w:szCs w:val="24"/>
          <w:lang w:val="en-GB"/>
        </w:rPr>
        <w:t xml:space="preserve"> stroke</w:t>
      </w:r>
      <w:r w:rsidR="00137DA4">
        <w:rPr>
          <w:rFonts w:ascii="Arial" w:eastAsia="Calibri" w:hAnsi="Arial" w:cs="Arial"/>
          <w:spacing w:val="0"/>
          <w:sz w:val="24"/>
          <w:szCs w:val="24"/>
          <w:lang w:val="en-GB"/>
        </w:rPr>
        <w:t>s</w:t>
      </w:r>
      <w:r w:rsidRPr="00562B9E">
        <w:rPr>
          <w:rFonts w:ascii="Arial" w:eastAsia="Calibri" w:hAnsi="Arial" w:cs="Arial"/>
          <w:spacing w:val="0"/>
          <w:sz w:val="24"/>
          <w:szCs w:val="24"/>
          <w:lang w:val="en-GB"/>
        </w:rPr>
        <w:t xml:space="preserve"> </w:t>
      </w:r>
      <w:r w:rsidR="00A42363">
        <w:rPr>
          <w:rFonts w:ascii="Arial" w:eastAsia="Calibri" w:hAnsi="Arial" w:cs="Arial"/>
          <w:spacing w:val="0"/>
          <w:sz w:val="24"/>
          <w:szCs w:val="24"/>
          <w:lang w:val="en-GB"/>
        </w:rPr>
        <w:t>could</w:t>
      </w:r>
      <w:r w:rsidRPr="00562B9E">
        <w:rPr>
          <w:rFonts w:ascii="Arial" w:eastAsia="Calibri" w:hAnsi="Arial" w:cs="Arial"/>
          <w:spacing w:val="0"/>
          <w:sz w:val="24"/>
          <w:szCs w:val="24"/>
          <w:lang w:val="en-GB"/>
        </w:rPr>
        <w:t xml:space="preserve"> rise dramatically by 2035 due to our ageing population. </w:t>
      </w:r>
    </w:p>
    <w:p w14:paraId="40AD235A" w14:textId="77777777" w:rsidR="00562B9E" w:rsidRPr="00562B9E" w:rsidRDefault="00562B9E" w:rsidP="00562B9E">
      <w:pPr>
        <w:spacing w:line="360" w:lineRule="auto"/>
        <w:rPr>
          <w:rFonts w:ascii="Arial" w:eastAsia="Calibri" w:hAnsi="Arial" w:cs="Arial"/>
          <w:spacing w:val="0"/>
          <w:sz w:val="24"/>
          <w:szCs w:val="24"/>
          <w:lang w:val="en-GB"/>
        </w:rPr>
      </w:pPr>
    </w:p>
    <w:p w14:paraId="4D3210AE" w14:textId="77777777" w:rsidR="00562B9E" w:rsidRPr="00562B9E" w:rsidRDefault="00562B9E" w:rsidP="00562B9E">
      <w:pPr>
        <w:spacing w:line="360" w:lineRule="auto"/>
        <w:rPr>
          <w:rFonts w:ascii="Arial" w:eastAsia="Calibri" w:hAnsi="Arial" w:cs="Arial"/>
          <w:spacing w:val="0"/>
          <w:sz w:val="24"/>
          <w:szCs w:val="24"/>
          <w:lang w:val="en-GB"/>
        </w:rPr>
      </w:pPr>
      <w:r w:rsidRPr="00562B9E">
        <w:rPr>
          <w:rFonts w:ascii="Arial" w:eastAsia="Calibri" w:hAnsi="Arial" w:cs="Arial"/>
          <w:spacing w:val="0"/>
          <w:sz w:val="24"/>
          <w:szCs w:val="24"/>
          <w:lang w:val="en-GB"/>
        </w:rPr>
        <w:t xml:space="preserve">Currently in the UK there are 1.2 million people living with the effects of stroke, and there are over 100,000 strokes every year. </w:t>
      </w:r>
    </w:p>
    <w:p w14:paraId="14B6CD03" w14:textId="77777777" w:rsidR="00562B9E" w:rsidRPr="00562B9E" w:rsidRDefault="00562B9E" w:rsidP="00562B9E">
      <w:pPr>
        <w:spacing w:line="360" w:lineRule="auto"/>
        <w:rPr>
          <w:rFonts w:ascii="Arial" w:eastAsia="Calibri" w:hAnsi="Arial" w:cs="Arial"/>
          <w:spacing w:val="0"/>
          <w:sz w:val="24"/>
          <w:szCs w:val="24"/>
          <w:lang w:val="en-GB"/>
        </w:rPr>
      </w:pPr>
    </w:p>
    <w:p w14:paraId="43E3B1D9" w14:textId="73F2D977" w:rsidR="00562B9E" w:rsidRPr="00562B9E" w:rsidRDefault="006F4B48" w:rsidP="003229D1">
      <w:pPr>
        <w:spacing w:line="360" w:lineRule="auto"/>
        <w:rPr>
          <w:rFonts w:ascii="Arial" w:eastAsia="Calibri" w:hAnsi="Arial" w:cs="Arial"/>
          <w:spacing w:val="0"/>
          <w:sz w:val="24"/>
          <w:szCs w:val="24"/>
          <w:lang w:val="en-GB"/>
        </w:rPr>
      </w:pPr>
      <w:r>
        <w:rPr>
          <w:rFonts w:ascii="Arial" w:eastAsia="Calibri" w:hAnsi="Arial" w:cs="Arial"/>
          <w:spacing w:val="0"/>
          <w:sz w:val="24"/>
          <w:szCs w:val="24"/>
          <w:lang w:val="en-GB"/>
        </w:rPr>
        <w:t xml:space="preserve">The report </w:t>
      </w:r>
      <w:r w:rsidR="003229D1">
        <w:rPr>
          <w:rFonts w:ascii="Arial" w:eastAsia="Calibri" w:hAnsi="Arial" w:cs="Arial"/>
          <w:spacing w:val="0"/>
          <w:sz w:val="24"/>
          <w:szCs w:val="24"/>
          <w:lang w:val="en-GB"/>
        </w:rPr>
        <w:t>findings</w:t>
      </w:r>
      <w:r w:rsidR="00562B9E" w:rsidRPr="00562B9E">
        <w:rPr>
          <w:rFonts w:ascii="Arial" w:eastAsia="Calibri" w:hAnsi="Arial" w:cs="Arial"/>
          <w:spacing w:val="0"/>
          <w:sz w:val="24"/>
          <w:szCs w:val="24"/>
          <w:lang w:val="en-GB"/>
        </w:rPr>
        <w:t xml:space="preserve"> </w:t>
      </w:r>
      <w:r>
        <w:rPr>
          <w:rFonts w:ascii="Arial" w:eastAsia="Calibri" w:hAnsi="Arial" w:cs="Arial"/>
          <w:spacing w:val="0"/>
          <w:sz w:val="24"/>
          <w:szCs w:val="24"/>
          <w:lang w:val="en-GB"/>
        </w:rPr>
        <w:t>also reveal</w:t>
      </w:r>
      <w:r w:rsidR="00562B9E" w:rsidRPr="00562B9E">
        <w:rPr>
          <w:rFonts w:ascii="Arial" w:eastAsia="Calibri" w:hAnsi="Arial" w:cs="Arial"/>
          <w:spacing w:val="0"/>
          <w:sz w:val="24"/>
          <w:szCs w:val="24"/>
          <w:lang w:val="en-GB"/>
        </w:rPr>
        <w:t xml:space="preserve"> that</w:t>
      </w:r>
      <w:r w:rsidR="004E7047">
        <w:rPr>
          <w:rFonts w:ascii="Arial" w:eastAsia="Calibri" w:hAnsi="Arial" w:cs="Arial"/>
          <w:spacing w:val="0"/>
          <w:sz w:val="24"/>
          <w:szCs w:val="24"/>
          <w:lang w:val="en-GB"/>
        </w:rPr>
        <w:t xml:space="preserve"> by 2035</w:t>
      </w:r>
      <w:r w:rsidR="00562B9E" w:rsidRPr="00562B9E">
        <w:rPr>
          <w:rFonts w:ascii="Arial" w:eastAsia="Calibri" w:hAnsi="Arial" w:cs="Arial"/>
          <w:spacing w:val="0"/>
          <w:sz w:val="24"/>
          <w:szCs w:val="24"/>
          <w:lang w:val="en-GB"/>
        </w:rPr>
        <w:t>;</w:t>
      </w:r>
    </w:p>
    <w:p w14:paraId="112AAFCC" w14:textId="468D929B" w:rsidR="00562B9E" w:rsidRPr="00562B9E" w:rsidRDefault="00562B9E" w:rsidP="00562B9E">
      <w:pPr>
        <w:numPr>
          <w:ilvl w:val="0"/>
          <w:numId w:val="1"/>
        </w:numPr>
        <w:spacing w:line="360" w:lineRule="auto"/>
        <w:ind w:left="714" w:hanging="357"/>
        <w:rPr>
          <w:rFonts w:ascii="Arial" w:eastAsia="Calibri" w:hAnsi="Arial" w:cs="Arial"/>
          <w:spacing w:val="0"/>
          <w:sz w:val="24"/>
          <w:szCs w:val="24"/>
          <w:lang w:val="en-GB"/>
        </w:rPr>
      </w:pPr>
      <w:r w:rsidRPr="00562B9E">
        <w:rPr>
          <w:rFonts w:ascii="Arial" w:eastAsia="Calibri" w:hAnsi="Arial" w:cs="Arial"/>
          <w:spacing w:val="0"/>
          <w:sz w:val="24"/>
          <w:szCs w:val="24"/>
          <w:lang w:val="en-GB"/>
        </w:rPr>
        <w:t xml:space="preserve">the number of </w:t>
      </w:r>
      <w:r w:rsidR="00924A48">
        <w:rPr>
          <w:rFonts w:ascii="Arial" w:eastAsia="Calibri" w:hAnsi="Arial" w:cs="Arial"/>
          <w:spacing w:val="0"/>
          <w:sz w:val="24"/>
          <w:szCs w:val="24"/>
          <w:lang w:val="en-GB"/>
        </w:rPr>
        <w:t xml:space="preserve">new </w:t>
      </w:r>
      <w:r w:rsidRPr="00562B9E">
        <w:rPr>
          <w:rFonts w:ascii="Arial" w:eastAsia="Calibri" w:hAnsi="Arial" w:cs="Arial"/>
          <w:spacing w:val="0"/>
          <w:sz w:val="24"/>
          <w:szCs w:val="24"/>
          <w:lang w:val="en-GB"/>
        </w:rPr>
        <w:t xml:space="preserve">strokes across Europe </w:t>
      </w:r>
      <w:r w:rsidR="00A42363">
        <w:rPr>
          <w:rFonts w:ascii="Arial" w:eastAsia="Calibri" w:hAnsi="Arial" w:cs="Arial"/>
          <w:spacing w:val="0"/>
          <w:sz w:val="24"/>
          <w:szCs w:val="24"/>
          <w:lang w:val="en-GB"/>
        </w:rPr>
        <w:t>is likely to</w:t>
      </w:r>
      <w:r w:rsidRPr="00562B9E">
        <w:rPr>
          <w:rFonts w:ascii="Arial" w:eastAsia="Calibri" w:hAnsi="Arial" w:cs="Arial"/>
          <w:spacing w:val="0"/>
          <w:sz w:val="24"/>
          <w:szCs w:val="24"/>
          <w:lang w:val="en-GB"/>
        </w:rPr>
        <w:t xml:space="preserve"> increase by a third (34</w:t>
      </w:r>
      <w:r w:rsidRPr="008F7E93">
        <w:rPr>
          <w:rFonts w:ascii="Arial" w:eastAsia="Calibri" w:hAnsi="Arial" w:cs="Arial"/>
          <w:spacing w:val="0"/>
          <w:sz w:val="24"/>
          <w:szCs w:val="24"/>
          <w:lang w:val="en-GB"/>
        </w:rPr>
        <w:t>%</w:t>
      </w:r>
      <w:r w:rsidR="0050100C" w:rsidRPr="008F7E93">
        <w:rPr>
          <w:rFonts w:ascii="Arial" w:eastAsia="Calibri" w:hAnsi="Arial" w:cs="Arial"/>
          <w:spacing w:val="0"/>
          <w:sz w:val="24"/>
          <w:szCs w:val="24"/>
          <w:lang w:val="en-GB"/>
        </w:rPr>
        <w:t>)</w:t>
      </w:r>
      <w:r w:rsidR="0050100C" w:rsidRPr="00EA68C5">
        <w:rPr>
          <w:rFonts w:ascii="Arial" w:eastAsia="Calibri" w:hAnsi="Arial" w:cs="Arial"/>
          <w:spacing w:val="0"/>
          <w:sz w:val="24"/>
          <w:szCs w:val="24"/>
          <w:vertAlign w:val="superscript"/>
          <w:lang w:val="en-GB"/>
        </w:rPr>
        <w:t>(ii)</w:t>
      </w:r>
      <w:r w:rsidRPr="00EA68C5">
        <w:rPr>
          <w:rFonts w:ascii="Arial" w:eastAsia="Calibri" w:hAnsi="Arial" w:cs="Arial"/>
          <w:spacing w:val="0"/>
          <w:sz w:val="24"/>
          <w:szCs w:val="24"/>
          <w:vertAlign w:val="superscript"/>
          <w:lang w:val="en-GB"/>
        </w:rPr>
        <w:t>,</w:t>
      </w:r>
      <w:r w:rsidRPr="00562B9E">
        <w:rPr>
          <w:rFonts w:ascii="Arial" w:eastAsia="Calibri" w:hAnsi="Arial" w:cs="Arial"/>
          <w:spacing w:val="0"/>
          <w:sz w:val="24"/>
          <w:szCs w:val="24"/>
          <w:lang w:val="en-GB"/>
        </w:rPr>
        <w:t xml:space="preserve"> and in the UK, this figure </w:t>
      </w:r>
      <w:r w:rsidR="00A42363">
        <w:rPr>
          <w:rFonts w:ascii="Arial" w:eastAsia="Calibri" w:hAnsi="Arial" w:cs="Arial"/>
          <w:spacing w:val="0"/>
          <w:sz w:val="24"/>
          <w:szCs w:val="24"/>
          <w:lang w:val="en-GB"/>
        </w:rPr>
        <w:t>could</w:t>
      </w:r>
      <w:r w:rsidRPr="00562B9E">
        <w:rPr>
          <w:rFonts w:ascii="Arial" w:eastAsia="Calibri" w:hAnsi="Arial" w:cs="Arial"/>
          <w:spacing w:val="0"/>
          <w:sz w:val="24"/>
          <w:szCs w:val="24"/>
          <w:lang w:val="en-GB"/>
        </w:rPr>
        <w:t xml:space="preserve"> jump by nearly half (</w:t>
      </w:r>
      <w:r w:rsidR="00137DA4">
        <w:rPr>
          <w:rFonts w:ascii="Arial" w:eastAsia="Calibri" w:hAnsi="Arial" w:cs="Arial"/>
          <w:spacing w:val="0"/>
          <w:sz w:val="24"/>
          <w:szCs w:val="24"/>
          <w:lang w:val="en-GB"/>
        </w:rPr>
        <w:t>44%</w:t>
      </w:r>
      <w:r w:rsidRPr="00562B9E">
        <w:rPr>
          <w:rFonts w:ascii="Arial" w:eastAsia="Calibri" w:hAnsi="Arial" w:cs="Arial"/>
          <w:spacing w:val="0"/>
          <w:sz w:val="24"/>
          <w:szCs w:val="24"/>
          <w:lang w:val="en-GB"/>
        </w:rPr>
        <w:t>)</w:t>
      </w:r>
    </w:p>
    <w:p w14:paraId="2DA6D00B" w14:textId="403E1F32" w:rsidR="00562B9E" w:rsidRPr="00AA4C88" w:rsidRDefault="00562B9E" w:rsidP="00562B9E">
      <w:pPr>
        <w:numPr>
          <w:ilvl w:val="0"/>
          <w:numId w:val="1"/>
        </w:numPr>
        <w:spacing w:line="360" w:lineRule="auto"/>
        <w:ind w:left="714" w:hanging="357"/>
        <w:rPr>
          <w:rFonts w:ascii="Arial" w:eastAsia="Calibri" w:hAnsi="Arial" w:cs="Arial"/>
          <w:spacing w:val="0"/>
          <w:sz w:val="24"/>
          <w:szCs w:val="24"/>
          <w:lang w:val="en-GB"/>
        </w:rPr>
      </w:pPr>
      <w:r w:rsidRPr="00AA4C88">
        <w:rPr>
          <w:rFonts w:ascii="Arial" w:eastAsia="Calibri" w:hAnsi="Arial" w:cs="Arial"/>
          <w:spacing w:val="0"/>
          <w:sz w:val="24"/>
          <w:szCs w:val="24"/>
          <w:lang w:val="en-GB"/>
        </w:rPr>
        <w:t>the number of stroke survivors</w:t>
      </w:r>
      <w:r w:rsidR="0028617D">
        <w:rPr>
          <w:rFonts w:ascii="Arial" w:eastAsia="Calibri" w:hAnsi="Arial" w:cs="Arial"/>
          <w:spacing w:val="0"/>
          <w:sz w:val="24"/>
          <w:szCs w:val="24"/>
          <w:lang w:val="en-GB"/>
        </w:rPr>
        <w:t xml:space="preserve"> </w:t>
      </w:r>
      <w:r w:rsidR="00924A48">
        <w:rPr>
          <w:rFonts w:ascii="Arial" w:eastAsia="Calibri" w:hAnsi="Arial" w:cs="Arial"/>
          <w:spacing w:val="0"/>
          <w:sz w:val="24"/>
          <w:szCs w:val="24"/>
          <w:lang w:val="en-GB"/>
        </w:rPr>
        <w:t xml:space="preserve">living </w:t>
      </w:r>
      <w:r w:rsidR="0028617D">
        <w:rPr>
          <w:rFonts w:ascii="Arial" w:eastAsia="Calibri" w:hAnsi="Arial" w:cs="Arial"/>
          <w:spacing w:val="0"/>
          <w:sz w:val="24"/>
          <w:szCs w:val="24"/>
          <w:lang w:val="en-GB"/>
        </w:rPr>
        <w:t>in the UK is expected to</w:t>
      </w:r>
      <w:r w:rsidRPr="00AA4C88">
        <w:rPr>
          <w:rFonts w:ascii="Arial" w:eastAsia="Calibri" w:hAnsi="Arial" w:cs="Arial"/>
          <w:spacing w:val="0"/>
          <w:sz w:val="24"/>
          <w:szCs w:val="24"/>
          <w:lang w:val="en-GB"/>
        </w:rPr>
        <w:t xml:space="preserve"> </w:t>
      </w:r>
      <w:r w:rsidR="00AA4C88">
        <w:rPr>
          <w:rFonts w:ascii="Arial" w:eastAsia="Calibri" w:hAnsi="Arial" w:cs="Arial"/>
          <w:spacing w:val="0"/>
          <w:sz w:val="24"/>
          <w:szCs w:val="24"/>
          <w:lang w:val="en-GB"/>
        </w:rPr>
        <w:t>rise</w:t>
      </w:r>
      <w:r w:rsidRPr="00AA4C88">
        <w:rPr>
          <w:rFonts w:ascii="Arial" w:eastAsia="Calibri" w:hAnsi="Arial" w:cs="Arial"/>
          <w:spacing w:val="0"/>
          <w:sz w:val="24"/>
          <w:szCs w:val="24"/>
          <w:lang w:val="en-GB"/>
        </w:rPr>
        <w:t xml:space="preserve"> by a third (32%)</w:t>
      </w:r>
      <w:r w:rsidR="0050100C" w:rsidRPr="00EA68C5">
        <w:rPr>
          <w:rFonts w:ascii="Arial" w:eastAsia="Calibri" w:hAnsi="Arial" w:cs="Arial"/>
          <w:spacing w:val="0"/>
          <w:sz w:val="24"/>
          <w:szCs w:val="18"/>
          <w:vertAlign w:val="superscript"/>
          <w:lang w:val="en-GB"/>
        </w:rPr>
        <w:t>(iii)</w:t>
      </w:r>
      <w:r w:rsidR="00253199" w:rsidRPr="0050100C">
        <w:rPr>
          <w:rFonts w:ascii="Arial" w:eastAsia="Calibri" w:hAnsi="Arial" w:cs="Arial"/>
          <w:spacing w:val="0"/>
          <w:szCs w:val="18"/>
          <w:lang w:val="en-GB"/>
        </w:rPr>
        <w:t xml:space="preserve">. </w:t>
      </w:r>
    </w:p>
    <w:p w14:paraId="04AE2D71" w14:textId="77777777" w:rsidR="004E7047" w:rsidRPr="00562B9E" w:rsidRDefault="004E7047" w:rsidP="00562B9E">
      <w:pPr>
        <w:spacing w:line="360" w:lineRule="auto"/>
        <w:rPr>
          <w:rFonts w:ascii="Arial" w:eastAsia="Calibri" w:hAnsi="Arial" w:cs="Arial"/>
          <w:spacing w:val="0"/>
          <w:sz w:val="24"/>
          <w:szCs w:val="24"/>
          <w:lang w:val="en-GB"/>
        </w:rPr>
      </w:pPr>
    </w:p>
    <w:p w14:paraId="274AEF7E" w14:textId="7D86C371" w:rsidR="00562B9E" w:rsidRPr="00562B9E" w:rsidRDefault="00562B9E" w:rsidP="00562B9E">
      <w:pPr>
        <w:spacing w:line="360" w:lineRule="auto"/>
        <w:rPr>
          <w:rFonts w:ascii="Arial" w:eastAsia="Calibri" w:hAnsi="Arial" w:cs="Arial"/>
          <w:spacing w:val="0"/>
          <w:sz w:val="24"/>
          <w:szCs w:val="24"/>
          <w:lang w:val="en-GB"/>
        </w:rPr>
      </w:pPr>
      <w:r w:rsidRPr="00562B9E">
        <w:rPr>
          <w:rFonts w:ascii="Arial" w:eastAsia="Calibri" w:hAnsi="Arial" w:cs="Arial"/>
          <w:spacing w:val="0"/>
          <w:sz w:val="24"/>
          <w:szCs w:val="24"/>
          <w:lang w:val="en-GB"/>
        </w:rPr>
        <w:t xml:space="preserve">Juliet Bouverie, Chief Executive of the Stroke Association, said: “The number of stroke survivors is set to rise by almost one million people, and </w:t>
      </w:r>
      <w:r w:rsidRPr="00AA4C88">
        <w:rPr>
          <w:rFonts w:ascii="Arial" w:eastAsia="Calibri" w:hAnsi="Arial" w:cs="Arial"/>
          <w:spacing w:val="0"/>
          <w:sz w:val="24"/>
          <w:szCs w:val="24"/>
          <w:lang w:val="en-GB"/>
        </w:rPr>
        <w:t>th</w:t>
      </w:r>
      <w:r w:rsidR="007A24BF">
        <w:rPr>
          <w:rFonts w:ascii="Arial" w:eastAsia="Calibri" w:hAnsi="Arial" w:cs="Arial"/>
          <w:spacing w:val="0"/>
          <w:sz w:val="24"/>
          <w:szCs w:val="24"/>
          <w:lang w:val="en-GB"/>
        </w:rPr>
        <w:t>at</w:t>
      </w:r>
      <w:r w:rsidRPr="00AA4C88">
        <w:rPr>
          <w:rFonts w:ascii="Arial" w:eastAsia="Calibri" w:hAnsi="Arial" w:cs="Arial"/>
          <w:spacing w:val="0"/>
          <w:sz w:val="24"/>
          <w:szCs w:val="24"/>
          <w:lang w:val="en-GB"/>
        </w:rPr>
        <w:t xml:space="preserve"> number in the UK is expected to increase </w:t>
      </w:r>
      <w:r w:rsidR="00AA4C88" w:rsidRPr="00AA4C88">
        <w:rPr>
          <w:rFonts w:ascii="Arial" w:eastAsia="Calibri" w:hAnsi="Arial" w:cs="Arial"/>
          <w:spacing w:val="0"/>
          <w:sz w:val="24"/>
          <w:szCs w:val="24"/>
          <w:lang w:val="en-GB"/>
        </w:rPr>
        <w:t xml:space="preserve">by over </w:t>
      </w:r>
      <w:r w:rsidR="003A663C">
        <w:rPr>
          <w:rFonts w:ascii="Arial" w:eastAsia="Calibri" w:hAnsi="Arial" w:cs="Arial"/>
          <w:spacing w:val="0"/>
          <w:sz w:val="24"/>
          <w:szCs w:val="24"/>
          <w:lang w:val="en-GB"/>
        </w:rPr>
        <w:t>30%: that is one of the largest increases in Europe</w:t>
      </w:r>
      <w:r w:rsidRPr="00562B9E">
        <w:rPr>
          <w:rFonts w:ascii="Arial" w:eastAsia="Calibri" w:hAnsi="Arial" w:cs="Arial"/>
          <w:spacing w:val="0"/>
          <w:sz w:val="24"/>
          <w:szCs w:val="24"/>
          <w:lang w:val="en-GB"/>
        </w:rPr>
        <w:t xml:space="preserve">. These </w:t>
      </w:r>
      <w:r w:rsidR="00064BD4">
        <w:rPr>
          <w:rFonts w:ascii="Arial" w:eastAsia="Calibri" w:hAnsi="Arial" w:cs="Arial"/>
          <w:spacing w:val="0"/>
          <w:sz w:val="24"/>
          <w:szCs w:val="24"/>
          <w:lang w:val="en-GB"/>
        </w:rPr>
        <w:t xml:space="preserve">are </w:t>
      </w:r>
      <w:r w:rsidRPr="00562B9E">
        <w:rPr>
          <w:rFonts w:ascii="Arial" w:eastAsia="Calibri" w:hAnsi="Arial" w:cs="Arial"/>
          <w:spacing w:val="0"/>
          <w:sz w:val="24"/>
          <w:szCs w:val="24"/>
          <w:lang w:val="en-GB"/>
        </w:rPr>
        <w:t>shocking figures</w:t>
      </w:r>
      <w:r w:rsidR="00064BD4">
        <w:rPr>
          <w:rFonts w:ascii="Arial" w:eastAsia="Calibri" w:hAnsi="Arial" w:cs="Arial"/>
          <w:spacing w:val="0"/>
          <w:sz w:val="24"/>
          <w:szCs w:val="24"/>
          <w:lang w:val="en-GB"/>
        </w:rPr>
        <w:t xml:space="preserve">, and if they are borne out, </w:t>
      </w:r>
      <w:r w:rsidRPr="00562B9E">
        <w:rPr>
          <w:rFonts w:ascii="Arial" w:eastAsia="Calibri" w:hAnsi="Arial" w:cs="Arial"/>
          <w:spacing w:val="0"/>
          <w:sz w:val="24"/>
          <w:szCs w:val="24"/>
          <w:lang w:val="en-GB"/>
        </w:rPr>
        <w:t xml:space="preserve">health services </w:t>
      </w:r>
      <w:r w:rsidR="00064BD4">
        <w:rPr>
          <w:rFonts w:ascii="Arial" w:eastAsia="Calibri" w:hAnsi="Arial" w:cs="Arial"/>
          <w:spacing w:val="0"/>
          <w:sz w:val="24"/>
          <w:szCs w:val="24"/>
          <w:lang w:val="en-GB"/>
        </w:rPr>
        <w:t xml:space="preserve">will face a formidable challenge in </w:t>
      </w:r>
      <w:r w:rsidRPr="00562B9E">
        <w:rPr>
          <w:rFonts w:ascii="Arial" w:eastAsia="Calibri" w:hAnsi="Arial" w:cs="Arial"/>
          <w:spacing w:val="0"/>
          <w:sz w:val="24"/>
          <w:szCs w:val="24"/>
          <w:lang w:val="en-GB"/>
        </w:rPr>
        <w:t>tackling a stroke epidemic.</w:t>
      </w:r>
    </w:p>
    <w:p w14:paraId="00D272F8" w14:textId="77777777" w:rsidR="00562B9E" w:rsidRDefault="00562B9E" w:rsidP="00562B9E">
      <w:pPr>
        <w:spacing w:line="360" w:lineRule="auto"/>
        <w:rPr>
          <w:rFonts w:ascii="Arial" w:eastAsia="Calibri" w:hAnsi="Arial" w:cs="Arial"/>
          <w:spacing w:val="0"/>
          <w:sz w:val="24"/>
          <w:szCs w:val="24"/>
          <w:lang w:val="en-GB"/>
        </w:rPr>
      </w:pPr>
    </w:p>
    <w:p w14:paraId="234D7A4F" w14:textId="21D28973" w:rsidR="004E7047" w:rsidRDefault="004E7047" w:rsidP="00562B9E">
      <w:pPr>
        <w:spacing w:line="360" w:lineRule="auto"/>
        <w:rPr>
          <w:rFonts w:ascii="Arial" w:eastAsia="Calibri" w:hAnsi="Arial" w:cs="Arial"/>
          <w:spacing w:val="0"/>
          <w:sz w:val="24"/>
          <w:szCs w:val="24"/>
          <w:lang w:val="en-GB"/>
        </w:rPr>
      </w:pPr>
      <w:r>
        <w:rPr>
          <w:rFonts w:ascii="Arial" w:eastAsia="Calibri" w:hAnsi="Arial" w:cs="Arial"/>
          <w:spacing w:val="0"/>
          <w:sz w:val="24"/>
          <w:szCs w:val="24"/>
          <w:lang w:val="en-GB"/>
        </w:rPr>
        <w:t>“The</w:t>
      </w:r>
      <w:r w:rsidR="009850E7">
        <w:rPr>
          <w:rFonts w:ascii="Arial" w:eastAsia="Calibri" w:hAnsi="Arial" w:cs="Arial"/>
          <w:spacing w:val="0"/>
          <w:sz w:val="24"/>
          <w:szCs w:val="24"/>
          <w:lang w:val="en-GB"/>
        </w:rPr>
        <w:t xml:space="preserve">re are </w:t>
      </w:r>
      <w:r w:rsidR="00EA68C5">
        <w:rPr>
          <w:rFonts w:ascii="Arial" w:eastAsia="Calibri" w:hAnsi="Arial" w:cs="Arial"/>
          <w:spacing w:val="0"/>
          <w:sz w:val="24"/>
          <w:szCs w:val="24"/>
          <w:lang w:val="en-GB"/>
        </w:rPr>
        <w:t>alarming</w:t>
      </w:r>
      <w:r w:rsidR="009850E7">
        <w:rPr>
          <w:rFonts w:ascii="Arial" w:eastAsia="Calibri" w:hAnsi="Arial" w:cs="Arial"/>
          <w:spacing w:val="0"/>
          <w:sz w:val="24"/>
          <w:szCs w:val="24"/>
          <w:lang w:val="en-GB"/>
        </w:rPr>
        <w:t xml:space="preserve"> variations in </w:t>
      </w:r>
      <w:r>
        <w:rPr>
          <w:rFonts w:ascii="Arial" w:eastAsia="Calibri" w:hAnsi="Arial" w:cs="Arial"/>
          <w:spacing w:val="0"/>
          <w:sz w:val="24"/>
          <w:szCs w:val="24"/>
          <w:lang w:val="en-GB"/>
        </w:rPr>
        <w:t>deliver</w:t>
      </w:r>
      <w:r w:rsidR="009850E7">
        <w:rPr>
          <w:rFonts w:ascii="Arial" w:eastAsia="Calibri" w:hAnsi="Arial" w:cs="Arial"/>
          <w:spacing w:val="0"/>
          <w:sz w:val="24"/>
          <w:szCs w:val="24"/>
          <w:lang w:val="en-GB"/>
        </w:rPr>
        <w:t>ing</w:t>
      </w:r>
      <w:r>
        <w:rPr>
          <w:rFonts w:ascii="Arial" w:eastAsia="Calibri" w:hAnsi="Arial" w:cs="Arial"/>
          <w:spacing w:val="0"/>
          <w:sz w:val="24"/>
          <w:szCs w:val="24"/>
          <w:lang w:val="en-GB"/>
        </w:rPr>
        <w:t xml:space="preserve"> even the basic levels of treatment </w:t>
      </w:r>
      <w:r w:rsidR="009850E7">
        <w:rPr>
          <w:rFonts w:ascii="Arial" w:eastAsia="Calibri" w:hAnsi="Arial" w:cs="Arial"/>
          <w:spacing w:val="0"/>
          <w:sz w:val="24"/>
          <w:szCs w:val="24"/>
          <w:lang w:val="en-GB"/>
        </w:rPr>
        <w:t xml:space="preserve">and care </w:t>
      </w:r>
      <w:r>
        <w:rPr>
          <w:rFonts w:ascii="Arial" w:eastAsia="Calibri" w:hAnsi="Arial" w:cs="Arial"/>
          <w:spacing w:val="0"/>
          <w:sz w:val="24"/>
          <w:szCs w:val="24"/>
          <w:lang w:val="en-GB"/>
        </w:rPr>
        <w:t>for stroke</w:t>
      </w:r>
      <w:r w:rsidR="009850E7">
        <w:rPr>
          <w:rFonts w:ascii="Arial" w:eastAsia="Calibri" w:hAnsi="Arial" w:cs="Arial"/>
          <w:spacing w:val="0"/>
          <w:sz w:val="24"/>
          <w:szCs w:val="24"/>
          <w:lang w:val="en-GB"/>
        </w:rPr>
        <w:t xml:space="preserve"> patients, such as access to stroke units and thrombolysis, not just across Europe</w:t>
      </w:r>
      <w:r w:rsidR="005F20B6">
        <w:rPr>
          <w:rFonts w:ascii="Arial" w:eastAsia="Calibri" w:hAnsi="Arial" w:cs="Arial"/>
          <w:spacing w:val="0"/>
          <w:sz w:val="24"/>
          <w:szCs w:val="24"/>
          <w:lang w:val="en-GB"/>
        </w:rPr>
        <w:t>,</w:t>
      </w:r>
      <w:r w:rsidR="009850E7">
        <w:rPr>
          <w:rFonts w:ascii="Arial" w:eastAsia="Calibri" w:hAnsi="Arial" w:cs="Arial"/>
          <w:spacing w:val="0"/>
          <w:sz w:val="24"/>
          <w:szCs w:val="24"/>
          <w:lang w:val="en-GB"/>
        </w:rPr>
        <w:t xml:space="preserve"> but across the UK</w:t>
      </w:r>
      <w:r>
        <w:rPr>
          <w:rFonts w:ascii="Arial" w:eastAsia="Calibri" w:hAnsi="Arial" w:cs="Arial"/>
          <w:spacing w:val="0"/>
          <w:sz w:val="24"/>
          <w:szCs w:val="24"/>
          <w:lang w:val="en-GB"/>
        </w:rPr>
        <w:t>. Without reorganisation, stroke patients are less likely to receive the treatment and care which will save their lives and reduce disability. This could ultimately lead to greater costs on their Governments and economies.”</w:t>
      </w:r>
    </w:p>
    <w:p w14:paraId="56000654" w14:textId="77777777" w:rsidR="004E7047" w:rsidRPr="00562B9E" w:rsidRDefault="004E7047" w:rsidP="00562B9E">
      <w:pPr>
        <w:spacing w:line="360" w:lineRule="auto"/>
        <w:rPr>
          <w:rFonts w:ascii="Arial" w:eastAsia="Calibri" w:hAnsi="Arial" w:cs="Arial"/>
          <w:spacing w:val="0"/>
          <w:sz w:val="24"/>
          <w:szCs w:val="24"/>
          <w:lang w:val="en-GB"/>
        </w:rPr>
      </w:pPr>
    </w:p>
    <w:p w14:paraId="7A3DE2F8" w14:textId="33B68D41" w:rsidR="001E0B8B" w:rsidRPr="00562B9E" w:rsidRDefault="001E0B8B" w:rsidP="001E0B8B">
      <w:pPr>
        <w:spacing w:line="360" w:lineRule="auto"/>
        <w:rPr>
          <w:rFonts w:ascii="Arial" w:eastAsia="Calibri" w:hAnsi="Arial" w:cs="Arial"/>
          <w:spacing w:val="0"/>
          <w:sz w:val="24"/>
          <w:szCs w:val="24"/>
          <w:lang w:val="en-GB"/>
        </w:rPr>
      </w:pPr>
      <w:r>
        <w:rPr>
          <w:rFonts w:ascii="Arial" w:eastAsia="Calibri" w:hAnsi="Arial" w:cs="Arial"/>
          <w:spacing w:val="0"/>
          <w:sz w:val="24"/>
          <w:szCs w:val="24"/>
          <w:lang w:val="en-GB"/>
        </w:rPr>
        <w:t xml:space="preserve">As part of </w:t>
      </w:r>
      <w:r w:rsidR="007A24BF">
        <w:rPr>
          <w:rFonts w:ascii="Arial" w:eastAsia="Calibri" w:hAnsi="Arial" w:cs="Arial"/>
          <w:spacing w:val="0"/>
          <w:sz w:val="24"/>
          <w:szCs w:val="24"/>
          <w:lang w:val="en-GB"/>
        </w:rPr>
        <w:t xml:space="preserve">its </w:t>
      </w:r>
      <w:r>
        <w:rPr>
          <w:rFonts w:ascii="Arial" w:eastAsia="Calibri" w:hAnsi="Arial" w:cs="Arial"/>
          <w:spacing w:val="0"/>
          <w:sz w:val="24"/>
          <w:szCs w:val="24"/>
          <w:lang w:val="en-GB"/>
        </w:rPr>
        <w:t xml:space="preserve">recommendations, SAFE is calling for </w:t>
      </w:r>
      <w:r w:rsidRPr="00A54C67">
        <w:rPr>
          <w:rFonts w:ascii="Arial" w:eastAsia="Calibri" w:hAnsi="Arial" w:cs="Arial"/>
          <w:spacing w:val="0"/>
          <w:sz w:val="24"/>
          <w:szCs w:val="24"/>
          <w:lang w:val="en-GB"/>
        </w:rPr>
        <w:t>each EU member state</w:t>
      </w:r>
      <w:r>
        <w:rPr>
          <w:rFonts w:ascii="Arial" w:eastAsia="Calibri" w:hAnsi="Arial" w:cs="Arial"/>
          <w:spacing w:val="0"/>
          <w:sz w:val="24"/>
          <w:szCs w:val="24"/>
          <w:lang w:val="en-GB"/>
        </w:rPr>
        <w:t xml:space="preserve"> to</w:t>
      </w:r>
      <w:r w:rsidRPr="00A54C67">
        <w:rPr>
          <w:rFonts w:ascii="Arial" w:eastAsia="Calibri" w:hAnsi="Arial" w:cs="Arial"/>
          <w:spacing w:val="0"/>
          <w:sz w:val="24"/>
          <w:szCs w:val="24"/>
          <w:lang w:val="en-GB"/>
        </w:rPr>
        <w:t xml:space="preserve"> have a national stroke strategy</w:t>
      </w:r>
      <w:r>
        <w:rPr>
          <w:rFonts w:ascii="Arial" w:eastAsia="Calibri" w:hAnsi="Arial" w:cs="Arial"/>
          <w:spacing w:val="0"/>
          <w:sz w:val="24"/>
          <w:szCs w:val="24"/>
          <w:lang w:val="en-GB"/>
        </w:rPr>
        <w:t xml:space="preserve">, </w:t>
      </w:r>
      <w:r w:rsidRPr="00A54C67">
        <w:rPr>
          <w:rFonts w:ascii="Arial" w:eastAsia="Calibri" w:hAnsi="Arial" w:cs="Arial"/>
          <w:spacing w:val="0"/>
          <w:sz w:val="24"/>
          <w:szCs w:val="24"/>
          <w:lang w:val="en-GB"/>
        </w:rPr>
        <w:t>actively supported and sponsored by</w:t>
      </w:r>
      <w:r>
        <w:rPr>
          <w:rFonts w:ascii="Arial" w:eastAsia="Calibri" w:hAnsi="Arial" w:cs="Arial"/>
          <w:spacing w:val="0"/>
          <w:sz w:val="24"/>
          <w:szCs w:val="24"/>
          <w:lang w:val="en-GB"/>
        </w:rPr>
        <w:t xml:space="preserve"> </w:t>
      </w:r>
      <w:r w:rsidRPr="00A54C67">
        <w:rPr>
          <w:rFonts w:ascii="Arial" w:eastAsia="Calibri" w:hAnsi="Arial" w:cs="Arial"/>
          <w:spacing w:val="0"/>
          <w:sz w:val="24"/>
          <w:szCs w:val="24"/>
          <w:lang w:val="en-GB"/>
        </w:rPr>
        <w:t>Government</w:t>
      </w:r>
      <w:r w:rsidR="0050100C">
        <w:rPr>
          <w:rFonts w:ascii="Arial" w:eastAsia="Calibri" w:hAnsi="Arial" w:cs="Arial"/>
          <w:spacing w:val="0"/>
          <w:sz w:val="24"/>
          <w:szCs w:val="24"/>
          <w:lang w:val="en-GB"/>
        </w:rPr>
        <w:t xml:space="preserve"> </w:t>
      </w:r>
      <w:r w:rsidRPr="00A54C67">
        <w:rPr>
          <w:rFonts w:ascii="Arial" w:eastAsia="Calibri" w:hAnsi="Arial" w:cs="Arial"/>
          <w:spacing w:val="0"/>
          <w:sz w:val="24"/>
          <w:szCs w:val="24"/>
          <w:lang w:val="en-GB"/>
        </w:rPr>
        <w:t>that covers the whole stroke</w:t>
      </w:r>
      <w:r>
        <w:rPr>
          <w:rFonts w:ascii="Arial" w:eastAsia="Calibri" w:hAnsi="Arial" w:cs="Arial"/>
          <w:spacing w:val="0"/>
          <w:sz w:val="24"/>
          <w:szCs w:val="24"/>
          <w:lang w:val="en-GB"/>
        </w:rPr>
        <w:t xml:space="preserve"> </w:t>
      </w:r>
      <w:r w:rsidRPr="00A54C67">
        <w:rPr>
          <w:rFonts w:ascii="Arial" w:eastAsia="Calibri" w:hAnsi="Arial" w:cs="Arial"/>
          <w:spacing w:val="0"/>
          <w:sz w:val="24"/>
          <w:szCs w:val="24"/>
          <w:lang w:val="en-GB"/>
        </w:rPr>
        <w:t>pathway</w:t>
      </w:r>
      <w:r w:rsidR="003A663C">
        <w:rPr>
          <w:rFonts w:ascii="Arial" w:eastAsia="Calibri" w:hAnsi="Arial" w:cs="Arial"/>
          <w:spacing w:val="0"/>
          <w:sz w:val="24"/>
          <w:szCs w:val="24"/>
          <w:lang w:val="en-GB"/>
        </w:rPr>
        <w:t>. This should include awareness, prevention, treatment and long-term support</w:t>
      </w:r>
      <w:r w:rsidR="007A24BF">
        <w:rPr>
          <w:rFonts w:ascii="Arial" w:eastAsia="Calibri" w:hAnsi="Arial" w:cs="Arial"/>
          <w:spacing w:val="0"/>
          <w:sz w:val="24"/>
          <w:szCs w:val="24"/>
          <w:lang w:val="en-GB"/>
        </w:rPr>
        <w:t xml:space="preserve">. </w:t>
      </w:r>
    </w:p>
    <w:p w14:paraId="33393EE7" w14:textId="77777777" w:rsidR="001E0B8B" w:rsidRPr="00562B9E" w:rsidRDefault="001E0B8B" w:rsidP="001E0B8B">
      <w:pPr>
        <w:spacing w:line="360" w:lineRule="auto"/>
        <w:rPr>
          <w:rFonts w:ascii="Arial" w:eastAsia="Calibri" w:hAnsi="Arial" w:cs="Arial"/>
          <w:spacing w:val="0"/>
          <w:sz w:val="24"/>
          <w:szCs w:val="24"/>
          <w:lang w:val="en-GB"/>
        </w:rPr>
      </w:pPr>
    </w:p>
    <w:p w14:paraId="24913E6E" w14:textId="54120EFD" w:rsidR="00562B9E" w:rsidRDefault="001E0B8B" w:rsidP="001E0B8B">
      <w:pPr>
        <w:spacing w:line="360" w:lineRule="auto"/>
        <w:rPr>
          <w:rFonts w:ascii="Arial" w:eastAsia="Calibri" w:hAnsi="Arial" w:cs="Arial"/>
          <w:spacing w:val="0"/>
          <w:sz w:val="24"/>
          <w:szCs w:val="24"/>
          <w:lang w:val="en-GB"/>
        </w:rPr>
      </w:pPr>
      <w:r>
        <w:rPr>
          <w:rFonts w:ascii="Arial" w:eastAsia="Calibri" w:hAnsi="Arial" w:cs="Arial"/>
          <w:spacing w:val="0"/>
          <w:sz w:val="24"/>
          <w:szCs w:val="24"/>
          <w:lang w:val="en-GB"/>
        </w:rPr>
        <w:t xml:space="preserve">Ms Bouverie continued: </w:t>
      </w:r>
      <w:r w:rsidR="00562B9E" w:rsidRPr="00562B9E">
        <w:rPr>
          <w:rFonts w:ascii="Arial" w:eastAsia="Calibri" w:hAnsi="Arial" w:cs="Arial"/>
          <w:spacing w:val="0"/>
          <w:sz w:val="24"/>
          <w:szCs w:val="24"/>
          <w:lang w:val="en-GB"/>
        </w:rPr>
        <w:t xml:space="preserve">“While it is good news that </w:t>
      </w:r>
      <w:r>
        <w:rPr>
          <w:rFonts w:ascii="Arial" w:eastAsia="Calibri" w:hAnsi="Arial" w:cs="Arial"/>
          <w:spacing w:val="0"/>
          <w:sz w:val="24"/>
          <w:szCs w:val="24"/>
          <w:lang w:val="en-GB"/>
        </w:rPr>
        <w:t xml:space="preserve">many more </w:t>
      </w:r>
      <w:r w:rsidR="00562B9E" w:rsidRPr="00562B9E">
        <w:rPr>
          <w:rFonts w:ascii="Arial" w:eastAsia="Calibri" w:hAnsi="Arial" w:cs="Arial"/>
          <w:spacing w:val="0"/>
          <w:sz w:val="24"/>
          <w:szCs w:val="24"/>
          <w:lang w:val="en-GB"/>
        </w:rPr>
        <w:t>people</w:t>
      </w:r>
      <w:r>
        <w:rPr>
          <w:rFonts w:ascii="Arial" w:eastAsia="Calibri" w:hAnsi="Arial" w:cs="Arial"/>
          <w:spacing w:val="0"/>
          <w:sz w:val="24"/>
          <w:szCs w:val="24"/>
          <w:lang w:val="en-GB"/>
        </w:rPr>
        <w:t xml:space="preserve"> are </w:t>
      </w:r>
      <w:r w:rsidR="008A06B0">
        <w:rPr>
          <w:rFonts w:ascii="Arial" w:eastAsia="Calibri" w:hAnsi="Arial" w:cs="Arial"/>
          <w:spacing w:val="0"/>
          <w:sz w:val="24"/>
          <w:szCs w:val="24"/>
          <w:lang w:val="en-GB"/>
        </w:rPr>
        <w:t xml:space="preserve">now </w:t>
      </w:r>
      <w:r>
        <w:rPr>
          <w:rFonts w:ascii="Arial" w:eastAsia="Calibri" w:hAnsi="Arial" w:cs="Arial"/>
          <w:spacing w:val="0"/>
          <w:sz w:val="24"/>
          <w:szCs w:val="24"/>
          <w:lang w:val="en-GB"/>
        </w:rPr>
        <w:t>surviving</w:t>
      </w:r>
      <w:r w:rsidR="00562B9E" w:rsidRPr="00562B9E">
        <w:rPr>
          <w:rFonts w:ascii="Arial" w:eastAsia="Calibri" w:hAnsi="Arial" w:cs="Arial"/>
          <w:spacing w:val="0"/>
          <w:sz w:val="24"/>
          <w:szCs w:val="24"/>
          <w:lang w:val="en-GB"/>
        </w:rPr>
        <w:t xml:space="preserve"> a stroke, </w:t>
      </w:r>
      <w:r w:rsidR="0032309B">
        <w:rPr>
          <w:rFonts w:ascii="Arial" w:eastAsia="Calibri" w:hAnsi="Arial" w:cs="Arial"/>
          <w:spacing w:val="0"/>
          <w:sz w:val="24"/>
          <w:szCs w:val="24"/>
          <w:lang w:val="en-GB"/>
        </w:rPr>
        <w:t xml:space="preserve">we </w:t>
      </w:r>
      <w:r w:rsidR="007A24BF">
        <w:rPr>
          <w:rFonts w:ascii="Arial" w:eastAsia="Calibri" w:hAnsi="Arial" w:cs="Arial"/>
          <w:spacing w:val="0"/>
          <w:sz w:val="24"/>
          <w:szCs w:val="24"/>
          <w:lang w:val="en-GB"/>
        </w:rPr>
        <w:t xml:space="preserve">also </w:t>
      </w:r>
      <w:r w:rsidR="0032309B">
        <w:rPr>
          <w:rFonts w:ascii="Arial" w:eastAsia="Calibri" w:hAnsi="Arial" w:cs="Arial"/>
          <w:spacing w:val="0"/>
          <w:sz w:val="24"/>
          <w:szCs w:val="24"/>
          <w:lang w:val="en-GB"/>
        </w:rPr>
        <w:t xml:space="preserve">know that </w:t>
      </w:r>
      <w:r>
        <w:rPr>
          <w:rFonts w:ascii="Arial" w:eastAsia="Calibri" w:hAnsi="Arial" w:cs="Arial"/>
          <w:spacing w:val="0"/>
          <w:sz w:val="24"/>
          <w:szCs w:val="24"/>
          <w:lang w:val="en-GB"/>
        </w:rPr>
        <w:t xml:space="preserve">their </w:t>
      </w:r>
      <w:r w:rsidR="00562B9E" w:rsidRPr="00562B9E">
        <w:rPr>
          <w:rFonts w:ascii="Arial" w:eastAsia="Calibri" w:hAnsi="Arial" w:cs="Arial"/>
          <w:spacing w:val="0"/>
          <w:sz w:val="24"/>
          <w:szCs w:val="24"/>
          <w:lang w:val="en-GB"/>
        </w:rPr>
        <w:t xml:space="preserve">needs are not </w:t>
      </w:r>
      <w:r w:rsidR="0032309B">
        <w:rPr>
          <w:rFonts w:ascii="Arial" w:eastAsia="Calibri" w:hAnsi="Arial" w:cs="Arial"/>
          <w:spacing w:val="0"/>
          <w:sz w:val="24"/>
          <w:szCs w:val="24"/>
          <w:lang w:val="en-GB"/>
        </w:rPr>
        <w:t xml:space="preserve">currently </w:t>
      </w:r>
      <w:r w:rsidR="00562B9E" w:rsidRPr="00562B9E">
        <w:rPr>
          <w:rFonts w:ascii="Arial" w:eastAsia="Calibri" w:hAnsi="Arial" w:cs="Arial"/>
          <w:spacing w:val="0"/>
          <w:sz w:val="24"/>
          <w:szCs w:val="24"/>
          <w:lang w:val="en-GB"/>
        </w:rPr>
        <w:t>being met</w:t>
      </w:r>
      <w:r>
        <w:rPr>
          <w:rFonts w:ascii="Arial" w:eastAsia="Calibri" w:hAnsi="Arial" w:cs="Arial"/>
          <w:spacing w:val="0"/>
          <w:sz w:val="24"/>
          <w:szCs w:val="24"/>
          <w:lang w:val="en-GB"/>
        </w:rPr>
        <w:t xml:space="preserve"> </w:t>
      </w:r>
      <w:r w:rsidR="00224214">
        <w:rPr>
          <w:rFonts w:ascii="Arial" w:eastAsia="Calibri" w:hAnsi="Arial" w:cs="Arial"/>
          <w:spacing w:val="0"/>
          <w:sz w:val="24"/>
          <w:szCs w:val="24"/>
          <w:lang w:val="en-GB"/>
        </w:rPr>
        <w:t>after they’ve received initial life-saving treatment</w:t>
      </w:r>
      <w:r w:rsidR="005D523B">
        <w:rPr>
          <w:rFonts w:ascii="Arial" w:eastAsia="Calibri" w:hAnsi="Arial" w:cs="Arial"/>
          <w:spacing w:val="0"/>
          <w:sz w:val="24"/>
          <w:szCs w:val="24"/>
          <w:lang w:val="en-GB"/>
        </w:rPr>
        <w:t>.”</w:t>
      </w:r>
    </w:p>
    <w:p w14:paraId="03D7D4F0" w14:textId="77777777" w:rsidR="005D523B" w:rsidRDefault="005D523B" w:rsidP="005D523B">
      <w:pPr>
        <w:spacing w:line="360" w:lineRule="auto"/>
        <w:rPr>
          <w:rFonts w:ascii="Arial" w:eastAsia="Calibri" w:hAnsi="Arial" w:cs="Arial"/>
          <w:spacing w:val="0"/>
          <w:sz w:val="24"/>
          <w:szCs w:val="24"/>
          <w:lang w:val="en-GB"/>
        </w:rPr>
      </w:pPr>
    </w:p>
    <w:p w14:paraId="4D34F640" w14:textId="77777777" w:rsidR="005D523B" w:rsidRPr="007F707A" w:rsidRDefault="005D523B" w:rsidP="005D523B">
      <w:pPr>
        <w:spacing w:line="360" w:lineRule="auto"/>
        <w:rPr>
          <w:rFonts w:ascii="Arial" w:eastAsia="Calibri" w:hAnsi="Arial" w:cs="Arial"/>
          <w:spacing w:val="0"/>
          <w:sz w:val="24"/>
          <w:szCs w:val="24"/>
          <w:lang w:val="en-GB"/>
        </w:rPr>
      </w:pPr>
      <w:r>
        <w:rPr>
          <w:rFonts w:ascii="Arial" w:eastAsia="Calibri" w:hAnsi="Arial" w:cs="Arial"/>
          <w:spacing w:val="0"/>
          <w:sz w:val="24"/>
          <w:szCs w:val="24"/>
          <w:lang w:val="en-GB"/>
        </w:rPr>
        <w:t xml:space="preserve">Andrea Cail, Director Scotland </w:t>
      </w:r>
      <w:r w:rsidRPr="00562B9E">
        <w:rPr>
          <w:rFonts w:ascii="Arial" w:eastAsia="Calibri" w:hAnsi="Arial" w:cs="Arial"/>
          <w:spacing w:val="0"/>
          <w:sz w:val="24"/>
          <w:szCs w:val="24"/>
          <w:lang w:val="en-GB"/>
        </w:rPr>
        <w:t>of the Stroke Association</w:t>
      </w:r>
      <w:r>
        <w:rPr>
          <w:rFonts w:ascii="Arial" w:eastAsia="Calibri" w:hAnsi="Arial" w:cs="Arial"/>
          <w:spacing w:val="0"/>
          <w:sz w:val="24"/>
          <w:szCs w:val="24"/>
          <w:lang w:val="en-GB"/>
        </w:rPr>
        <w:t>, said</w:t>
      </w:r>
      <w:r w:rsidRPr="007F707A">
        <w:rPr>
          <w:rFonts w:ascii="Arial" w:eastAsia="Calibri" w:hAnsi="Arial" w:cs="Arial"/>
          <w:spacing w:val="0"/>
          <w:sz w:val="24"/>
          <w:szCs w:val="24"/>
          <w:lang w:val="en-GB"/>
        </w:rPr>
        <w:t xml:space="preserve">: </w:t>
      </w:r>
      <w:r>
        <w:rPr>
          <w:rFonts w:ascii="Arial" w:eastAsia="Calibri" w:hAnsi="Arial" w:cs="Arial"/>
          <w:spacing w:val="0"/>
          <w:sz w:val="24"/>
          <w:szCs w:val="24"/>
          <w:lang w:val="en-GB"/>
        </w:rPr>
        <w:t>“Scotland has a Stroke Improvement plan but we have some way to go to meet SAFE’s recommendations. We would like to see greater investment from The Scottish Government to ensure stroke rehabilitation and long term support is properly measured and delivered.”</w:t>
      </w:r>
      <w:r w:rsidRPr="007F707A">
        <w:rPr>
          <w:rFonts w:ascii="Arial" w:eastAsia="Calibri" w:hAnsi="Arial" w:cs="Arial"/>
          <w:spacing w:val="0"/>
          <w:sz w:val="24"/>
          <w:szCs w:val="24"/>
          <w:lang w:val="en-GB"/>
        </w:rPr>
        <w:t xml:space="preserve"> </w:t>
      </w:r>
    </w:p>
    <w:p w14:paraId="7314CD7D" w14:textId="77777777" w:rsidR="00562B9E" w:rsidRPr="00562B9E" w:rsidRDefault="00562B9E" w:rsidP="00562B9E">
      <w:pPr>
        <w:spacing w:line="360" w:lineRule="auto"/>
        <w:rPr>
          <w:rFonts w:ascii="Arial" w:eastAsia="Calibri" w:hAnsi="Arial" w:cs="Arial"/>
          <w:spacing w:val="0"/>
          <w:sz w:val="24"/>
          <w:szCs w:val="24"/>
          <w:lang w:val="en-GB"/>
        </w:rPr>
      </w:pPr>
    </w:p>
    <w:p w14:paraId="286F8B6F" w14:textId="4ADD375D" w:rsidR="009468E9" w:rsidRPr="009468E9" w:rsidRDefault="003A663C" w:rsidP="009468E9">
      <w:pPr>
        <w:spacing w:line="360" w:lineRule="auto"/>
        <w:rPr>
          <w:rFonts w:ascii="Arial" w:eastAsia="Calibri" w:hAnsi="Arial" w:cs="Arial"/>
          <w:spacing w:val="0"/>
          <w:sz w:val="24"/>
          <w:szCs w:val="24"/>
          <w:lang w:val="en-GB"/>
        </w:rPr>
      </w:pPr>
      <w:r w:rsidRPr="0050100C">
        <w:rPr>
          <w:rFonts w:ascii="Arial" w:eastAsia="Calibri" w:hAnsi="Arial" w:cs="Arial"/>
          <w:i/>
          <w:spacing w:val="0"/>
          <w:sz w:val="24"/>
          <w:szCs w:val="24"/>
          <w:lang w:val="en-GB"/>
        </w:rPr>
        <w:t xml:space="preserve">The Burden of Stroke </w:t>
      </w:r>
      <w:r>
        <w:rPr>
          <w:rFonts w:ascii="Arial" w:eastAsia="Calibri" w:hAnsi="Arial" w:cs="Arial"/>
          <w:i/>
          <w:spacing w:val="0"/>
          <w:sz w:val="24"/>
          <w:szCs w:val="24"/>
          <w:lang w:val="en-GB"/>
        </w:rPr>
        <w:t xml:space="preserve">in Europe </w:t>
      </w:r>
      <w:r>
        <w:rPr>
          <w:rFonts w:ascii="Arial" w:eastAsia="Calibri" w:hAnsi="Arial" w:cs="Arial"/>
          <w:spacing w:val="0"/>
          <w:sz w:val="24"/>
          <w:szCs w:val="24"/>
          <w:lang w:val="en-GB"/>
        </w:rPr>
        <w:t xml:space="preserve">report’s researchers caution that </w:t>
      </w:r>
      <w:r w:rsidRPr="003229D1">
        <w:rPr>
          <w:rFonts w:ascii="Arial" w:eastAsia="Calibri" w:hAnsi="Arial" w:cs="Arial"/>
          <w:spacing w:val="0"/>
          <w:sz w:val="24"/>
          <w:szCs w:val="24"/>
          <w:lang w:val="en-GB"/>
        </w:rPr>
        <w:t>accurate comparisons</w:t>
      </w:r>
      <w:r>
        <w:rPr>
          <w:rFonts w:ascii="Arial" w:eastAsia="Calibri" w:hAnsi="Arial" w:cs="Arial"/>
          <w:spacing w:val="0"/>
          <w:sz w:val="24"/>
          <w:szCs w:val="24"/>
          <w:lang w:val="en-GB"/>
        </w:rPr>
        <w:t xml:space="preserve"> between countries are extremely difficult, and advise that their predictions for the future </w:t>
      </w:r>
      <w:r w:rsidRPr="003229D1">
        <w:rPr>
          <w:rFonts w:ascii="Arial" w:eastAsia="Calibri" w:hAnsi="Arial" w:cs="Arial"/>
          <w:spacing w:val="0"/>
          <w:sz w:val="24"/>
          <w:szCs w:val="24"/>
          <w:lang w:val="en-GB"/>
        </w:rPr>
        <w:t>have a significant level of uncertainty</w:t>
      </w:r>
      <w:r>
        <w:rPr>
          <w:rFonts w:ascii="Arial" w:eastAsia="Calibri" w:hAnsi="Arial" w:cs="Arial"/>
          <w:spacing w:val="0"/>
          <w:sz w:val="24"/>
          <w:szCs w:val="24"/>
          <w:lang w:val="en-GB"/>
        </w:rPr>
        <w:t xml:space="preserve">. </w:t>
      </w:r>
      <w:r w:rsidR="009468E9" w:rsidRPr="009468E9">
        <w:rPr>
          <w:rFonts w:ascii="Arial" w:eastAsia="Calibri" w:hAnsi="Arial" w:cs="Arial"/>
          <w:spacing w:val="0"/>
          <w:sz w:val="24"/>
          <w:szCs w:val="24"/>
          <w:lang w:val="en-GB"/>
        </w:rPr>
        <w:t>Professor Christopher McKevitt, an author of the report from King’s College London, said: “Our report shows that your chances of getting the best quality care when you first have a stroke vary widely across Europe, and within individual European states. It also shows that we know very little about what care stroke survivors get after discharge from hospital.</w:t>
      </w:r>
    </w:p>
    <w:p w14:paraId="5A44F0AC" w14:textId="77777777" w:rsidR="009468E9" w:rsidRPr="009468E9" w:rsidRDefault="009468E9" w:rsidP="009468E9">
      <w:pPr>
        <w:spacing w:line="360" w:lineRule="auto"/>
        <w:rPr>
          <w:rFonts w:ascii="Arial" w:eastAsia="Calibri" w:hAnsi="Arial" w:cs="Arial"/>
          <w:spacing w:val="0"/>
          <w:sz w:val="24"/>
          <w:szCs w:val="24"/>
          <w:lang w:val="en-GB"/>
        </w:rPr>
      </w:pPr>
    </w:p>
    <w:p w14:paraId="7E9650ED" w14:textId="21D1DE0A" w:rsidR="00562B9E" w:rsidRDefault="009468E9" w:rsidP="009468E9">
      <w:pPr>
        <w:spacing w:line="360" w:lineRule="auto"/>
        <w:rPr>
          <w:rFonts w:ascii="Arial" w:eastAsia="Calibri" w:hAnsi="Arial" w:cs="Arial"/>
          <w:spacing w:val="0"/>
          <w:sz w:val="24"/>
          <w:szCs w:val="24"/>
          <w:lang w:val="en-GB"/>
        </w:rPr>
      </w:pPr>
      <w:r w:rsidRPr="009468E9">
        <w:rPr>
          <w:rFonts w:ascii="Arial" w:eastAsia="Calibri" w:hAnsi="Arial" w:cs="Arial"/>
          <w:spacing w:val="0"/>
          <w:sz w:val="24"/>
          <w:szCs w:val="24"/>
          <w:lang w:val="en-GB"/>
        </w:rPr>
        <w:t>“As the population ages, more people will have a stroke, and more will survive with long-term disabilities. We need to ensure better access to the best acute stroke care for all; and we need to focus efforts on improving support for stroke survivors in the months and years after they are sent home from hospital.”</w:t>
      </w:r>
    </w:p>
    <w:p w14:paraId="0B3FDA29" w14:textId="77777777" w:rsidR="009468E9" w:rsidRPr="00562B9E" w:rsidRDefault="009468E9" w:rsidP="009468E9">
      <w:pPr>
        <w:spacing w:line="360" w:lineRule="auto"/>
        <w:rPr>
          <w:rFonts w:ascii="Arial" w:eastAsia="Calibri" w:hAnsi="Arial" w:cs="Arial"/>
          <w:spacing w:val="0"/>
          <w:sz w:val="24"/>
          <w:szCs w:val="24"/>
          <w:lang w:val="en-GB"/>
        </w:rPr>
      </w:pPr>
    </w:p>
    <w:p w14:paraId="67AB9546" w14:textId="6F84F5C7" w:rsidR="00562B9E" w:rsidRPr="00562B9E" w:rsidRDefault="00562B9E" w:rsidP="00562B9E">
      <w:pPr>
        <w:spacing w:line="360" w:lineRule="auto"/>
        <w:rPr>
          <w:rFonts w:ascii="Arial" w:eastAsia="Calibri" w:hAnsi="Arial" w:cs="Arial"/>
          <w:spacing w:val="0"/>
          <w:sz w:val="24"/>
          <w:szCs w:val="24"/>
          <w:lang w:val="en-GB"/>
        </w:rPr>
      </w:pPr>
      <w:r w:rsidRPr="00562B9E">
        <w:rPr>
          <w:rFonts w:ascii="Arial" w:eastAsia="Calibri" w:hAnsi="Arial" w:cs="Arial"/>
          <w:spacing w:val="0"/>
          <w:sz w:val="24"/>
          <w:szCs w:val="24"/>
          <w:lang w:val="en-GB"/>
        </w:rPr>
        <w:t xml:space="preserve">For more information about </w:t>
      </w:r>
      <w:r w:rsidRPr="0050100C">
        <w:rPr>
          <w:rFonts w:ascii="Arial" w:eastAsia="Calibri" w:hAnsi="Arial" w:cs="Arial"/>
          <w:i/>
          <w:spacing w:val="0"/>
          <w:sz w:val="24"/>
          <w:szCs w:val="24"/>
          <w:lang w:val="en-GB"/>
        </w:rPr>
        <w:t xml:space="preserve">the Burden of Stroke </w:t>
      </w:r>
      <w:r w:rsidR="00483276">
        <w:rPr>
          <w:rFonts w:ascii="Arial" w:eastAsia="Calibri" w:hAnsi="Arial" w:cs="Arial"/>
          <w:i/>
          <w:spacing w:val="0"/>
          <w:sz w:val="24"/>
          <w:szCs w:val="24"/>
          <w:lang w:val="en-GB"/>
        </w:rPr>
        <w:t>in Europe</w:t>
      </w:r>
      <w:r w:rsidRPr="00562B9E">
        <w:rPr>
          <w:rFonts w:ascii="Arial" w:eastAsia="Calibri" w:hAnsi="Arial" w:cs="Arial"/>
          <w:spacing w:val="0"/>
          <w:sz w:val="24"/>
          <w:szCs w:val="24"/>
          <w:lang w:val="en-GB"/>
        </w:rPr>
        <w:t xml:space="preserve">, please visit </w:t>
      </w:r>
    </w:p>
    <w:p w14:paraId="3C8A7DF7" w14:textId="3F4B429B" w:rsidR="00562B9E" w:rsidRPr="00562B9E" w:rsidRDefault="00362B20" w:rsidP="00562B9E">
      <w:pPr>
        <w:spacing w:line="360" w:lineRule="auto"/>
        <w:rPr>
          <w:rFonts w:ascii="Arial" w:eastAsia="Calibri" w:hAnsi="Arial" w:cs="Arial"/>
          <w:spacing w:val="0"/>
          <w:sz w:val="24"/>
          <w:szCs w:val="24"/>
          <w:lang w:val="en-GB"/>
        </w:rPr>
      </w:pPr>
      <w:hyperlink r:id="rId9" w:history="1">
        <w:r w:rsidR="00562B9E" w:rsidRPr="00562B9E">
          <w:rPr>
            <w:rFonts w:ascii="Arial" w:eastAsia="Calibri" w:hAnsi="Arial" w:cs="Arial"/>
            <w:color w:val="0000FF"/>
            <w:spacing w:val="0"/>
            <w:sz w:val="24"/>
            <w:szCs w:val="24"/>
            <w:u w:val="single"/>
            <w:lang w:val="en-GB"/>
          </w:rPr>
          <w:t>www.strokeeurope.eu</w:t>
        </w:r>
      </w:hyperlink>
      <w:r w:rsidR="00137DA4">
        <w:rPr>
          <w:rFonts w:ascii="Arial" w:eastAsia="Calibri" w:hAnsi="Arial" w:cs="Arial"/>
          <w:spacing w:val="0"/>
          <w:sz w:val="24"/>
          <w:szCs w:val="24"/>
          <w:lang w:val="en-GB"/>
        </w:rPr>
        <w:t xml:space="preserve">. For more information about the Stroke Association’s </w:t>
      </w:r>
      <w:r w:rsidR="00695E00">
        <w:rPr>
          <w:rFonts w:ascii="Arial" w:eastAsia="Calibri" w:hAnsi="Arial" w:cs="Arial"/>
          <w:spacing w:val="0"/>
          <w:sz w:val="24"/>
          <w:szCs w:val="24"/>
          <w:lang w:val="en-GB"/>
        </w:rPr>
        <w:t>manifesto, visit</w:t>
      </w:r>
      <w:r w:rsidR="00137DA4">
        <w:rPr>
          <w:rFonts w:ascii="Arial" w:eastAsia="Calibri" w:hAnsi="Arial" w:cs="Arial"/>
          <w:spacing w:val="0"/>
          <w:sz w:val="24"/>
          <w:szCs w:val="24"/>
          <w:lang w:val="en-GB"/>
        </w:rPr>
        <w:t xml:space="preserve"> </w:t>
      </w:r>
      <w:r>
        <w:rPr>
          <w:rFonts w:ascii="Arial" w:hAnsi="Arial" w:cs="Arial"/>
          <w:sz w:val="24"/>
          <w:szCs w:val="24"/>
        </w:rPr>
        <w:t>stroke.org.uk/GE17action</w:t>
      </w:r>
      <w:bookmarkStart w:id="0" w:name="_GoBack"/>
      <w:bookmarkEnd w:id="0"/>
    </w:p>
    <w:p w14:paraId="280F36E9" w14:textId="77777777" w:rsidR="00562B9E" w:rsidRPr="00562B9E" w:rsidRDefault="00562B9E" w:rsidP="00562B9E">
      <w:pPr>
        <w:spacing w:line="360" w:lineRule="auto"/>
        <w:rPr>
          <w:rFonts w:ascii="Arial" w:eastAsia="Calibri" w:hAnsi="Arial" w:cs="Arial"/>
          <w:spacing w:val="0"/>
          <w:sz w:val="24"/>
          <w:szCs w:val="24"/>
          <w:lang w:val="en-GB"/>
        </w:rPr>
      </w:pPr>
    </w:p>
    <w:p w14:paraId="6ABA5BBD" w14:textId="77777777" w:rsidR="00562B9E" w:rsidRPr="00562B9E" w:rsidRDefault="00562B9E" w:rsidP="00562B9E">
      <w:pPr>
        <w:jc w:val="center"/>
        <w:rPr>
          <w:rFonts w:ascii="Arial" w:eastAsia="Calibri" w:hAnsi="Arial" w:cs="Arial"/>
          <w:b/>
          <w:spacing w:val="0"/>
          <w:sz w:val="22"/>
          <w:szCs w:val="22"/>
          <w:lang w:val="en-GB"/>
        </w:rPr>
      </w:pPr>
      <w:r w:rsidRPr="00562B9E">
        <w:rPr>
          <w:rFonts w:ascii="Arial" w:eastAsia="Calibri" w:hAnsi="Arial" w:cs="Arial"/>
          <w:b/>
          <w:spacing w:val="0"/>
          <w:sz w:val="22"/>
          <w:szCs w:val="22"/>
          <w:lang w:val="en-GB"/>
        </w:rPr>
        <w:t>Ends</w:t>
      </w:r>
    </w:p>
    <w:p w14:paraId="0A5E4C5D" w14:textId="77777777" w:rsidR="00562B9E" w:rsidRPr="00562B9E" w:rsidRDefault="00562B9E" w:rsidP="00562B9E">
      <w:pPr>
        <w:rPr>
          <w:rFonts w:ascii="Arial" w:eastAsia="Calibri" w:hAnsi="Arial" w:cs="Arial"/>
          <w:spacing w:val="0"/>
          <w:sz w:val="24"/>
          <w:szCs w:val="24"/>
          <w:lang w:val="en-GB"/>
        </w:rPr>
      </w:pPr>
    </w:p>
    <w:p w14:paraId="5EA43212" w14:textId="77777777" w:rsidR="00562B9E" w:rsidRPr="00562B9E" w:rsidRDefault="00562B9E" w:rsidP="00562B9E">
      <w:pPr>
        <w:rPr>
          <w:rFonts w:ascii="Arial" w:eastAsia="Calibri" w:hAnsi="Arial" w:cs="Arial"/>
          <w:spacing w:val="0"/>
          <w:sz w:val="24"/>
          <w:szCs w:val="24"/>
          <w:lang w:val="en-GB"/>
        </w:rPr>
      </w:pPr>
    </w:p>
    <w:p w14:paraId="5C21D5C6" w14:textId="029080BB" w:rsidR="00562B9E" w:rsidRPr="005D523B" w:rsidRDefault="00A54C67" w:rsidP="00A54C67">
      <w:pPr>
        <w:rPr>
          <w:rFonts w:ascii="Arial" w:eastAsia="Calibri" w:hAnsi="Arial" w:cs="Arial"/>
          <w:spacing w:val="0"/>
          <w:sz w:val="24"/>
          <w:szCs w:val="24"/>
          <w:lang w:val="en-GB"/>
        </w:rPr>
      </w:pPr>
      <w:r w:rsidRPr="005D523B">
        <w:rPr>
          <w:rFonts w:ascii="Arial" w:eastAsia="Calibri" w:hAnsi="Arial" w:cs="Arial"/>
          <w:spacing w:val="0"/>
          <w:sz w:val="24"/>
          <w:szCs w:val="24"/>
          <w:lang w:val="en-GB"/>
        </w:rPr>
        <w:t>F</w:t>
      </w:r>
      <w:r w:rsidR="00562B9E" w:rsidRPr="005D523B">
        <w:rPr>
          <w:rFonts w:ascii="Arial" w:eastAsia="Calibri" w:hAnsi="Arial" w:cs="Arial"/>
          <w:spacing w:val="0"/>
          <w:sz w:val="24"/>
          <w:szCs w:val="24"/>
          <w:lang w:val="en-GB"/>
        </w:rPr>
        <w:t>or interviews</w:t>
      </w:r>
      <w:r w:rsidRPr="005D523B">
        <w:rPr>
          <w:rFonts w:ascii="Arial" w:eastAsia="Calibri" w:hAnsi="Arial" w:cs="Arial"/>
          <w:spacing w:val="0"/>
          <w:sz w:val="24"/>
          <w:szCs w:val="24"/>
          <w:lang w:val="en-GB"/>
        </w:rPr>
        <w:t xml:space="preserve"> with Stroke Association spokespeople and case studies, </w:t>
      </w:r>
      <w:r w:rsidR="00D70679">
        <w:rPr>
          <w:rFonts w:ascii="Arial" w:eastAsia="Calibri" w:hAnsi="Arial" w:cs="Arial"/>
          <w:spacing w:val="0"/>
          <w:sz w:val="24"/>
          <w:szCs w:val="24"/>
          <w:lang w:val="en-GB"/>
        </w:rPr>
        <w:t xml:space="preserve">please contact </w:t>
      </w:r>
      <w:r w:rsidR="005D523B" w:rsidRPr="005D523B">
        <w:rPr>
          <w:rFonts w:ascii="Arial" w:eastAsia="Calibri" w:hAnsi="Arial" w:cs="Arial"/>
          <w:spacing w:val="0"/>
          <w:sz w:val="24"/>
          <w:szCs w:val="24"/>
          <w:lang w:val="en-GB"/>
        </w:rPr>
        <w:t xml:space="preserve">Angie Macleod on 0131 555 7244 </w:t>
      </w:r>
      <w:r w:rsidR="00562B9E" w:rsidRPr="005D523B">
        <w:rPr>
          <w:rFonts w:ascii="Arial" w:eastAsia="Calibri" w:hAnsi="Arial" w:cs="Arial"/>
          <w:spacing w:val="0"/>
          <w:sz w:val="24"/>
          <w:szCs w:val="24"/>
          <w:lang w:val="en-GB"/>
        </w:rPr>
        <w:t xml:space="preserve">or email </w:t>
      </w:r>
      <w:r w:rsidR="005D523B" w:rsidRPr="005D523B">
        <w:rPr>
          <w:rFonts w:ascii="Arial" w:hAnsi="Arial" w:cs="Arial"/>
          <w:sz w:val="24"/>
          <w:szCs w:val="24"/>
        </w:rPr>
        <w:t>Angela.Macleod@stroke.org.uk</w:t>
      </w:r>
    </w:p>
    <w:p w14:paraId="29540222" w14:textId="77777777" w:rsidR="00186890" w:rsidRPr="00562B9E" w:rsidRDefault="00186890" w:rsidP="00A54C67">
      <w:pPr>
        <w:rPr>
          <w:rFonts w:ascii="Arial" w:eastAsia="Calibri" w:hAnsi="Arial" w:cs="Arial"/>
          <w:spacing w:val="0"/>
          <w:sz w:val="24"/>
          <w:szCs w:val="24"/>
          <w:lang w:val="en-GB"/>
        </w:rPr>
      </w:pPr>
    </w:p>
    <w:p w14:paraId="1912E2BA" w14:textId="77777777" w:rsidR="00562B9E" w:rsidRPr="00A54C67" w:rsidRDefault="00562B9E" w:rsidP="00A54C67">
      <w:pPr>
        <w:rPr>
          <w:rFonts w:ascii="Arial" w:eastAsia="Calibri" w:hAnsi="Arial" w:cs="Arial"/>
          <w:spacing w:val="0"/>
          <w:sz w:val="24"/>
          <w:szCs w:val="24"/>
          <w:lang w:val="en-GB"/>
        </w:rPr>
      </w:pPr>
      <w:r w:rsidRPr="00A54C67">
        <w:rPr>
          <w:rFonts w:ascii="Arial" w:eastAsia="Calibri" w:hAnsi="Arial" w:cs="Arial"/>
          <w:spacing w:val="0"/>
          <w:sz w:val="24"/>
          <w:szCs w:val="24"/>
          <w:lang w:val="en-GB"/>
        </w:rPr>
        <w:t>For urgent out of hours media enquiries only please call 07799 436 008. ISDN facilities available.</w:t>
      </w:r>
    </w:p>
    <w:p w14:paraId="0490AC3A" w14:textId="77777777" w:rsidR="00A54C67" w:rsidRDefault="00A54C67" w:rsidP="00A54C67">
      <w:pPr>
        <w:rPr>
          <w:rFonts w:ascii="Arial" w:eastAsia="Calibri" w:hAnsi="Arial" w:cs="Arial"/>
          <w:spacing w:val="0"/>
          <w:sz w:val="24"/>
          <w:szCs w:val="24"/>
          <w:lang w:val="en-GB"/>
        </w:rPr>
      </w:pPr>
    </w:p>
    <w:p w14:paraId="561BBA7F" w14:textId="7FC0B570" w:rsidR="00562B9E" w:rsidRDefault="00186890" w:rsidP="00A54C67">
      <w:pPr>
        <w:rPr>
          <w:rFonts w:ascii="Arial" w:eastAsia="Calibri" w:hAnsi="Arial" w:cs="Arial"/>
          <w:spacing w:val="0"/>
          <w:sz w:val="24"/>
          <w:szCs w:val="24"/>
          <w:lang w:val="en-GB"/>
        </w:rPr>
      </w:pPr>
      <w:r w:rsidRPr="00186890">
        <w:rPr>
          <w:rFonts w:ascii="Arial" w:eastAsia="Calibri" w:hAnsi="Arial" w:cs="Arial"/>
          <w:spacing w:val="0"/>
          <w:sz w:val="24"/>
          <w:szCs w:val="24"/>
          <w:lang w:val="en-GB"/>
        </w:rPr>
        <w:t xml:space="preserve">For interviews with King’s College London, please contact Hilary Jones - </w:t>
      </w:r>
      <w:hyperlink r:id="rId10" w:history="1">
        <w:r w:rsidRPr="003E37DD">
          <w:rPr>
            <w:rStyle w:val="Hyperlink"/>
            <w:rFonts w:ascii="Arial" w:eastAsia="Calibri" w:hAnsi="Arial" w:cs="Arial"/>
            <w:spacing w:val="0"/>
            <w:sz w:val="24"/>
            <w:szCs w:val="24"/>
            <w:lang w:val="en-GB"/>
          </w:rPr>
          <w:t>hilary.f.jones@kcl.ac.uk</w:t>
        </w:r>
      </w:hyperlink>
      <w:r>
        <w:rPr>
          <w:rFonts w:ascii="Arial" w:eastAsia="Calibri" w:hAnsi="Arial" w:cs="Arial"/>
          <w:spacing w:val="0"/>
          <w:sz w:val="24"/>
          <w:szCs w:val="24"/>
          <w:lang w:val="en-GB"/>
        </w:rPr>
        <w:t xml:space="preserve"> </w:t>
      </w:r>
    </w:p>
    <w:p w14:paraId="1EFD932F" w14:textId="77777777" w:rsidR="00186890" w:rsidRPr="00562B9E" w:rsidRDefault="00186890" w:rsidP="00A54C67">
      <w:pPr>
        <w:rPr>
          <w:rFonts w:ascii="Arial" w:eastAsia="Calibri" w:hAnsi="Arial" w:cs="Arial"/>
          <w:spacing w:val="0"/>
          <w:sz w:val="24"/>
          <w:szCs w:val="24"/>
          <w:lang w:val="en-GB"/>
        </w:rPr>
      </w:pPr>
    </w:p>
    <w:p w14:paraId="00CE8A9C" w14:textId="77777777" w:rsidR="00562B9E" w:rsidRPr="00A54C67" w:rsidRDefault="00562B9E" w:rsidP="00A54C67">
      <w:pPr>
        <w:rPr>
          <w:rFonts w:ascii="Arial" w:eastAsia="Calibri" w:hAnsi="Arial" w:cs="Arial"/>
          <w:spacing w:val="0"/>
          <w:sz w:val="24"/>
          <w:szCs w:val="24"/>
          <w:lang w:val="en-GB"/>
        </w:rPr>
      </w:pPr>
      <w:r w:rsidRPr="00A54C67">
        <w:rPr>
          <w:rFonts w:ascii="Arial" w:eastAsia="Calibri" w:hAnsi="Arial" w:cs="Arial"/>
          <w:spacing w:val="0"/>
          <w:sz w:val="24"/>
          <w:szCs w:val="24"/>
          <w:lang w:val="en-GB"/>
        </w:rPr>
        <w:t>Contact person in SAFE:</w:t>
      </w:r>
      <w:r w:rsidR="00A54C67" w:rsidRPr="00A54C67">
        <w:rPr>
          <w:rFonts w:ascii="Arial" w:eastAsia="Calibri" w:hAnsi="Arial" w:cs="Arial"/>
          <w:spacing w:val="0"/>
          <w:sz w:val="24"/>
          <w:szCs w:val="24"/>
          <w:lang w:val="en-GB"/>
        </w:rPr>
        <w:t xml:space="preserve"> </w:t>
      </w:r>
      <w:r w:rsidRPr="00A54C67">
        <w:rPr>
          <w:rFonts w:ascii="Arial" w:eastAsia="Calibri" w:hAnsi="Arial" w:cs="Arial"/>
          <w:spacing w:val="0"/>
          <w:sz w:val="24"/>
          <w:szCs w:val="24"/>
          <w:lang w:val="en-GB"/>
        </w:rPr>
        <w:t>Jelena Misita, SAFE Awareness and Advocacy</w:t>
      </w:r>
      <w:r w:rsidR="00A54C67" w:rsidRPr="00A54C67">
        <w:rPr>
          <w:rFonts w:ascii="Arial" w:eastAsia="Calibri" w:hAnsi="Arial" w:cs="Arial"/>
          <w:spacing w:val="0"/>
          <w:sz w:val="24"/>
          <w:szCs w:val="24"/>
          <w:lang w:val="en-GB"/>
        </w:rPr>
        <w:t xml:space="preserve"> Manager, m</w:t>
      </w:r>
      <w:r w:rsidRPr="00A54C67">
        <w:rPr>
          <w:rFonts w:ascii="Arial" w:eastAsia="Calibri" w:hAnsi="Arial" w:cs="Arial"/>
          <w:spacing w:val="0"/>
          <w:sz w:val="24"/>
          <w:szCs w:val="24"/>
          <w:lang w:val="en-GB"/>
        </w:rPr>
        <w:t>obile +381 60 3223 700</w:t>
      </w:r>
      <w:r w:rsidR="00A54C67" w:rsidRPr="00A54C67">
        <w:rPr>
          <w:rFonts w:ascii="Arial" w:eastAsia="Calibri" w:hAnsi="Arial" w:cs="Arial"/>
          <w:spacing w:val="0"/>
          <w:sz w:val="24"/>
          <w:szCs w:val="24"/>
          <w:lang w:val="en-GB"/>
        </w:rPr>
        <w:t xml:space="preserve"> or email </w:t>
      </w:r>
      <w:hyperlink r:id="rId11" w:history="1">
        <w:r w:rsidRPr="00A54C67">
          <w:rPr>
            <w:rFonts w:ascii="Arial" w:eastAsia="Calibri" w:hAnsi="Arial" w:cs="Arial"/>
            <w:color w:val="0000FF"/>
            <w:spacing w:val="0"/>
            <w:sz w:val="24"/>
            <w:szCs w:val="24"/>
            <w:u w:val="single"/>
            <w:lang w:val="en-GB"/>
          </w:rPr>
          <w:t>jelena.misita@safestroke.eu</w:t>
        </w:r>
      </w:hyperlink>
      <w:r w:rsidRPr="00A54C67">
        <w:rPr>
          <w:rFonts w:ascii="Arial" w:eastAsia="Calibri" w:hAnsi="Arial" w:cs="Arial"/>
          <w:spacing w:val="0"/>
          <w:sz w:val="24"/>
          <w:szCs w:val="24"/>
          <w:lang w:val="en-GB"/>
        </w:rPr>
        <w:t xml:space="preserve"> </w:t>
      </w:r>
    </w:p>
    <w:p w14:paraId="0EA82870" w14:textId="77777777" w:rsidR="00030E61" w:rsidRDefault="00030E61" w:rsidP="005D35B5">
      <w:pPr>
        <w:pStyle w:val="Text"/>
        <w:spacing w:after="0"/>
        <w:ind w:left="-142" w:right="-138"/>
        <w:rPr>
          <w:rFonts w:ascii="Arial" w:hAnsi="Arial" w:cs="Arial"/>
          <w:sz w:val="24"/>
          <w:szCs w:val="24"/>
        </w:rPr>
      </w:pPr>
    </w:p>
    <w:p w14:paraId="64241924" w14:textId="77777777" w:rsidR="00A54C67" w:rsidRDefault="00030E61" w:rsidP="0073390E">
      <w:pPr>
        <w:pStyle w:val="Text"/>
        <w:spacing w:after="0"/>
        <w:rPr>
          <w:rFonts w:ascii="Arial" w:hAnsi="Arial" w:cs="Arial"/>
          <w:spacing w:val="-5"/>
          <w:sz w:val="24"/>
          <w:szCs w:val="24"/>
        </w:rPr>
      </w:pPr>
      <w:r w:rsidRPr="00562B9E">
        <w:rPr>
          <w:rFonts w:ascii="Arial" w:hAnsi="Arial" w:cs="Arial"/>
          <w:spacing w:val="-5"/>
          <w:sz w:val="24"/>
          <w:szCs w:val="24"/>
        </w:rPr>
        <w:t>Sponsors of the Burden of Stroke Report</w:t>
      </w:r>
    </w:p>
    <w:p w14:paraId="1941E15A" w14:textId="77777777" w:rsidR="00A54C67" w:rsidRDefault="00A54C67" w:rsidP="0073390E">
      <w:pPr>
        <w:pStyle w:val="Text"/>
        <w:spacing w:after="0"/>
        <w:rPr>
          <w:rFonts w:ascii="Arial" w:hAnsi="Arial" w:cs="Arial"/>
          <w:spacing w:val="-5"/>
          <w:sz w:val="24"/>
          <w:szCs w:val="24"/>
        </w:rPr>
      </w:pPr>
      <w:r>
        <w:rPr>
          <w:noProof/>
          <w:lang w:val="en-GB" w:eastAsia="en-GB"/>
        </w:rPr>
        <w:drawing>
          <wp:inline distT="0" distB="0" distL="0" distR="0" wp14:anchorId="2271399F" wp14:editId="6CBC51F7">
            <wp:extent cx="5943600" cy="127137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271372"/>
                    </a:xfrm>
                    <a:prstGeom prst="rect">
                      <a:avLst/>
                    </a:prstGeom>
                  </pic:spPr>
                </pic:pic>
              </a:graphicData>
            </a:graphic>
          </wp:inline>
        </w:drawing>
      </w:r>
    </w:p>
    <w:p w14:paraId="541E741A" w14:textId="77777777" w:rsidR="0046699B" w:rsidRDefault="0046699B" w:rsidP="0073390E">
      <w:pPr>
        <w:pStyle w:val="Text"/>
        <w:spacing w:after="0"/>
        <w:rPr>
          <w:rFonts w:ascii="Arial" w:hAnsi="Arial" w:cs="Arial"/>
          <w:b/>
          <w:spacing w:val="-5"/>
          <w:sz w:val="24"/>
          <w:szCs w:val="24"/>
        </w:rPr>
      </w:pPr>
    </w:p>
    <w:p w14:paraId="5D3E6E0C" w14:textId="77777777" w:rsidR="00A54C67" w:rsidRPr="000C5A9E" w:rsidRDefault="00A54C67" w:rsidP="0073390E">
      <w:pPr>
        <w:pStyle w:val="Text"/>
        <w:spacing w:after="0"/>
        <w:rPr>
          <w:rFonts w:ascii="Arial" w:hAnsi="Arial" w:cs="Arial"/>
          <w:b/>
          <w:spacing w:val="-5"/>
          <w:sz w:val="24"/>
          <w:szCs w:val="24"/>
        </w:rPr>
      </w:pPr>
      <w:r w:rsidRPr="000C5A9E">
        <w:rPr>
          <w:rFonts w:ascii="Arial" w:hAnsi="Arial" w:cs="Arial"/>
          <w:b/>
          <w:spacing w:val="-5"/>
          <w:sz w:val="24"/>
          <w:szCs w:val="24"/>
        </w:rPr>
        <w:t>Notes to editors</w:t>
      </w:r>
    </w:p>
    <w:p w14:paraId="7EC5F9D9" w14:textId="6A2C5361" w:rsidR="00A54C67" w:rsidRDefault="0050100C" w:rsidP="0046699B">
      <w:pPr>
        <w:pStyle w:val="Text"/>
        <w:numPr>
          <w:ilvl w:val="0"/>
          <w:numId w:val="3"/>
        </w:numPr>
        <w:spacing w:after="0" w:line="240" w:lineRule="auto"/>
        <w:ind w:left="720"/>
        <w:rPr>
          <w:rFonts w:ascii="Arial" w:hAnsi="Arial" w:cs="Arial"/>
          <w:spacing w:val="-5"/>
          <w:sz w:val="24"/>
          <w:szCs w:val="24"/>
        </w:rPr>
      </w:pPr>
      <w:r w:rsidRPr="0050100C">
        <w:rPr>
          <w:rFonts w:ascii="Arial" w:hAnsi="Arial" w:cs="Arial"/>
          <w:spacing w:val="-5"/>
          <w:sz w:val="24"/>
          <w:szCs w:val="24"/>
        </w:rPr>
        <w:t>Incidence estimate:  43,326 strokes in the UK in 2015, 39.3 strokes per 100,000 inhabitants annually, age- and sex-adjusted. This is projected to rise to 62,366 strokes in 2035</w:t>
      </w:r>
    </w:p>
    <w:p w14:paraId="4FBF82EC" w14:textId="77777777" w:rsidR="00807631" w:rsidRDefault="0050100C" w:rsidP="00807631">
      <w:pPr>
        <w:pStyle w:val="Text"/>
        <w:numPr>
          <w:ilvl w:val="0"/>
          <w:numId w:val="3"/>
        </w:numPr>
        <w:spacing w:after="0" w:line="240" w:lineRule="auto"/>
        <w:ind w:left="720"/>
        <w:rPr>
          <w:rFonts w:ascii="Arial" w:hAnsi="Arial" w:cs="Arial"/>
          <w:spacing w:val="-5"/>
          <w:sz w:val="24"/>
          <w:szCs w:val="24"/>
        </w:rPr>
      </w:pPr>
      <w:r w:rsidRPr="0050100C">
        <w:rPr>
          <w:rFonts w:ascii="Arial" w:hAnsi="Arial" w:cs="Arial"/>
          <w:spacing w:val="-5"/>
          <w:sz w:val="24"/>
          <w:szCs w:val="24"/>
        </w:rPr>
        <w:t>Incidence estimate: 613,148 strokes in the European Union in 2015. This is projected to rise to 819,771 in 2035</w:t>
      </w:r>
    </w:p>
    <w:p w14:paraId="0BBD23DB" w14:textId="23BA53F8" w:rsidR="00807631" w:rsidRPr="00807631" w:rsidRDefault="00807631" w:rsidP="00807631">
      <w:pPr>
        <w:pStyle w:val="Text"/>
        <w:numPr>
          <w:ilvl w:val="0"/>
          <w:numId w:val="3"/>
        </w:numPr>
        <w:spacing w:after="0" w:line="240" w:lineRule="auto"/>
        <w:ind w:left="720"/>
        <w:rPr>
          <w:rFonts w:ascii="Arial" w:hAnsi="Arial" w:cs="Arial"/>
          <w:spacing w:val="-5"/>
          <w:sz w:val="24"/>
          <w:szCs w:val="24"/>
        </w:rPr>
      </w:pPr>
      <w:r>
        <w:rPr>
          <w:rFonts w:ascii="Arial" w:hAnsi="Arial" w:cs="Arial"/>
          <w:spacing w:val="-5"/>
          <w:sz w:val="24"/>
          <w:szCs w:val="24"/>
        </w:rPr>
        <w:t>T</w:t>
      </w:r>
      <w:r w:rsidRPr="00807631">
        <w:rPr>
          <w:rFonts w:ascii="Arial" w:hAnsi="Arial" w:cs="Arial"/>
          <w:spacing w:val="-5"/>
          <w:sz w:val="24"/>
          <w:szCs w:val="24"/>
        </w:rPr>
        <w:t>he number of stroke survivors in the UK is projected to rise to 193,861 in 2035</w:t>
      </w:r>
    </w:p>
    <w:p w14:paraId="593DE4BD" w14:textId="00FA6C14" w:rsidR="0050100C" w:rsidRDefault="0050100C" w:rsidP="0046699B">
      <w:pPr>
        <w:pStyle w:val="Text"/>
        <w:numPr>
          <w:ilvl w:val="0"/>
          <w:numId w:val="4"/>
        </w:numPr>
        <w:spacing w:after="0" w:line="240" w:lineRule="auto"/>
        <w:ind w:left="363"/>
        <w:rPr>
          <w:rFonts w:ascii="Arial" w:hAnsi="Arial" w:cs="Arial"/>
          <w:spacing w:val="-5"/>
          <w:sz w:val="24"/>
          <w:szCs w:val="24"/>
        </w:rPr>
      </w:pPr>
      <w:r>
        <w:rPr>
          <w:rFonts w:ascii="Arial" w:hAnsi="Arial" w:cs="Arial"/>
          <w:spacing w:val="-5"/>
          <w:sz w:val="24"/>
          <w:szCs w:val="24"/>
        </w:rPr>
        <w:t xml:space="preserve">The term ‘burden of stroke’ covers </w:t>
      </w:r>
      <w:r w:rsidRPr="0050100C">
        <w:rPr>
          <w:rFonts w:ascii="Arial" w:hAnsi="Arial" w:cs="Arial"/>
          <w:spacing w:val="-5"/>
          <w:sz w:val="24"/>
          <w:szCs w:val="24"/>
        </w:rPr>
        <w:t>long-term disability, death, direct healthcar</w:t>
      </w:r>
      <w:r>
        <w:rPr>
          <w:rFonts w:ascii="Arial" w:hAnsi="Arial" w:cs="Arial"/>
          <w:spacing w:val="-5"/>
          <w:sz w:val="24"/>
          <w:szCs w:val="24"/>
        </w:rPr>
        <w:t>e costs and informal care costs as a result of stroke</w:t>
      </w:r>
    </w:p>
    <w:p w14:paraId="56BF38FF" w14:textId="77777777" w:rsidR="0050100C" w:rsidRDefault="0050100C" w:rsidP="0050100C">
      <w:pPr>
        <w:pStyle w:val="Text"/>
        <w:spacing w:after="0" w:line="240" w:lineRule="auto"/>
        <w:rPr>
          <w:rFonts w:ascii="Arial" w:hAnsi="Arial" w:cs="Arial"/>
          <w:spacing w:val="-5"/>
          <w:sz w:val="24"/>
          <w:szCs w:val="24"/>
        </w:rPr>
      </w:pPr>
    </w:p>
    <w:p w14:paraId="2210DBC9" w14:textId="6F8DAB37" w:rsidR="0050100C" w:rsidRDefault="0050100C" w:rsidP="0050100C">
      <w:pPr>
        <w:pStyle w:val="Text"/>
        <w:spacing w:after="0" w:line="240" w:lineRule="auto"/>
        <w:rPr>
          <w:rFonts w:ascii="Arial" w:hAnsi="Arial" w:cs="Arial"/>
          <w:spacing w:val="-5"/>
          <w:sz w:val="24"/>
          <w:szCs w:val="24"/>
        </w:rPr>
      </w:pPr>
      <w:r>
        <w:rPr>
          <w:rFonts w:ascii="Arial" w:hAnsi="Arial" w:cs="Arial"/>
          <w:spacing w:val="-5"/>
          <w:sz w:val="24"/>
          <w:szCs w:val="24"/>
        </w:rPr>
        <w:t>About the Stroke Association</w:t>
      </w:r>
    </w:p>
    <w:p w14:paraId="5B6C5285" w14:textId="446B2534" w:rsidR="0050100C" w:rsidRPr="0050100C" w:rsidRDefault="0050100C" w:rsidP="0050100C">
      <w:pPr>
        <w:numPr>
          <w:ilvl w:val="0"/>
          <w:numId w:val="5"/>
        </w:numPr>
        <w:jc w:val="both"/>
        <w:rPr>
          <w:rFonts w:ascii="Arial" w:eastAsia="Calibri" w:hAnsi="Arial" w:cs="Arial"/>
          <w:color w:val="7030A0"/>
          <w:spacing w:val="0"/>
          <w:sz w:val="24"/>
          <w:szCs w:val="24"/>
          <w:lang w:val="en-GB" w:eastAsia="en-GB"/>
        </w:rPr>
      </w:pPr>
      <w:r w:rsidRPr="0050100C">
        <w:rPr>
          <w:rFonts w:ascii="Arial" w:eastAsia="Calibri" w:hAnsi="Arial" w:cs="Arial"/>
          <w:spacing w:val="0"/>
          <w:sz w:val="24"/>
          <w:szCs w:val="24"/>
          <w:lang w:val="en-GB" w:eastAsia="en-GB"/>
        </w:rPr>
        <w:t xml:space="preserve">A stroke is a brain attack which happens when the blood supply to the brain is cut off, caused by a clot or bleeding in the brain. There are more than 100,000 strokes in the UK each year; that is around one stroke every five minutes. There are over 1.2 million people in the UK living with the effects of stroke. </w:t>
      </w:r>
    </w:p>
    <w:p w14:paraId="65A69839" w14:textId="77777777" w:rsidR="0050100C" w:rsidRPr="00B95B75" w:rsidRDefault="0050100C" w:rsidP="0050100C">
      <w:pPr>
        <w:numPr>
          <w:ilvl w:val="0"/>
          <w:numId w:val="5"/>
        </w:numPr>
        <w:jc w:val="both"/>
        <w:rPr>
          <w:rFonts w:ascii="Arial" w:eastAsia="Calibri" w:hAnsi="Arial" w:cs="Arial"/>
          <w:spacing w:val="0"/>
          <w:sz w:val="24"/>
          <w:szCs w:val="24"/>
          <w:lang w:val="en-GB" w:eastAsia="en-GB"/>
        </w:rPr>
      </w:pPr>
      <w:r w:rsidRPr="0050100C">
        <w:rPr>
          <w:rFonts w:ascii="Arial" w:eastAsia="Calibri" w:hAnsi="Arial" w:cs="Arial"/>
          <w:spacing w:val="0"/>
          <w:sz w:val="24"/>
          <w:szCs w:val="24"/>
          <w:lang w:val="en-GB" w:eastAsia="en-GB"/>
        </w:rPr>
        <w:t xml:space="preserve">Stroke Association is a charity. We believe in life after stroke and together we can conquer stroke. We work directly with stroke survivors and their families and carers, with health and social care professionals and with scientists and researchers. We campaign to improve stroke care and support people to make the best recovery they can. We fund research to develop new treatments and ways of preventing stroke. The Stroke Helpline (0303 303 3100) provides information and support on stroke. More information can be found at </w:t>
      </w:r>
      <w:hyperlink r:id="rId13" w:history="1">
        <w:r w:rsidRPr="0050100C">
          <w:rPr>
            <w:rFonts w:ascii="Arial" w:eastAsia="Calibri" w:hAnsi="Arial" w:cs="Arial"/>
            <w:color w:val="0000FF"/>
            <w:spacing w:val="0"/>
            <w:sz w:val="24"/>
            <w:szCs w:val="24"/>
            <w:u w:val="single"/>
            <w:lang w:val="en-GB" w:eastAsia="en-GB"/>
          </w:rPr>
          <w:t>www.stroke.org.uk</w:t>
        </w:r>
      </w:hyperlink>
    </w:p>
    <w:p w14:paraId="61828AC0" w14:textId="77777777" w:rsidR="00B95B75" w:rsidRDefault="00B95B75" w:rsidP="00B95B75">
      <w:pPr>
        <w:jc w:val="both"/>
        <w:rPr>
          <w:rFonts w:ascii="Arial" w:eastAsia="Calibri" w:hAnsi="Arial" w:cs="Arial"/>
          <w:spacing w:val="0"/>
          <w:sz w:val="24"/>
          <w:szCs w:val="24"/>
          <w:lang w:val="en-GB" w:eastAsia="en-GB"/>
        </w:rPr>
      </w:pPr>
    </w:p>
    <w:p w14:paraId="55071F11" w14:textId="086BB340" w:rsidR="00B95B75" w:rsidRPr="0050100C" w:rsidRDefault="00B95B75" w:rsidP="00B95B75">
      <w:pPr>
        <w:jc w:val="both"/>
        <w:rPr>
          <w:rFonts w:ascii="Arial" w:eastAsia="Calibri" w:hAnsi="Arial" w:cs="Arial"/>
          <w:spacing w:val="0"/>
          <w:sz w:val="24"/>
          <w:szCs w:val="24"/>
          <w:lang w:val="en-GB" w:eastAsia="en-GB"/>
        </w:rPr>
      </w:pPr>
    </w:p>
    <w:p w14:paraId="621A44EB" w14:textId="77777777" w:rsidR="005D523B" w:rsidRDefault="005D523B" w:rsidP="00403C42">
      <w:pPr>
        <w:rPr>
          <w:rFonts w:ascii="Arial" w:eastAsia="Calibri" w:hAnsi="Arial" w:cs="Arial"/>
          <w:b/>
          <w:spacing w:val="0"/>
          <w:sz w:val="24"/>
          <w:szCs w:val="24"/>
          <w:lang w:val="en-GB" w:eastAsia="en-GB"/>
        </w:rPr>
      </w:pPr>
    </w:p>
    <w:p w14:paraId="24D2DEEA" w14:textId="77777777" w:rsidR="005D523B" w:rsidRDefault="005D523B" w:rsidP="00403C42">
      <w:pPr>
        <w:rPr>
          <w:rFonts w:ascii="Arial" w:eastAsia="Calibri" w:hAnsi="Arial" w:cs="Arial"/>
          <w:b/>
          <w:spacing w:val="0"/>
          <w:sz w:val="24"/>
          <w:szCs w:val="24"/>
          <w:lang w:val="en-GB" w:eastAsia="en-GB"/>
        </w:rPr>
      </w:pPr>
    </w:p>
    <w:p w14:paraId="77155F36" w14:textId="77777777" w:rsidR="00403C42" w:rsidRPr="00403C42" w:rsidRDefault="00403C42" w:rsidP="00403C42">
      <w:pPr>
        <w:rPr>
          <w:rFonts w:ascii="Arial" w:eastAsia="Calibri" w:hAnsi="Arial" w:cs="Arial"/>
          <w:b/>
          <w:spacing w:val="0"/>
          <w:sz w:val="24"/>
          <w:szCs w:val="24"/>
          <w:lang w:val="en-GB" w:eastAsia="en-GB"/>
        </w:rPr>
      </w:pPr>
      <w:r w:rsidRPr="00403C42">
        <w:rPr>
          <w:rFonts w:ascii="Arial" w:eastAsia="Calibri" w:hAnsi="Arial" w:cs="Arial"/>
          <w:b/>
          <w:spacing w:val="0"/>
          <w:sz w:val="24"/>
          <w:szCs w:val="24"/>
          <w:lang w:val="en-GB" w:eastAsia="en-GB"/>
        </w:rPr>
        <w:t>About King’s College London</w:t>
      </w:r>
    </w:p>
    <w:p w14:paraId="3AAEA186" w14:textId="161B44C6" w:rsidR="00403C42" w:rsidRPr="00403C42" w:rsidRDefault="00403C42" w:rsidP="00403C42">
      <w:pPr>
        <w:pStyle w:val="ListParagraph"/>
        <w:numPr>
          <w:ilvl w:val="0"/>
          <w:numId w:val="4"/>
        </w:numPr>
        <w:ind w:left="426"/>
        <w:rPr>
          <w:rFonts w:ascii="Arial" w:eastAsia="Calibri" w:hAnsi="Arial" w:cs="Arial"/>
          <w:spacing w:val="0"/>
          <w:sz w:val="24"/>
          <w:szCs w:val="24"/>
          <w:lang w:val="en-GB" w:eastAsia="en-GB"/>
        </w:rPr>
      </w:pPr>
      <w:r w:rsidRPr="00403C42">
        <w:rPr>
          <w:rFonts w:ascii="Arial" w:eastAsia="Calibri" w:hAnsi="Arial" w:cs="Arial"/>
          <w:spacing w:val="0"/>
          <w:sz w:val="24"/>
          <w:szCs w:val="24"/>
          <w:lang w:val="en-GB" w:eastAsia="en-GB"/>
        </w:rPr>
        <w:lastRenderedPageBreak/>
        <w:t>King's College London is one of the top 25 universities in the world (2016/17 QS World University Rankings) and among the oldest in England. King's has more than 29,600 students (of whom nearly 11,700 are graduate students) from some 150 countries worldwide, and some 8,000 staff.</w:t>
      </w:r>
    </w:p>
    <w:p w14:paraId="7622D8FB" w14:textId="00284110" w:rsidR="00403C42" w:rsidRPr="00403C42" w:rsidRDefault="00403C42" w:rsidP="00403C42">
      <w:pPr>
        <w:pStyle w:val="ListParagraph"/>
        <w:numPr>
          <w:ilvl w:val="0"/>
          <w:numId w:val="4"/>
        </w:numPr>
        <w:ind w:left="426"/>
        <w:rPr>
          <w:rFonts w:ascii="Arial" w:eastAsia="Calibri" w:hAnsi="Arial" w:cs="Arial"/>
          <w:spacing w:val="0"/>
          <w:sz w:val="24"/>
          <w:szCs w:val="24"/>
          <w:lang w:val="en-GB" w:eastAsia="en-GB"/>
        </w:rPr>
      </w:pPr>
      <w:r w:rsidRPr="00403C42">
        <w:rPr>
          <w:rFonts w:ascii="Arial" w:eastAsia="Calibri" w:hAnsi="Arial" w:cs="Arial"/>
          <w:spacing w:val="0"/>
          <w:sz w:val="24"/>
          <w:szCs w:val="24"/>
          <w:lang w:val="en-GB" w:eastAsia="en-GB"/>
        </w:rPr>
        <w:t>King's has an outstanding reputation for world-class teaching and cutting-edge research. In the 2014 Research Excellence Framework (REF), eighty-four per cent of research at King’s was deemed ‘world-leading’ or ‘internationally excellent’ (3* and 4*).</w:t>
      </w:r>
    </w:p>
    <w:p w14:paraId="20364472" w14:textId="0582D3CF" w:rsidR="00403C42" w:rsidRPr="00403C42" w:rsidRDefault="00403C42" w:rsidP="00403C42">
      <w:pPr>
        <w:pStyle w:val="ListParagraph"/>
        <w:numPr>
          <w:ilvl w:val="0"/>
          <w:numId w:val="4"/>
        </w:numPr>
        <w:ind w:left="426"/>
        <w:rPr>
          <w:rFonts w:ascii="Arial" w:eastAsia="Calibri" w:hAnsi="Arial" w:cs="Arial"/>
          <w:spacing w:val="0"/>
          <w:sz w:val="24"/>
          <w:szCs w:val="24"/>
          <w:lang w:val="en-GB" w:eastAsia="en-GB"/>
        </w:rPr>
      </w:pPr>
      <w:r w:rsidRPr="00403C42">
        <w:rPr>
          <w:rFonts w:ascii="Arial" w:eastAsia="Calibri" w:hAnsi="Arial" w:cs="Arial"/>
          <w:spacing w:val="0"/>
          <w:sz w:val="24"/>
          <w:szCs w:val="24"/>
          <w:lang w:val="en-GB" w:eastAsia="en-GB"/>
        </w:rPr>
        <w:t>Since our foundation, King’s students and staff have dedicated themselves in the service of society. King’s will continue to focus on world-leading education, research and service, and will have an increasingly proactive role to play in a more interconnected, complex world. Visit our website to find out more about Vision 2029, King’s strategic vision for the next 12 years to 2029, which will be the 200th anniversary of the founding of the university.</w:t>
      </w:r>
    </w:p>
    <w:p w14:paraId="7BCC816A" w14:textId="77777777" w:rsidR="0050100C" w:rsidRPr="00403C42" w:rsidRDefault="0050100C" w:rsidP="0050100C">
      <w:pPr>
        <w:pStyle w:val="Text"/>
        <w:spacing w:after="0" w:line="240" w:lineRule="auto"/>
        <w:rPr>
          <w:rFonts w:ascii="Arial" w:eastAsia="Calibri" w:hAnsi="Arial" w:cs="Arial"/>
          <w:sz w:val="24"/>
          <w:szCs w:val="24"/>
          <w:lang w:val="en-GB" w:eastAsia="en-GB"/>
        </w:rPr>
      </w:pPr>
    </w:p>
    <w:p w14:paraId="0C0EE5CF" w14:textId="77777777" w:rsidR="00A54C67" w:rsidRDefault="00A54C67" w:rsidP="0073390E">
      <w:pPr>
        <w:pStyle w:val="Text"/>
        <w:spacing w:after="0"/>
        <w:rPr>
          <w:rFonts w:ascii="Arial" w:hAnsi="Arial" w:cs="Arial"/>
          <w:spacing w:val="-5"/>
          <w:sz w:val="24"/>
          <w:szCs w:val="24"/>
        </w:rPr>
      </w:pPr>
    </w:p>
    <w:p w14:paraId="3292DFEF" w14:textId="77777777" w:rsidR="00A54C67" w:rsidRDefault="00A54C67" w:rsidP="0073390E">
      <w:pPr>
        <w:pStyle w:val="Text"/>
        <w:spacing w:after="0"/>
        <w:rPr>
          <w:rFonts w:ascii="Arial" w:hAnsi="Arial" w:cs="Arial"/>
          <w:spacing w:val="-5"/>
          <w:sz w:val="24"/>
          <w:szCs w:val="24"/>
        </w:rPr>
      </w:pPr>
    </w:p>
    <w:p w14:paraId="47A5B455" w14:textId="77777777" w:rsidR="00A54C67" w:rsidRDefault="00A54C67" w:rsidP="0073390E">
      <w:pPr>
        <w:pStyle w:val="Text"/>
        <w:spacing w:after="0"/>
        <w:rPr>
          <w:rFonts w:ascii="Arial" w:hAnsi="Arial" w:cs="Arial"/>
          <w:spacing w:val="-5"/>
          <w:sz w:val="24"/>
          <w:szCs w:val="24"/>
        </w:rPr>
      </w:pPr>
    </w:p>
    <w:p w14:paraId="3B03F8EC" w14:textId="77777777" w:rsidR="00030E61" w:rsidRPr="006260B2" w:rsidRDefault="00030E61" w:rsidP="0073390E">
      <w:pPr>
        <w:pStyle w:val="Text"/>
        <w:spacing w:after="0"/>
        <w:rPr>
          <w:rFonts w:ascii="Arial" w:hAnsi="Arial" w:cs="Arial"/>
          <w:sz w:val="24"/>
          <w:szCs w:val="24"/>
        </w:rPr>
      </w:pPr>
    </w:p>
    <w:sectPr w:rsidR="00030E61" w:rsidRPr="006260B2" w:rsidSect="005D523B">
      <w:headerReference w:type="even" r:id="rId14"/>
      <w:pgSz w:w="11907" w:h="16839" w:code="9"/>
      <w:pgMar w:top="1418" w:right="1440" w:bottom="568" w:left="1440" w:header="965" w:footer="965" w:gutter="0"/>
      <w:cols w:space="720"/>
      <w:titlePg/>
      <w:docGrid w:linePitch="2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A3597D" w15:done="0"/>
  <w15:commentEx w15:paraId="19DBE511" w15:done="0"/>
  <w15:commentEx w15:paraId="05E32F65" w15:done="0"/>
  <w15:commentEx w15:paraId="2A914E55" w15:done="0"/>
  <w15:commentEx w15:paraId="3F19534D" w15:done="0"/>
  <w15:commentEx w15:paraId="2FDD12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5D991" w14:textId="77777777" w:rsidR="00D6402B" w:rsidRDefault="00D6402B">
      <w:r>
        <w:separator/>
      </w:r>
    </w:p>
    <w:p w14:paraId="53E88011" w14:textId="77777777" w:rsidR="00D6402B" w:rsidRDefault="00D6402B"/>
  </w:endnote>
  <w:endnote w:type="continuationSeparator" w:id="0">
    <w:p w14:paraId="437C5A9B" w14:textId="77777777" w:rsidR="00D6402B" w:rsidRDefault="00D6402B">
      <w:r>
        <w:continuationSeparator/>
      </w:r>
    </w:p>
    <w:p w14:paraId="14ACB837" w14:textId="77777777" w:rsidR="00D6402B" w:rsidRDefault="00D64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97B08" w14:textId="77777777" w:rsidR="00D6402B" w:rsidRDefault="00D6402B">
      <w:r>
        <w:separator/>
      </w:r>
    </w:p>
    <w:p w14:paraId="6771D2AC" w14:textId="77777777" w:rsidR="00D6402B" w:rsidRDefault="00D6402B"/>
  </w:footnote>
  <w:footnote w:type="continuationSeparator" w:id="0">
    <w:p w14:paraId="246B6B41" w14:textId="77777777" w:rsidR="00D6402B" w:rsidRDefault="00D6402B">
      <w:r>
        <w:continuationSeparator/>
      </w:r>
    </w:p>
    <w:p w14:paraId="47FE6645" w14:textId="77777777" w:rsidR="00D6402B" w:rsidRDefault="00D640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30E88" w14:textId="77777777" w:rsidR="005B2512" w:rsidRDefault="005B2512" w:rsidP="005B2512">
    <w:pPr>
      <w:pStyle w:val="Header"/>
    </w:pPr>
  </w:p>
  <w:p w14:paraId="20115A3D" w14:textId="77777777" w:rsidR="00FC1CFA" w:rsidRDefault="00FC1C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7D70"/>
    <w:multiLevelType w:val="hybridMultilevel"/>
    <w:tmpl w:val="D0EEE24E"/>
    <w:lvl w:ilvl="0" w:tplc="5CC2E612">
      <w:start w:val="1"/>
      <w:numFmt w:val="bullet"/>
      <w:lvlText w:val=""/>
      <w:lvlJc w:val="left"/>
      <w:pPr>
        <w:tabs>
          <w:tab w:val="num" w:pos="360"/>
        </w:tabs>
        <w:ind w:left="360" w:hanging="360"/>
      </w:pPr>
      <w:rPr>
        <w:rFonts w:ascii="Symbol" w:hAnsi="Symbol" w:hint="default"/>
        <w:color w:val="000000"/>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EB30D0F"/>
    <w:multiLevelType w:val="hybridMultilevel"/>
    <w:tmpl w:val="245A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7C746B"/>
    <w:multiLevelType w:val="hybridMultilevel"/>
    <w:tmpl w:val="0E08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A6467F"/>
    <w:multiLevelType w:val="hybridMultilevel"/>
    <w:tmpl w:val="5082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675AA2"/>
    <w:multiLevelType w:val="hybridMultilevel"/>
    <w:tmpl w:val="A7388700"/>
    <w:lvl w:ilvl="0" w:tplc="647098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t Bouverie">
    <w15:presenceInfo w15:providerId="AD" w15:userId="S-1-5-21-982673181-3360604878-1767397896-22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B2"/>
    <w:rsid w:val="00001B5D"/>
    <w:rsid w:val="00014B52"/>
    <w:rsid w:val="00021624"/>
    <w:rsid w:val="00030E61"/>
    <w:rsid w:val="00044DD2"/>
    <w:rsid w:val="00062C28"/>
    <w:rsid w:val="00064BD4"/>
    <w:rsid w:val="000A4F82"/>
    <w:rsid w:val="000C5A9E"/>
    <w:rsid w:val="000F3BEC"/>
    <w:rsid w:val="000F66CD"/>
    <w:rsid w:val="00137DA4"/>
    <w:rsid w:val="00141E4A"/>
    <w:rsid w:val="00170D62"/>
    <w:rsid w:val="00186890"/>
    <w:rsid w:val="001910F0"/>
    <w:rsid w:val="001E0B8B"/>
    <w:rsid w:val="001E3100"/>
    <w:rsid w:val="001E676A"/>
    <w:rsid w:val="00224214"/>
    <w:rsid w:val="00231781"/>
    <w:rsid w:val="00253199"/>
    <w:rsid w:val="0028617D"/>
    <w:rsid w:val="002E5DE3"/>
    <w:rsid w:val="003229D1"/>
    <w:rsid w:val="0032309B"/>
    <w:rsid w:val="00362B20"/>
    <w:rsid w:val="003A663C"/>
    <w:rsid w:val="00403C42"/>
    <w:rsid w:val="004167DE"/>
    <w:rsid w:val="00436AA3"/>
    <w:rsid w:val="00456C1B"/>
    <w:rsid w:val="0046699B"/>
    <w:rsid w:val="00483276"/>
    <w:rsid w:val="004A18DC"/>
    <w:rsid w:val="004E6134"/>
    <w:rsid w:val="004E7047"/>
    <w:rsid w:val="0050100C"/>
    <w:rsid w:val="00562B9E"/>
    <w:rsid w:val="0057594E"/>
    <w:rsid w:val="00587F59"/>
    <w:rsid w:val="005934B6"/>
    <w:rsid w:val="005B2512"/>
    <w:rsid w:val="005D115F"/>
    <w:rsid w:val="005D35B5"/>
    <w:rsid w:val="005D523B"/>
    <w:rsid w:val="005F20B6"/>
    <w:rsid w:val="006132EC"/>
    <w:rsid w:val="006260B2"/>
    <w:rsid w:val="00681E08"/>
    <w:rsid w:val="00695E00"/>
    <w:rsid w:val="006A011C"/>
    <w:rsid w:val="006D1424"/>
    <w:rsid w:val="006F4B48"/>
    <w:rsid w:val="0073390E"/>
    <w:rsid w:val="007A24BF"/>
    <w:rsid w:val="007D70A3"/>
    <w:rsid w:val="007F3F22"/>
    <w:rsid w:val="00807631"/>
    <w:rsid w:val="008145BA"/>
    <w:rsid w:val="00834D26"/>
    <w:rsid w:val="008403B3"/>
    <w:rsid w:val="00845A3E"/>
    <w:rsid w:val="008A06B0"/>
    <w:rsid w:val="008E6600"/>
    <w:rsid w:val="008F7E93"/>
    <w:rsid w:val="009064F2"/>
    <w:rsid w:val="009133E0"/>
    <w:rsid w:val="00924A48"/>
    <w:rsid w:val="009468E9"/>
    <w:rsid w:val="009850E7"/>
    <w:rsid w:val="00995FC9"/>
    <w:rsid w:val="009F257F"/>
    <w:rsid w:val="00A42363"/>
    <w:rsid w:val="00A54C67"/>
    <w:rsid w:val="00A625B8"/>
    <w:rsid w:val="00A62DF6"/>
    <w:rsid w:val="00AA4C88"/>
    <w:rsid w:val="00AA7E95"/>
    <w:rsid w:val="00AB4DDD"/>
    <w:rsid w:val="00AE70C3"/>
    <w:rsid w:val="00B71495"/>
    <w:rsid w:val="00B81B66"/>
    <w:rsid w:val="00B95B75"/>
    <w:rsid w:val="00BB4C11"/>
    <w:rsid w:val="00BF76A9"/>
    <w:rsid w:val="00BF7C4E"/>
    <w:rsid w:val="00C12504"/>
    <w:rsid w:val="00C572DA"/>
    <w:rsid w:val="00C574C5"/>
    <w:rsid w:val="00C6721C"/>
    <w:rsid w:val="00CA5F32"/>
    <w:rsid w:val="00CB5BD0"/>
    <w:rsid w:val="00CF3759"/>
    <w:rsid w:val="00D6402B"/>
    <w:rsid w:val="00D67C81"/>
    <w:rsid w:val="00D70679"/>
    <w:rsid w:val="00D74AA2"/>
    <w:rsid w:val="00DA4926"/>
    <w:rsid w:val="00DB4D6A"/>
    <w:rsid w:val="00DB5E11"/>
    <w:rsid w:val="00DE1D4E"/>
    <w:rsid w:val="00E52DCE"/>
    <w:rsid w:val="00E777A4"/>
    <w:rsid w:val="00EA68C5"/>
    <w:rsid w:val="00EB56F1"/>
    <w:rsid w:val="00F24EC7"/>
    <w:rsid w:val="00F634E1"/>
    <w:rsid w:val="00FC1CF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C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11"/>
    <w:rPr>
      <w:rFonts w:ascii="Century Gothic" w:hAnsi="Century Gothic"/>
      <w:spacing w:val="-5"/>
      <w:sz w:val="18"/>
      <w:lang w:val="en-US" w:eastAsia="en-US"/>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character" w:styleId="Hyperlink">
    <w:name w:val="Hyperlink"/>
    <w:basedOn w:val="DefaultParagraphFont"/>
    <w:rsid w:val="0073390E"/>
    <w:rPr>
      <w:color w:val="0000FF" w:themeColor="hyperlink"/>
      <w:u w:val="single"/>
    </w:rPr>
  </w:style>
  <w:style w:type="table" w:styleId="TableGrid">
    <w:name w:val="Table Grid"/>
    <w:basedOn w:val="TableNormal"/>
    <w:rsid w:val="00CF3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character" w:styleId="Strong">
    <w:name w:val="Strong"/>
    <w:basedOn w:val="DefaultParagraphFont"/>
    <w:uiPriority w:val="22"/>
    <w:qFormat/>
    <w:rsid w:val="00231781"/>
    <w:rPr>
      <w:b/>
      <w:bCs/>
    </w:rPr>
  </w:style>
  <w:style w:type="paragraph" w:styleId="ListParagraph">
    <w:name w:val="List Paragraph"/>
    <w:basedOn w:val="Normal"/>
    <w:uiPriority w:val="34"/>
    <w:qFormat/>
    <w:rsid w:val="00A54C67"/>
    <w:pPr>
      <w:ind w:left="720"/>
      <w:contextualSpacing/>
    </w:pPr>
  </w:style>
  <w:style w:type="character" w:styleId="CommentReference">
    <w:name w:val="annotation reference"/>
    <w:basedOn w:val="DefaultParagraphFont"/>
    <w:semiHidden/>
    <w:unhideWhenUsed/>
    <w:rsid w:val="00001B5D"/>
    <w:rPr>
      <w:sz w:val="16"/>
      <w:szCs w:val="16"/>
    </w:rPr>
  </w:style>
  <w:style w:type="paragraph" w:styleId="CommentText">
    <w:name w:val="annotation text"/>
    <w:basedOn w:val="Normal"/>
    <w:link w:val="CommentTextChar"/>
    <w:semiHidden/>
    <w:unhideWhenUsed/>
    <w:rsid w:val="00001B5D"/>
    <w:rPr>
      <w:sz w:val="20"/>
    </w:rPr>
  </w:style>
  <w:style w:type="character" w:customStyle="1" w:styleId="CommentTextChar">
    <w:name w:val="Comment Text Char"/>
    <w:basedOn w:val="DefaultParagraphFont"/>
    <w:link w:val="CommentText"/>
    <w:semiHidden/>
    <w:rsid w:val="00001B5D"/>
    <w:rPr>
      <w:rFonts w:ascii="Century Gothic" w:hAnsi="Century Gothic"/>
      <w:spacing w:val="-5"/>
      <w:lang w:val="en-US" w:eastAsia="en-US"/>
    </w:rPr>
  </w:style>
  <w:style w:type="paragraph" w:styleId="CommentSubject">
    <w:name w:val="annotation subject"/>
    <w:basedOn w:val="CommentText"/>
    <w:next w:val="CommentText"/>
    <w:link w:val="CommentSubjectChar"/>
    <w:semiHidden/>
    <w:unhideWhenUsed/>
    <w:rsid w:val="00001B5D"/>
    <w:rPr>
      <w:b/>
      <w:bCs/>
    </w:rPr>
  </w:style>
  <w:style w:type="character" w:customStyle="1" w:styleId="CommentSubjectChar">
    <w:name w:val="Comment Subject Char"/>
    <w:basedOn w:val="CommentTextChar"/>
    <w:link w:val="CommentSubject"/>
    <w:semiHidden/>
    <w:rsid w:val="00001B5D"/>
    <w:rPr>
      <w:rFonts w:ascii="Century Gothic" w:hAnsi="Century Gothic"/>
      <w:b/>
      <w:bCs/>
      <w:spacing w:val="-5"/>
      <w:lang w:val="en-US" w:eastAsia="en-US"/>
    </w:rPr>
  </w:style>
  <w:style w:type="paragraph" w:styleId="FootnoteText">
    <w:name w:val="footnote text"/>
    <w:basedOn w:val="Normal"/>
    <w:link w:val="FootnoteTextChar"/>
    <w:semiHidden/>
    <w:unhideWhenUsed/>
    <w:rsid w:val="00137DA4"/>
    <w:rPr>
      <w:sz w:val="20"/>
    </w:rPr>
  </w:style>
  <w:style w:type="character" w:customStyle="1" w:styleId="FootnoteTextChar">
    <w:name w:val="Footnote Text Char"/>
    <w:basedOn w:val="DefaultParagraphFont"/>
    <w:link w:val="FootnoteText"/>
    <w:semiHidden/>
    <w:rsid w:val="00137DA4"/>
    <w:rPr>
      <w:rFonts w:ascii="Century Gothic" w:hAnsi="Century Gothic"/>
      <w:spacing w:val="-5"/>
      <w:lang w:val="en-US" w:eastAsia="en-US"/>
    </w:rPr>
  </w:style>
  <w:style w:type="character" w:styleId="FootnoteReference">
    <w:name w:val="footnote reference"/>
    <w:basedOn w:val="DefaultParagraphFont"/>
    <w:semiHidden/>
    <w:unhideWhenUsed/>
    <w:rsid w:val="00137D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11"/>
    <w:rPr>
      <w:rFonts w:ascii="Century Gothic" w:hAnsi="Century Gothic"/>
      <w:spacing w:val="-5"/>
      <w:sz w:val="18"/>
      <w:lang w:val="en-US" w:eastAsia="en-US"/>
    </w:rPr>
  </w:style>
  <w:style w:type="paragraph" w:styleId="Heading1">
    <w:name w:val="heading 1"/>
    <w:basedOn w:val="Normal"/>
    <w:next w:val="Normal"/>
    <w:qFormat/>
    <w:rsid w:val="005D115F"/>
    <w:pPr>
      <w:spacing w:before="1200"/>
      <w:outlineLvl w:val="0"/>
    </w:pPr>
    <w:rPr>
      <w:caps/>
      <w:color w:val="2A5A78"/>
      <w:sz w:val="84"/>
      <w:szCs w:val="44"/>
    </w:rPr>
  </w:style>
  <w:style w:type="paragraph" w:styleId="Heading2">
    <w:name w:val="heading 2"/>
    <w:basedOn w:val="Heading1"/>
    <w:next w:val="Normal"/>
    <w:qFormat/>
    <w:rsid w:val="005D115F"/>
    <w:pPr>
      <w:spacing w:before="0"/>
      <w:jc w:val="right"/>
      <w:outlineLvl w:val="1"/>
    </w:pPr>
    <w:rPr>
      <w:b/>
      <w:sz w:val="28"/>
    </w:rPr>
  </w:style>
  <w:style w:type="paragraph" w:styleId="Heading3">
    <w:name w:val="heading 3"/>
    <w:basedOn w:val="Normal"/>
    <w:next w:val="Normal"/>
    <w:qFormat/>
    <w:rsid w:val="005D115F"/>
    <w:pPr>
      <w:spacing w:before="320" w:after="80"/>
      <w:outlineLvl w:val="2"/>
    </w:pPr>
    <w:rPr>
      <w:color w:val="2A5A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512"/>
    <w:pPr>
      <w:tabs>
        <w:tab w:val="right" w:pos="9360"/>
      </w:tabs>
    </w:pPr>
    <w:rPr>
      <w:b/>
      <w:caps/>
      <w:color w:val="2A5A78"/>
      <w:szCs w:val="18"/>
    </w:rPr>
  </w:style>
  <w:style w:type="paragraph" w:styleId="Footer">
    <w:name w:val="footer"/>
    <w:basedOn w:val="Normal"/>
    <w:rsid w:val="005B2512"/>
    <w:pPr>
      <w:tabs>
        <w:tab w:val="right" w:pos="9360"/>
      </w:tabs>
    </w:pPr>
    <w:rPr>
      <w:b/>
      <w:caps/>
      <w:color w:val="2A5A78"/>
      <w:szCs w:val="18"/>
    </w:rPr>
  </w:style>
  <w:style w:type="paragraph" w:customStyle="1" w:styleId="ContactInformation">
    <w:name w:val="Contact Information"/>
    <w:basedOn w:val="Normal"/>
    <w:rsid w:val="005D115F"/>
    <w:pPr>
      <w:spacing w:line="180" w:lineRule="exact"/>
    </w:pPr>
    <w:rPr>
      <w:color w:val="2A5A78"/>
      <w:sz w:val="16"/>
    </w:rPr>
  </w:style>
  <w:style w:type="paragraph" w:customStyle="1" w:styleId="ContactName">
    <w:name w:val="Contact Name"/>
    <w:basedOn w:val="ContactInformation"/>
    <w:rsid w:val="00995FC9"/>
    <w:rPr>
      <w:b/>
    </w:rPr>
  </w:style>
  <w:style w:type="paragraph" w:customStyle="1" w:styleId="Subhead">
    <w:name w:val="Subhead"/>
    <w:basedOn w:val="Normal"/>
    <w:rsid w:val="005D115F"/>
    <w:pPr>
      <w:spacing w:after="600"/>
    </w:pPr>
    <w:rPr>
      <w:i/>
      <w:color w:val="2A5A78"/>
      <w:sz w:val="22"/>
    </w:rPr>
  </w:style>
  <w:style w:type="paragraph" w:customStyle="1" w:styleId="Text">
    <w:name w:val="Text"/>
    <w:basedOn w:val="Normal"/>
    <w:link w:val="TextChar"/>
    <w:rsid w:val="005D115F"/>
    <w:pPr>
      <w:spacing w:after="220" w:line="336" w:lineRule="auto"/>
    </w:pPr>
    <w:rPr>
      <w:spacing w:val="0"/>
      <w:szCs w:val="18"/>
    </w:rPr>
  </w:style>
  <w:style w:type="character" w:styleId="Hyperlink">
    <w:name w:val="Hyperlink"/>
    <w:basedOn w:val="DefaultParagraphFont"/>
    <w:rsid w:val="0073390E"/>
    <w:rPr>
      <w:color w:val="0000FF" w:themeColor="hyperlink"/>
      <w:u w:val="single"/>
    </w:rPr>
  </w:style>
  <w:style w:type="table" w:styleId="TableGrid">
    <w:name w:val="Table Grid"/>
    <w:basedOn w:val="TableNormal"/>
    <w:rsid w:val="00CF3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4C11"/>
    <w:rPr>
      <w:rFonts w:cs="Tahoma"/>
      <w:sz w:val="16"/>
      <w:szCs w:val="16"/>
    </w:rPr>
  </w:style>
  <w:style w:type="paragraph" w:customStyle="1" w:styleId="BoldText">
    <w:name w:val="Bold Text"/>
    <w:basedOn w:val="Text"/>
    <w:link w:val="BoldTextChar"/>
    <w:rsid w:val="005D115F"/>
    <w:rPr>
      <w:b/>
    </w:rPr>
  </w:style>
  <w:style w:type="character" w:customStyle="1" w:styleId="TextChar">
    <w:name w:val="Text Char"/>
    <w:basedOn w:val="DefaultParagraphFont"/>
    <w:link w:val="Text"/>
    <w:rsid w:val="005D115F"/>
    <w:rPr>
      <w:rFonts w:ascii="Century Gothic" w:hAnsi="Century Gothic"/>
      <w:sz w:val="18"/>
      <w:szCs w:val="18"/>
      <w:lang w:val="en-US" w:eastAsia="en-US" w:bidi="ar-SA"/>
    </w:rPr>
  </w:style>
  <w:style w:type="character" w:customStyle="1" w:styleId="BoldTextChar">
    <w:name w:val="Bold Text Char"/>
    <w:basedOn w:val="TextChar"/>
    <w:link w:val="BoldText"/>
    <w:rsid w:val="005D115F"/>
    <w:rPr>
      <w:rFonts w:ascii="Century Gothic" w:hAnsi="Century Gothic"/>
      <w:b/>
      <w:sz w:val="18"/>
      <w:szCs w:val="18"/>
      <w:lang w:val="en-US" w:eastAsia="en-US" w:bidi="ar-SA"/>
    </w:rPr>
  </w:style>
  <w:style w:type="character" w:styleId="Strong">
    <w:name w:val="Strong"/>
    <w:basedOn w:val="DefaultParagraphFont"/>
    <w:uiPriority w:val="22"/>
    <w:qFormat/>
    <w:rsid w:val="00231781"/>
    <w:rPr>
      <w:b/>
      <w:bCs/>
    </w:rPr>
  </w:style>
  <w:style w:type="paragraph" w:styleId="ListParagraph">
    <w:name w:val="List Paragraph"/>
    <w:basedOn w:val="Normal"/>
    <w:uiPriority w:val="34"/>
    <w:qFormat/>
    <w:rsid w:val="00A54C67"/>
    <w:pPr>
      <w:ind w:left="720"/>
      <w:contextualSpacing/>
    </w:pPr>
  </w:style>
  <w:style w:type="character" w:styleId="CommentReference">
    <w:name w:val="annotation reference"/>
    <w:basedOn w:val="DefaultParagraphFont"/>
    <w:semiHidden/>
    <w:unhideWhenUsed/>
    <w:rsid w:val="00001B5D"/>
    <w:rPr>
      <w:sz w:val="16"/>
      <w:szCs w:val="16"/>
    </w:rPr>
  </w:style>
  <w:style w:type="paragraph" w:styleId="CommentText">
    <w:name w:val="annotation text"/>
    <w:basedOn w:val="Normal"/>
    <w:link w:val="CommentTextChar"/>
    <w:semiHidden/>
    <w:unhideWhenUsed/>
    <w:rsid w:val="00001B5D"/>
    <w:rPr>
      <w:sz w:val="20"/>
    </w:rPr>
  </w:style>
  <w:style w:type="character" w:customStyle="1" w:styleId="CommentTextChar">
    <w:name w:val="Comment Text Char"/>
    <w:basedOn w:val="DefaultParagraphFont"/>
    <w:link w:val="CommentText"/>
    <w:semiHidden/>
    <w:rsid w:val="00001B5D"/>
    <w:rPr>
      <w:rFonts w:ascii="Century Gothic" w:hAnsi="Century Gothic"/>
      <w:spacing w:val="-5"/>
      <w:lang w:val="en-US" w:eastAsia="en-US"/>
    </w:rPr>
  </w:style>
  <w:style w:type="paragraph" w:styleId="CommentSubject">
    <w:name w:val="annotation subject"/>
    <w:basedOn w:val="CommentText"/>
    <w:next w:val="CommentText"/>
    <w:link w:val="CommentSubjectChar"/>
    <w:semiHidden/>
    <w:unhideWhenUsed/>
    <w:rsid w:val="00001B5D"/>
    <w:rPr>
      <w:b/>
      <w:bCs/>
    </w:rPr>
  </w:style>
  <w:style w:type="character" w:customStyle="1" w:styleId="CommentSubjectChar">
    <w:name w:val="Comment Subject Char"/>
    <w:basedOn w:val="CommentTextChar"/>
    <w:link w:val="CommentSubject"/>
    <w:semiHidden/>
    <w:rsid w:val="00001B5D"/>
    <w:rPr>
      <w:rFonts w:ascii="Century Gothic" w:hAnsi="Century Gothic"/>
      <w:b/>
      <w:bCs/>
      <w:spacing w:val="-5"/>
      <w:lang w:val="en-US" w:eastAsia="en-US"/>
    </w:rPr>
  </w:style>
  <w:style w:type="paragraph" w:styleId="FootnoteText">
    <w:name w:val="footnote text"/>
    <w:basedOn w:val="Normal"/>
    <w:link w:val="FootnoteTextChar"/>
    <w:semiHidden/>
    <w:unhideWhenUsed/>
    <w:rsid w:val="00137DA4"/>
    <w:rPr>
      <w:sz w:val="20"/>
    </w:rPr>
  </w:style>
  <w:style w:type="character" w:customStyle="1" w:styleId="FootnoteTextChar">
    <w:name w:val="Footnote Text Char"/>
    <w:basedOn w:val="DefaultParagraphFont"/>
    <w:link w:val="FootnoteText"/>
    <w:semiHidden/>
    <w:rsid w:val="00137DA4"/>
    <w:rPr>
      <w:rFonts w:ascii="Century Gothic" w:hAnsi="Century Gothic"/>
      <w:spacing w:val="-5"/>
      <w:lang w:val="en-US" w:eastAsia="en-US"/>
    </w:rPr>
  </w:style>
  <w:style w:type="character" w:styleId="FootnoteReference">
    <w:name w:val="footnote reference"/>
    <w:basedOn w:val="DefaultParagraphFont"/>
    <w:semiHidden/>
    <w:unhideWhenUsed/>
    <w:rsid w:val="00137D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565">
      <w:bodyDiv w:val="1"/>
      <w:marLeft w:val="0"/>
      <w:marRight w:val="0"/>
      <w:marTop w:val="0"/>
      <w:marBottom w:val="0"/>
      <w:divBdr>
        <w:top w:val="none" w:sz="0" w:space="0" w:color="auto"/>
        <w:left w:val="none" w:sz="0" w:space="0" w:color="auto"/>
        <w:bottom w:val="none" w:sz="0" w:space="0" w:color="auto"/>
        <w:right w:val="none" w:sz="0" w:space="0" w:color="auto"/>
      </w:divBdr>
    </w:div>
    <w:div w:id="18910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oke.org.uk"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lena.misita@safestroke.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ilary.f.jones@kcl.ac.uk"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strokeeurope.e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ena\AppData\Roaming\Microsoft\Templates\Quarterly%20earnings%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79F6D-B004-4A5C-950A-A1A3BDAC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Quarterly earnings press release.dot</Template>
  <TotalTime>17</TotalTime>
  <Pages>4</Pages>
  <Words>1099</Words>
  <Characters>5948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Misita</dc:creator>
  <cp:lastModifiedBy>Angela MacLeod</cp:lastModifiedBy>
  <cp:revision>5</cp:revision>
  <cp:lastPrinted>2017-05-09T13:37:00Z</cp:lastPrinted>
  <dcterms:created xsi:type="dcterms:W3CDTF">2017-05-09T14:15:00Z</dcterms:created>
  <dcterms:modified xsi:type="dcterms:W3CDTF">2017-05-10T07:38:00Z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TC010197751033</vt:lpwstr>
  </property>
</Properties>
</file>