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4B122" w14:textId="687705F5" w:rsidR="005B5141" w:rsidRPr="000E004E" w:rsidRDefault="005B5141" w:rsidP="005B5141">
      <w:pPr>
        <w:spacing w:after="0" w:line="240" w:lineRule="auto"/>
        <w:jc w:val="both"/>
        <w:rPr>
          <w:rFonts w:ascii="Arial" w:hAnsi="Arial" w:cs="Arial"/>
          <w:sz w:val="48"/>
          <w:szCs w:val="48"/>
        </w:rPr>
      </w:pPr>
      <w:r w:rsidRPr="000E004E">
        <w:rPr>
          <w:rFonts w:ascii="Arial" w:hAnsi="Arial" w:cs="Arial"/>
          <w:sz w:val="48"/>
          <w:szCs w:val="48"/>
        </w:rPr>
        <w:t xml:space="preserve">Pressemitteilung </w:t>
      </w:r>
      <w:r>
        <w:rPr>
          <w:rFonts w:ascii="Arial" w:hAnsi="Arial" w:cs="Arial"/>
          <w:sz w:val="48"/>
          <w:szCs w:val="48"/>
        </w:rPr>
        <w:t>1</w:t>
      </w:r>
      <w:r w:rsidR="00CC17A1">
        <w:rPr>
          <w:rFonts w:ascii="Arial" w:hAnsi="Arial" w:cs="Arial"/>
          <w:sz w:val="48"/>
          <w:szCs w:val="48"/>
        </w:rPr>
        <w:t>6</w:t>
      </w:r>
      <w:r w:rsidRPr="000E004E">
        <w:rPr>
          <w:rFonts w:ascii="Arial" w:hAnsi="Arial" w:cs="Arial"/>
          <w:sz w:val="48"/>
          <w:szCs w:val="48"/>
        </w:rPr>
        <w:t>/2019</w:t>
      </w:r>
    </w:p>
    <w:p w14:paraId="064C215F" w14:textId="77777777" w:rsidR="005B5141" w:rsidRPr="00BC6B29" w:rsidRDefault="005B5141" w:rsidP="005B5141">
      <w:pPr>
        <w:spacing w:after="0" w:line="240" w:lineRule="auto"/>
        <w:jc w:val="both"/>
        <w:rPr>
          <w:rFonts w:ascii="Arial" w:hAnsi="Arial" w:cs="Arial"/>
          <w:sz w:val="20"/>
          <w:szCs w:val="20"/>
        </w:rPr>
      </w:pPr>
    </w:p>
    <w:p w14:paraId="31A8FFF2" w14:textId="20664D4C" w:rsidR="005B5141" w:rsidRPr="000E004E" w:rsidRDefault="005B5141" w:rsidP="005B5141">
      <w:pPr>
        <w:spacing w:after="0" w:line="240" w:lineRule="auto"/>
        <w:jc w:val="both"/>
        <w:rPr>
          <w:rFonts w:ascii="Arial" w:hAnsi="Arial" w:cs="Arial"/>
          <w:sz w:val="26"/>
          <w:szCs w:val="26"/>
        </w:rPr>
      </w:pPr>
      <w:r w:rsidRPr="000E004E">
        <w:rPr>
          <w:rFonts w:ascii="Arial" w:hAnsi="Arial" w:cs="Arial"/>
          <w:sz w:val="26"/>
          <w:szCs w:val="26"/>
        </w:rPr>
        <w:t>Frauen Finanz Forum „Rendite ist weiblich“</w:t>
      </w:r>
      <w:r>
        <w:rPr>
          <w:rFonts w:ascii="Arial" w:hAnsi="Arial" w:cs="Arial"/>
          <w:sz w:val="26"/>
          <w:szCs w:val="26"/>
        </w:rPr>
        <w:t xml:space="preserve"> </w:t>
      </w:r>
    </w:p>
    <w:p w14:paraId="3B6FB6DD" w14:textId="68021F58" w:rsidR="005B5141" w:rsidRPr="000E004E" w:rsidRDefault="005B5141" w:rsidP="005B5141">
      <w:pPr>
        <w:spacing w:after="0" w:line="240" w:lineRule="auto"/>
        <w:jc w:val="both"/>
        <w:rPr>
          <w:rFonts w:ascii="Arial" w:hAnsi="Arial" w:cs="Arial"/>
        </w:rPr>
      </w:pPr>
      <w:r w:rsidRPr="000E004E">
        <w:rPr>
          <w:rFonts w:ascii="Arial" w:hAnsi="Arial" w:cs="Arial"/>
        </w:rPr>
        <w:t xml:space="preserve">Unabhängige und kostenfreie </w:t>
      </w:r>
      <w:r w:rsidR="009D0A56">
        <w:rPr>
          <w:rFonts w:ascii="Arial" w:hAnsi="Arial" w:cs="Arial"/>
        </w:rPr>
        <w:t>Veranstaltung</w:t>
      </w:r>
      <w:r w:rsidRPr="000E004E">
        <w:rPr>
          <w:rFonts w:ascii="Arial" w:hAnsi="Arial" w:cs="Arial"/>
        </w:rPr>
        <w:t xml:space="preserve"> speziell für Frauen</w:t>
      </w:r>
    </w:p>
    <w:p w14:paraId="47C70EDB" w14:textId="77777777" w:rsidR="005B5141" w:rsidRDefault="005B5141" w:rsidP="005B5141">
      <w:pPr>
        <w:spacing w:after="0" w:line="240" w:lineRule="auto"/>
        <w:jc w:val="both"/>
        <w:rPr>
          <w:rFonts w:ascii="Arial" w:hAnsi="Arial" w:cs="Arial"/>
          <w:sz w:val="24"/>
          <w:szCs w:val="24"/>
        </w:rPr>
      </w:pPr>
    </w:p>
    <w:p w14:paraId="3A91C7D8" w14:textId="00A40F39" w:rsidR="005B5141" w:rsidRPr="000E004E" w:rsidRDefault="005B5141" w:rsidP="005B5141">
      <w:pPr>
        <w:spacing w:after="0" w:line="240" w:lineRule="auto"/>
        <w:ind w:right="-427"/>
        <w:rPr>
          <w:rFonts w:ascii="Arial" w:hAnsi="Arial" w:cs="Arial"/>
          <w:color w:val="000000" w:themeColor="text1"/>
          <w:sz w:val="26"/>
          <w:szCs w:val="26"/>
        </w:rPr>
      </w:pPr>
      <w:r w:rsidRPr="00C371E5">
        <w:rPr>
          <w:rFonts w:ascii="Arial" w:hAnsi="Arial" w:cs="Arial"/>
          <w:sz w:val="26"/>
          <w:szCs w:val="26"/>
        </w:rPr>
        <w:t xml:space="preserve">Frauen investieren erfolgreich, aber insgesamt zu </w:t>
      </w:r>
      <w:r w:rsidR="009D0A56">
        <w:rPr>
          <w:rFonts w:ascii="Arial" w:hAnsi="Arial" w:cs="Arial"/>
          <w:sz w:val="26"/>
          <w:szCs w:val="26"/>
        </w:rPr>
        <w:t>wenig</w:t>
      </w:r>
      <w:r w:rsidRPr="00C371E5">
        <w:rPr>
          <w:rFonts w:ascii="Arial" w:hAnsi="Arial" w:cs="Arial"/>
          <w:sz w:val="26"/>
          <w:szCs w:val="26"/>
        </w:rPr>
        <w:t>!</w:t>
      </w:r>
    </w:p>
    <w:p w14:paraId="05AC6C9C" w14:textId="523083FA" w:rsidR="005B5141" w:rsidRPr="000E004E" w:rsidRDefault="005B5141" w:rsidP="005B5141">
      <w:pPr>
        <w:pStyle w:val="StandardWeb"/>
        <w:spacing w:line="360" w:lineRule="auto"/>
        <w:rPr>
          <w:rFonts w:ascii="Arial" w:eastAsiaTheme="minorHAnsi" w:hAnsi="Arial" w:cs="Arial"/>
          <w:b/>
          <w:bCs/>
          <w:kern w:val="36"/>
          <w:sz w:val="22"/>
          <w:szCs w:val="22"/>
          <w:lang w:eastAsia="en-US"/>
        </w:rPr>
      </w:pPr>
      <w:r w:rsidRPr="000E004E">
        <w:rPr>
          <w:rFonts w:ascii="Arial" w:eastAsiaTheme="minorHAnsi" w:hAnsi="Arial" w:cs="Arial"/>
          <w:b/>
          <w:bCs/>
          <w:kern w:val="36"/>
          <w:sz w:val="22"/>
          <w:szCs w:val="22"/>
          <w:lang w:eastAsia="en-US"/>
        </w:rPr>
        <w:t xml:space="preserve">Eingebettet in den Börsentag </w:t>
      </w:r>
      <w:r w:rsidR="003F7D3B">
        <w:rPr>
          <w:rFonts w:ascii="Arial" w:eastAsiaTheme="minorHAnsi" w:hAnsi="Arial" w:cs="Arial"/>
          <w:b/>
          <w:bCs/>
          <w:kern w:val="36"/>
          <w:sz w:val="22"/>
          <w:szCs w:val="22"/>
          <w:lang w:eastAsia="en-US"/>
        </w:rPr>
        <w:t>Berlin</w:t>
      </w:r>
      <w:r w:rsidR="00A0469E">
        <w:rPr>
          <w:rFonts w:ascii="Arial" w:eastAsiaTheme="minorHAnsi" w:hAnsi="Arial" w:cs="Arial"/>
          <w:b/>
          <w:bCs/>
          <w:kern w:val="36"/>
          <w:sz w:val="22"/>
          <w:szCs w:val="22"/>
          <w:lang w:eastAsia="en-US"/>
        </w:rPr>
        <w:t xml:space="preserve"> </w:t>
      </w:r>
      <w:r w:rsidRPr="000E004E">
        <w:rPr>
          <w:rFonts w:ascii="Arial" w:eastAsiaTheme="minorHAnsi" w:hAnsi="Arial" w:cs="Arial"/>
          <w:b/>
          <w:bCs/>
          <w:kern w:val="36"/>
          <w:sz w:val="22"/>
          <w:szCs w:val="22"/>
          <w:lang w:eastAsia="en-US"/>
        </w:rPr>
        <w:t xml:space="preserve">findet am Samstag, den </w:t>
      </w:r>
      <w:r w:rsidR="003F7D3B">
        <w:rPr>
          <w:rFonts w:ascii="Arial" w:eastAsiaTheme="minorHAnsi" w:hAnsi="Arial" w:cs="Arial"/>
          <w:b/>
          <w:bCs/>
          <w:kern w:val="36"/>
          <w:sz w:val="22"/>
          <w:szCs w:val="22"/>
          <w:lang w:eastAsia="en-US"/>
        </w:rPr>
        <w:t>12.10</w:t>
      </w:r>
      <w:r w:rsidRPr="000E004E">
        <w:rPr>
          <w:rFonts w:ascii="Arial" w:eastAsiaTheme="minorHAnsi" w:hAnsi="Arial" w:cs="Arial"/>
          <w:b/>
          <w:bCs/>
          <w:kern w:val="36"/>
          <w:sz w:val="22"/>
          <w:szCs w:val="22"/>
          <w:lang w:eastAsia="en-US"/>
        </w:rPr>
        <w:t xml:space="preserve">.2019, in der Zeit von </w:t>
      </w:r>
      <w:r w:rsidR="00A0469E">
        <w:rPr>
          <w:rFonts w:ascii="Arial" w:eastAsiaTheme="minorHAnsi" w:hAnsi="Arial" w:cs="Arial"/>
          <w:b/>
          <w:bCs/>
          <w:kern w:val="36"/>
          <w:sz w:val="22"/>
          <w:szCs w:val="22"/>
          <w:lang w:eastAsia="en-US"/>
        </w:rPr>
        <w:t>1</w:t>
      </w:r>
      <w:r w:rsidR="003F7D3B">
        <w:rPr>
          <w:rFonts w:ascii="Arial" w:eastAsiaTheme="minorHAnsi" w:hAnsi="Arial" w:cs="Arial"/>
          <w:b/>
          <w:bCs/>
          <w:kern w:val="36"/>
          <w:sz w:val="22"/>
          <w:szCs w:val="22"/>
          <w:lang w:eastAsia="en-US"/>
        </w:rPr>
        <w:t>5</w:t>
      </w:r>
      <w:r w:rsidR="00A0469E">
        <w:rPr>
          <w:rFonts w:ascii="Arial" w:eastAsiaTheme="minorHAnsi" w:hAnsi="Arial" w:cs="Arial"/>
          <w:b/>
          <w:bCs/>
          <w:kern w:val="36"/>
          <w:sz w:val="22"/>
          <w:szCs w:val="22"/>
          <w:lang w:eastAsia="en-US"/>
        </w:rPr>
        <w:t>-19</w:t>
      </w:r>
      <w:r w:rsidRPr="000E004E">
        <w:rPr>
          <w:rFonts w:ascii="Arial" w:eastAsiaTheme="minorHAnsi" w:hAnsi="Arial" w:cs="Arial"/>
          <w:b/>
          <w:bCs/>
          <w:kern w:val="36"/>
          <w:sz w:val="22"/>
          <w:szCs w:val="22"/>
          <w:lang w:eastAsia="en-US"/>
        </w:rPr>
        <w:t xml:space="preserve"> Uhr </w:t>
      </w:r>
      <w:r w:rsidR="00A0469E">
        <w:rPr>
          <w:rFonts w:ascii="Arial" w:eastAsiaTheme="minorHAnsi" w:hAnsi="Arial" w:cs="Arial"/>
          <w:b/>
          <w:bCs/>
          <w:kern w:val="36"/>
          <w:sz w:val="22"/>
          <w:szCs w:val="22"/>
          <w:lang w:eastAsia="en-US"/>
        </w:rPr>
        <w:t xml:space="preserve">in </w:t>
      </w:r>
      <w:r w:rsidR="003F7D3B">
        <w:rPr>
          <w:rFonts w:ascii="Arial" w:eastAsiaTheme="minorHAnsi" w:hAnsi="Arial" w:cs="Arial"/>
          <w:b/>
          <w:bCs/>
          <w:kern w:val="36"/>
          <w:sz w:val="22"/>
          <w:szCs w:val="22"/>
          <w:lang w:eastAsia="en-US"/>
        </w:rPr>
        <w:t>MOA Bogen</w:t>
      </w:r>
      <w:r w:rsidRPr="000E004E">
        <w:rPr>
          <w:rFonts w:ascii="Arial" w:eastAsiaTheme="minorHAnsi" w:hAnsi="Arial" w:cs="Arial"/>
          <w:b/>
          <w:bCs/>
          <w:kern w:val="36"/>
          <w:sz w:val="22"/>
          <w:szCs w:val="22"/>
          <w:lang w:eastAsia="en-US"/>
        </w:rPr>
        <w:t xml:space="preserve"> ein exklusives Finanz Forum statt, welches ein ausgewähltes Programm speziell für Frauen anbietet. Die kompakte Informationsplattform wird von </w:t>
      </w:r>
      <w:r w:rsidR="00A0469E">
        <w:rPr>
          <w:rFonts w:ascii="Arial" w:eastAsiaTheme="minorHAnsi" w:hAnsi="Arial" w:cs="Arial"/>
          <w:b/>
          <w:bCs/>
          <w:kern w:val="36"/>
          <w:sz w:val="22"/>
          <w:szCs w:val="22"/>
          <w:lang w:eastAsia="en-US"/>
        </w:rPr>
        <w:t xml:space="preserve">der Finanzbloggerin </w:t>
      </w:r>
      <w:r w:rsidR="009D0A56">
        <w:rPr>
          <w:rFonts w:ascii="Arial" w:eastAsiaTheme="minorHAnsi" w:hAnsi="Arial" w:cs="Arial"/>
          <w:b/>
          <w:bCs/>
          <w:kern w:val="36"/>
          <w:sz w:val="22"/>
          <w:szCs w:val="22"/>
          <w:lang w:eastAsia="en-US"/>
        </w:rPr>
        <w:t xml:space="preserve">und Autorin </w:t>
      </w:r>
      <w:proofErr w:type="spellStart"/>
      <w:r w:rsidR="00A0469E">
        <w:rPr>
          <w:rFonts w:ascii="Arial" w:eastAsiaTheme="minorHAnsi" w:hAnsi="Arial" w:cs="Arial"/>
          <w:b/>
          <w:bCs/>
          <w:kern w:val="36"/>
          <w:sz w:val="22"/>
          <w:szCs w:val="22"/>
          <w:lang w:eastAsia="en-US"/>
        </w:rPr>
        <w:t>Fortunalista</w:t>
      </w:r>
      <w:proofErr w:type="spellEnd"/>
      <w:r w:rsidRPr="000E004E">
        <w:rPr>
          <w:rFonts w:ascii="Arial" w:eastAsiaTheme="minorHAnsi" w:hAnsi="Arial" w:cs="Arial"/>
          <w:b/>
          <w:bCs/>
          <w:kern w:val="36"/>
          <w:sz w:val="22"/>
          <w:szCs w:val="22"/>
          <w:lang w:eastAsia="en-US"/>
        </w:rPr>
        <w:t xml:space="preserve"> moderiert und kombiniert Impulsvorträge mit </w:t>
      </w:r>
      <w:r w:rsidR="009D0A56">
        <w:rPr>
          <w:rFonts w:ascii="Arial" w:eastAsiaTheme="minorHAnsi" w:hAnsi="Arial" w:cs="Arial"/>
          <w:b/>
          <w:bCs/>
          <w:kern w:val="36"/>
          <w:sz w:val="22"/>
          <w:szCs w:val="22"/>
          <w:lang w:eastAsia="en-US"/>
        </w:rPr>
        <w:t>aktiven Gesprächs- und</w:t>
      </w:r>
      <w:r w:rsidRPr="000E004E">
        <w:rPr>
          <w:rFonts w:ascii="Arial" w:eastAsiaTheme="minorHAnsi" w:hAnsi="Arial" w:cs="Arial"/>
          <w:b/>
          <w:bCs/>
          <w:kern w:val="36"/>
          <w:sz w:val="22"/>
          <w:szCs w:val="22"/>
          <w:lang w:eastAsia="en-US"/>
        </w:rPr>
        <w:t xml:space="preserve"> Fragerunde</w:t>
      </w:r>
      <w:r w:rsidR="009D0A56">
        <w:rPr>
          <w:rFonts w:ascii="Arial" w:eastAsiaTheme="minorHAnsi" w:hAnsi="Arial" w:cs="Arial"/>
          <w:b/>
          <w:bCs/>
          <w:kern w:val="36"/>
          <w:sz w:val="22"/>
          <w:szCs w:val="22"/>
          <w:lang w:eastAsia="en-US"/>
        </w:rPr>
        <w:t>n</w:t>
      </w:r>
      <w:r w:rsidRPr="000E004E">
        <w:rPr>
          <w:rFonts w:ascii="Arial" w:eastAsiaTheme="minorHAnsi" w:hAnsi="Arial" w:cs="Arial"/>
          <w:b/>
          <w:bCs/>
          <w:kern w:val="36"/>
          <w:sz w:val="22"/>
          <w:szCs w:val="22"/>
          <w:lang w:eastAsia="en-US"/>
        </w:rPr>
        <w:t xml:space="preserve"> </w:t>
      </w:r>
      <w:r w:rsidR="009D0A56">
        <w:rPr>
          <w:rFonts w:ascii="Arial" w:eastAsiaTheme="minorHAnsi" w:hAnsi="Arial" w:cs="Arial"/>
          <w:b/>
          <w:bCs/>
          <w:kern w:val="36"/>
          <w:sz w:val="22"/>
          <w:szCs w:val="22"/>
          <w:lang w:eastAsia="en-US"/>
        </w:rPr>
        <w:t>sowie nachhaltige</w:t>
      </w:r>
      <w:r w:rsidR="003F7D3B">
        <w:rPr>
          <w:rFonts w:ascii="Arial" w:eastAsiaTheme="minorHAnsi" w:hAnsi="Arial" w:cs="Arial"/>
          <w:b/>
          <w:bCs/>
          <w:kern w:val="36"/>
          <w:sz w:val="22"/>
          <w:szCs w:val="22"/>
          <w:lang w:eastAsia="en-US"/>
        </w:rPr>
        <w:t>m</w:t>
      </w:r>
      <w:r w:rsidR="009D0A56">
        <w:rPr>
          <w:rFonts w:ascii="Arial" w:eastAsiaTheme="minorHAnsi" w:hAnsi="Arial" w:cs="Arial"/>
          <w:b/>
          <w:bCs/>
          <w:kern w:val="36"/>
          <w:sz w:val="22"/>
          <w:szCs w:val="22"/>
          <w:lang w:eastAsia="en-US"/>
        </w:rPr>
        <w:t xml:space="preserve"> Networking</w:t>
      </w:r>
      <w:r w:rsidRPr="000E004E">
        <w:rPr>
          <w:rFonts w:ascii="Arial" w:eastAsiaTheme="minorHAnsi" w:hAnsi="Arial" w:cs="Arial"/>
          <w:b/>
          <w:bCs/>
          <w:kern w:val="36"/>
          <w:sz w:val="22"/>
          <w:szCs w:val="22"/>
          <w:lang w:eastAsia="en-US"/>
        </w:rPr>
        <w:t>.</w:t>
      </w:r>
    </w:p>
    <w:p w14:paraId="17A1A57B" w14:textId="6F392857" w:rsidR="00EA44FB" w:rsidRDefault="005B5141" w:rsidP="00EA44FB">
      <w:pPr>
        <w:pStyle w:val="StandardWeb"/>
        <w:spacing w:line="276" w:lineRule="auto"/>
        <w:rPr>
          <w:rFonts w:ascii="Arial" w:eastAsiaTheme="minorHAnsi" w:hAnsi="Arial" w:cs="Arial"/>
          <w:sz w:val="21"/>
          <w:szCs w:val="21"/>
          <w:lang w:eastAsia="en-US"/>
        </w:rPr>
      </w:pPr>
      <w:r w:rsidRPr="00306C79">
        <w:rPr>
          <w:rFonts w:ascii="Arial" w:eastAsiaTheme="minorHAnsi" w:hAnsi="Arial" w:cs="Arial"/>
          <w:sz w:val="21"/>
          <w:szCs w:val="21"/>
          <w:lang w:eastAsia="en-US"/>
        </w:rPr>
        <w:t>Warum beschäftigen sich Frauen viel zu selten mit ihrer Vermögens</w:t>
      </w:r>
      <w:r w:rsidR="00EA44FB">
        <w:rPr>
          <w:rFonts w:ascii="Arial" w:eastAsiaTheme="minorHAnsi" w:hAnsi="Arial" w:cs="Arial"/>
          <w:sz w:val="21"/>
          <w:szCs w:val="21"/>
          <w:lang w:eastAsia="en-US"/>
        </w:rPr>
        <w:t>aufbau</w:t>
      </w:r>
      <w:r w:rsidRPr="00306C79">
        <w:rPr>
          <w:rFonts w:ascii="Arial" w:eastAsiaTheme="minorHAnsi" w:hAnsi="Arial" w:cs="Arial"/>
          <w:sz w:val="21"/>
          <w:szCs w:val="21"/>
          <w:lang w:eastAsia="en-US"/>
        </w:rPr>
        <w:t xml:space="preserve"> und Altersvorsorge? Warum interessieren sich noch immer vermehrt die Männer für Investitionsmöglichkeiten in Aktien, Anleihen, Rohstoffe und Co.? Frauen, die sich aktiv mit ihren Finanzen auseinandersetzen</w:t>
      </w:r>
      <w:r w:rsidR="00EA44FB">
        <w:rPr>
          <w:rFonts w:ascii="Arial" w:eastAsiaTheme="minorHAnsi" w:hAnsi="Arial" w:cs="Arial"/>
          <w:sz w:val="21"/>
          <w:szCs w:val="21"/>
          <w:lang w:eastAsia="en-US"/>
        </w:rPr>
        <w:t xml:space="preserve">, </w:t>
      </w:r>
      <w:r w:rsidRPr="00306C79">
        <w:rPr>
          <w:rFonts w:ascii="Arial" w:eastAsiaTheme="minorHAnsi" w:hAnsi="Arial" w:cs="Arial"/>
          <w:sz w:val="21"/>
          <w:szCs w:val="21"/>
          <w:lang w:eastAsia="en-US"/>
        </w:rPr>
        <w:t>nach wie vor sehr selten</w:t>
      </w:r>
      <w:r w:rsidR="009F3B2F">
        <w:rPr>
          <w:rFonts w:ascii="Arial" w:eastAsiaTheme="minorHAnsi" w:hAnsi="Arial" w:cs="Arial"/>
          <w:sz w:val="21"/>
          <w:szCs w:val="21"/>
          <w:lang w:eastAsia="en-US"/>
        </w:rPr>
        <w:t>, wobei sie einen großen Bedarf hätten</w:t>
      </w:r>
      <w:r w:rsidR="00EA44FB">
        <w:rPr>
          <w:rFonts w:ascii="Arial" w:eastAsiaTheme="minorHAnsi" w:hAnsi="Arial" w:cs="Arial"/>
          <w:sz w:val="21"/>
          <w:szCs w:val="21"/>
          <w:lang w:eastAsia="en-US"/>
        </w:rPr>
        <w:t xml:space="preserve">: </w:t>
      </w:r>
      <w:r w:rsidR="00EA44FB" w:rsidRPr="00B06248">
        <w:rPr>
          <w:rFonts w:ascii="Arial" w:eastAsiaTheme="minorHAnsi" w:hAnsi="Arial" w:cs="Arial"/>
          <w:sz w:val="21"/>
          <w:szCs w:val="21"/>
          <w:lang w:eastAsia="en-US"/>
        </w:rPr>
        <w:t>Frauen sind am häufigsten von Altersarmut betroffen</w:t>
      </w:r>
      <w:r w:rsidR="00EA44FB">
        <w:rPr>
          <w:rFonts w:ascii="Arial" w:eastAsiaTheme="minorHAnsi" w:hAnsi="Arial" w:cs="Arial"/>
          <w:sz w:val="21"/>
          <w:szCs w:val="21"/>
          <w:lang w:eastAsia="en-US"/>
        </w:rPr>
        <w:t xml:space="preserve">. </w:t>
      </w:r>
      <w:r w:rsidR="00BC6341">
        <w:rPr>
          <w:rFonts w:ascii="Arial" w:eastAsiaTheme="minorHAnsi" w:hAnsi="Arial" w:cs="Arial"/>
          <w:sz w:val="21"/>
          <w:szCs w:val="21"/>
          <w:lang w:eastAsia="en-US"/>
        </w:rPr>
        <w:t>D</w:t>
      </w:r>
      <w:r w:rsidR="00EA44FB" w:rsidRPr="00B06248">
        <w:rPr>
          <w:rFonts w:ascii="Arial" w:eastAsiaTheme="minorHAnsi" w:hAnsi="Arial" w:cs="Arial"/>
          <w:sz w:val="21"/>
          <w:szCs w:val="21"/>
          <w:lang w:eastAsia="en-US"/>
        </w:rPr>
        <w:t xml:space="preserve">urchschnittlich geringere </w:t>
      </w:r>
      <w:r w:rsidR="00BC6341">
        <w:rPr>
          <w:rFonts w:ascii="Arial" w:eastAsiaTheme="minorHAnsi" w:hAnsi="Arial" w:cs="Arial"/>
          <w:sz w:val="21"/>
          <w:szCs w:val="21"/>
          <w:lang w:eastAsia="en-US"/>
        </w:rPr>
        <w:t xml:space="preserve">Löhne und </w:t>
      </w:r>
      <w:r w:rsidR="00EA44FB" w:rsidRPr="00B06248">
        <w:rPr>
          <w:rFonts w:ascii="Arial" w:eastAsiaTheme="minorHAnsi" w:hAnsi="Arial" w:cs="Arial"/>
          <w:sz w:val="21"/>
          <w:szCs w:val="21"/>
          <w:lang w:eastAsia="en-US"/>
        </w:rPr>
        <w:t>Einkünfte</w:t>
      </w:r>
      <w:r w:rsidR="009D0A56">
        <w:rPr>
          <w:rFonts w:ascii="Arial" w:eastAsiaTheme="minorHAnsi" w:hAnsi="Arial" w:cs="Arial"/>
          <w:sz w:val="21"/>
          <w:szCs w:val="21"/>
          <w:lang w:eastAsia="en-US"/>
        </w:rPr>
        <w:t xml:space="preserve"> und</w:t>
      </w:r>
      <w:r w:rsidR="00BC6341">
        <w:rPr>
          <w:rFonts w:ascii="Arial" w:eastAsiaTheme="minorHAnsi" w:hAnsi="Arial" w:cs="Arial"/>
          <w:sz w:val="21"/>
          <w:szCs w:val="21"/>
          <w:lang w:eastAsia="en-US"/>
        </w:rPr>
        <w:t xml:space="preserve"> häufigere Teilzeitarbeit führen zu einer geringen Rente bei steigender Lebenserwartung. </w:t>
      </w:r>
      <w:r w:rsidR="00EA44FB" w:rsidRPr="00B06248">
        <w:rPr>
          <w:rFonts w:ascii="Arial" w:eastAsiaTheme="minorHAnsi" w:hAnsi="Arial" w:cs="Arial"/>
          <w:sz w:val="21"/>
          <w:szCs w:val="21"/>
          <w:lang w:eastAsia="en-US"/>
        </w:rPr>
        <w:t>Höchste Zeit, dies zu ändern.</w:t>
      </w:r>
    </w:p>
    <w:p w14:paraId="0D0E54C1" w14:textId="54733C5B" w:rsidR="00BC6341" w:rsidRDefault="00A71327" w:rsidP="00BC6341">
      <w:pPr>
        <w:pStyle w:val="StandardWeb"/>
        <w:spacing w:line="276" w:lineRule="auto"/>
        <w:rPr>
          <w:rFonts w:ascii="Arial" w:eastAsiaTheme="minorHAnsi" w:hAnsi="Arial" w:cs="Arial"/>
          <w:sz w:val="21"/>
          <w:szCs w:val="21"/>
          <w:lang w:eastAsia="en-US"/>
        </w:rPr>
      </w:pPr>
      <w:r w:rsidRPr="00A71327">
        <w:rPr>
          <w:rFonts w:ascii="Arial" w:eastAsiaTheme="minorHAnsi" w:hAnsi="Arial" w:cs="Arial"/>
          <w:sz w:val="21"/>
          <w:szCs w:val="21"/>
          <w:lang w:eastAsia="en-US"/>
        </w:rPr>
        <w:t>Um auch Frauen für Investment-Themen zu begeistern und</w:t>
      </w:r>
      <w:r w:rsidR="009D0A56">
        <w:rPr>
          <w:rFonts w:ascii="Arial" w:eastAsiaTheme="minorHAnsi" w:hAnsi="Arial" w:cs="Arial"/>
          <w:sz w:val="21"/>
          <w:szCs w:val="21"/>
          <w:lang w:eastAsia="en-US"/>
        </w:rPr>
        <w:t xml:space="preserve"> eine Plattform zu schaffen, auf der sie sich aktiv austauschen können sowie</w:t>
      </w:r>
      <w:r w:rsidRPr="00A71327">
        <w:rPr>
          <w:rFonts w:ascii="Arial" w:eastAsiaTheme="minorHAnsi" w:hAnsi="Arial" w:cs="Arial"/>
          <w:sz w:val="21"/>
          <w:szCs w:val="21"/>
          <w:lang w:eastAsia="en-US"/>
        </w:rPr>
        <w:t xml:space="preserve"> </w:t>
      </w:r>
      <w:r w:rsidR="009D0A56">
        <w:rPr>
          <w:rFonts w:ascii="Arial" w:eastAsiaTheme="minorHAnsi" w:hAnsi="Arial" w:cs="Arial"/>
          <w:sz w:val="21"/>
          <w:szCs w:val="21"/>
          <w:lang w:eastAsia="en-US"/>
        </w:rPr>
        <w:t xml:space="preserve">auf </w:t>
      </w:r>
      <w:r w:rsidRPr="00A71327">
        <w:rPr>
          <w:rFonts w:ascii="Arial" w:eastAsiaTheme="minorHAnsi" w:hAnsi="Arial" w:cs="Arial"/>
          <w:sz w:val="21"/>
          <w:szCs w:val="21"/>
          <w:lang w:eastAsia="en-US"/>
        </w:rPr>
        <w:t xml:space="preserve">die für sie wichtigen Fragestellungen einzugehen, wurde Anfang des Jahres das Frauen Finanz Forum „Rendite ist weiblich“ </w:t>
      </w:r>
      <w:r w:rsidR="00BC6341">
        <w:rPr>
          <w:rFonts w:ascii="Arial" w:eastAsiaTheme="minorHAnsi" w:hAnsi="Arial" w:cs="Arial"/>
          <w:sz w:val="21"/>
          <w:szCs w:val="21"/>
          <w:lang w:eastAsia="en-US"/>
        </w:rPr>
        <w:t xml:space="preserve">Unter dem </w:t>
      </w:r>
      <w:r w:rsidR="00BC6341" w:rsidRPr="00A71327">
        <w:rPr>
          <w:rFonts w:ascii="Arial" w:eastAsiaTheme="minorHAnsi" w:hAnsi="Arial" w:cs="Arial"/>
          <w:sz w:val="21"/>
          <w:szCs w:val="21"/>
          <w:lang w:eastAsia="en-US"/>
        </w:rPr>
        <w:t>Motto: "Geldanlage kann - richtig angegangen – leicht erfolgreich und vor allem auch spannend sein!"</w:t>
      </w:r>
      <w:r w:rsidR="00BC6341">
        <w:rPr>
          <w:rFonts w:ascii="Arial" w:eastAsiaTheme="minorHAnsi" w:hAnsi="Arial" w:cs="Arial"/>
          <w:sz w:val="21"/>
          <w:szCs w:val="21"/>
          <w:lang w:eastAsia="en-US"/>
        </w:rPr>
        <w:t xml:space="preserve"> </w:t>
      </w:r>
      <w:r w:rsidRPr="00A71327">
        <w:rPr>
          <w:rFonts w:ascii="Arial" w:eastAsiaTheme="minorHAnsi" w:hAnsi="Arial" w:cs="Arial"/>
          <w:sz w:val="21"/>
          <w:szCs w:val="21"/>
          <w:lang w:eastAsia="en-US"/>
        </w:rPr>
        <w:t>ins Leben gerufen.</w:t>
      </w:r>
      <w:r w:rsidR="00BC6341">
        <w:rPr>
          <w:rFonts w:ascii="Arial" w:eastAsiaTheme="minorHAnsi" w:hAnsi="Arial" w:cs="Arial"/>
          <w:sz w:val="21"/>
          <w:szCs w:val="21"/>
          <w:lang w:eastAsia="en-US"/>
        </w:rPr>
        <w:t xml:space="preserve"> </w:t>
      </w:r>
      <w:r w:rsidR="00BC6341" w:rsidRPr="00A71327">
        <w:rPr>
          <w:rFonts w:ascii="Arial" w:eastAsiaTheme="minorHAnsi" w:hAnsi="Arial" w:cs="Arial"/>
          <w:sz w:val="21"/>
          <w:szCs w:val="21"/>
          <w:lang w:eastAsia="en-US"/>
        </w:rPr>
        <w:t xml:space="preserve">Aufgrund des großen Erfolgs wird die Initiative im Herbst </w:t>
      </w:r>
      <w:r w:rsidR="00BC6341">
        <w:rPr>
          <w:rFonts w:ascii="Arial" w:eastAsiaTheme="minorHAnsi" w:hAnsi="Arial" w:cs="Arial"/>
          <w:sz w:val="21"/>
          <w:szCs w:val="21"/>
          <w:lang w:eastAsia="en-US"/>
        </w:rPr>
        <w:t xml:space="preserve">u.a. </w:t>
      </w:r>
      <w:r w:rsidR="00BC6341" w:rsidRPr="00A71327">
        <w:rPr>
          <w:rFonts w:ascii="Arial" w:eastAsiaTheme="minorHAnsi" w:hAnsi="Arial" w:cs="Arial"/>
          <w:sz w:val="21"/>
          <w:szCs w:val="21"/>
          <w:lang w:eastAsia="en-US"/>
        </w:rPr>
        <w:t>auch in Nürnberg</w:t>
      </w:r>
      <w:r w:rsidR="00176C0D">
        <w:rPr>
          <w:rFonts w:ascii="Arial" w:eastAsiaTheme="minorHAnsi" w:hAnsi="Arial" w:cs="Arial"/>
          <w:sz w:val="21"/>
          <w:szCs w:val="21"/>
          <w:lang w:eastAsia="en-US"/>
        </w:rPr>
        <w:t xml:space="preserve"> fortgesetzt.</w:t>
      </w:r>
    </w:p>
    <w:p w14:paraId="6FBC0DD5" w14:textId="77260F4D" w:rsidR="00BC6341" w:rsidRDefault="00176C0D" w:rsidP="00176C0D">
      <w:pPr>
        <w:pStyle w:val="StandardWeb"/>
        <w:spacing w:line="276" w:lineRule="auto"/>
        <w:rPr>
          <w:rFonts w:ascii="Arial" w:eastAsiaTheme="minorHAnsi" w:hAnsi="Arial" w:cs="Arial"/>
          <w:sz w:val="21"/>
          <w:szCs w:val="21"/>
          <w:lang w:eastAsia="en-US"/>
        </w:rPr>
      </w:pPr>
      <w:r>
        <w:rPr>
          <w:rFonts w:ascii="Arial" w:eastAsiaTheme="minorHAnsi" w:hAnsi="Arial" w:cs="Arial"/>
          <w:sz w:val="21"/>
          <w:szCs w:val="21"/>
          <w:lang w:eastAsia="en-US"/>
        </w:rPr>
        <w:t>M</w:t>
      </w:r>
      <w:r w:rsidRPr="00306C79">
        <w:rPr>
          <w:rFonts w:ascii="Arial" w:eastAsiaTheme="minorHAnsi" w:hAnsi="Arial" w:cs="Arial"/>
          <w:sz w:val="21"/>
          <w:szCs w:val="21"/>
          <w:lang w:eastAsia="en-US"/>
        </w:rPr>
        <w:t xml:space="preserve">it der Unterstützung hochkarätiger Partner wie </w:t>
      </w:r>
      <w:r>
        <w:rPr>
          <w:rFonts w:ascii="Arial" w:eastAsiaTheme="minorHAnsi" w:hAnsi="Arial" w:cs="Arial"/>
          <w:sz w:val="21"/>
          <w:szCs w:val="21"/>
          <w:lang w:eastAsia="en-US"/>
        </w:rPr>
        <w:t>Fidelity International</w:t>
      </w:r>
      <w:r w:rsidRPr="00306C79">
        <w:rPr>
          <w:rFonts w:ascii="Arial" w:eastAsiaTheme="minorHAnsi" w:hAnsi="Arial" w:cs="Arial"/>
          <w:sz w:val="21"/>
          <w:szCs w:val="21"/>
          <w:lang w:eastAsia="en-US"/>
        </w:rPr>
        <w:t xml:space="preserve">, </w:t>
      </w:r>
      <w:r w:rsidR="003F7D3B">
        <w:rPr>
          <w:rFonts w:ascii="Arial" w:eastAsiaTheme="minorHAnsi" w:hAnsi="Arial" w:cs="Arial"/>
          <w:sz w:val="21"/>
          <w:szCs w:val="21"/>
          <w:lang w:eastAsia="en-US"/>
        </w:rPr>
        <w:t>Quirin Privatbank</w:t>
      </w:r>
      <w:r w:rsidR="009D0A56" w:rsidRPr="009D2219">
        <w:rPr>
          <w:rFonts w:ascii="Arial" w:eastAsiaTheme="minorHAnsi" w:hAnsi="Arial" w:cs="Arial"/>
          <w:sz w:val="21"/>
          <w:szCs w:val="21"/>
          <w:lang w:eastAsia="en-US"/>
        </w:rPr>
        <w:t xml:space="preserve">, </w:t>
      </w:r>
      <w:proofErr w:type="spellStart"/>
      <w:r w:rsidR="003F7D3B">
        <w:rPr>
          <w:rFonts w:ascii="Arial" w:eastAsiaTheme="minorHAnsi" w:hAnsi="Arial" w:cs="Arial"/>
          <w:sz w:val="21"/>
          <w:szCs w:val="21"/>
          <w:lang w:eastAsia="en-US"/>
        </w:rPr>
        <w:t>Bonnfinanz</w:t>
      </w:r>
      <w:proofErr w:type="spellEnd"/>
      <w:r w:rsidR="009D0A56">
        <w:rPr>
          <w:rFonts w:ascii="Arial" w:eastAsiaTheme="minorHAnsi" w:hAnsi="Arial" w:cs="Arial"/>
          <w:sz w:val="21"/>
          <w:szCs w:val="21"/>
          <w:lang w:eastAsia="en-US"/>
        </w:rPr>
        <w:t xml:space="preserve"> </w:t>
      </w:r>
      <w:r>
        <w:rPr>
          <w:rFonts w:ascii="Arial" w:eastAsiaTheme="minorHAnsi" w:hAnsi="Arial" w:cs="Arial"/>
          <w:sz w:val="21"/>
          <w:szCs w:val="21"/>
          <w:lang w:eastAsia="en-US"/>
        </w:rPr>
        <w:t>und dem Finanzen Verlag</w:t>
      </w:r>
      <w:r w:rsidRPr="00306C79">
        <w:rPr>
          <w:rFonts w:ascii="Arial" w:eastAsiaTheme="minorHAnsi" w:hAnsi="Arial" w:cs="Arial"/>
          <w:sz w:val="21"/>
          <w:szCs w:val="21"/>
          <w:lang w:eastAsia="en-US"/>
        </w:rPr>
        <w:t xml:space="preserve">, ist eine </w:t>
      </w:r>
      <w:r>
        <w:rPr>
          <w:rFonts w:ascii="Arial" w:eastAsiaTheme="minorHAnsi" w:hAnsi="Arial" w:cs="Arial"/>
          <w:sz w:val="21"/>
          <w:szCs w:val="21"/>
          <w:lang w:eastAsia="en-US"/>
        </w:rPr>
        <w:t>unkonventionell</w:t>
      </w:r>
      <w:r w:rsidR="009D0A56">
        <w:rPr>
          <w:rFonts w:ascii="Arial" w:eastAsiaTheme="minorHAnsi" w:hAnsi="Arial" w:cs="Arial"/>
          <w:sz w:val="21"/>
          <w:szCs w:val="21"/>
          <w:lang w:eastAsia="en-US"/>
        </w:rPr>
        <w:t>e</w:t>
      </w:r>
      <w:r>
        <w:rPr>
          <w:rFonts w:ascii="Arial" w:eastAsiaTheme="minorHAnsi" w:hAnsi="Arial" w:cs="Arial"/>
          <w:sz w:val="21"/>
          <w:szCs w:val="21"/>
          <w:lang w:eastAsia="en-US"/>
        </w:rPr>
        <w:t xml:space="preserve"> </w:t>
      </w:r>
      <w:r w:rsidRPr="00306C79">
        <w:rPr>
          <w:rFonts w:ascii="Arial" w:eastAsiaTheme="minorHAnsi" w:hAnsi="Arial" w:cs="Arial"/>
          <w:sz w:val="21"/>
          <w:szCs w:val="21"/>
          <w:lang w:eastAsia="en-US"/>
        </w:rPr>
        <w:t xml:space="preserve">und informative </w:t>
      </w:r>
      <w:r>
        <w:rPr>
          <w:rFonts w:ascii="Arial" w:eastAsiaTheme="minorHAnsi" w:hAnsi="Arial" w:cs="Arial"/>
          <w:sz w:val="21"/>
          <w:szCs w:val="21"/>
          <w:lang w:eastAsia="en-US"/>
        </w:rPr>
        <w:t>Veranstaltung</w:t>
      </w:r>
      <w:r w:rsidRPr="00306C79">
        <w:rPr>
          <w:rFonts w:ascii="Arial" w:eastAsiaTheme="minorHAnsi" w:hAnsi="Arial" w:cs="Arial"/>
          <w:sz w:val="21"/>
          <w:szCs w:val="21"/>
          <w:lang w:eastAsia="en-US"/>
        </w:rPr>
        <w:t xml:space="preserve"> entstanden.</w:t>
      </w:r>
      <w:r>
        <w:rPr>
          <w:rFonts w:ascii="Arial" w:eastAsiaTheme="minorHAnsi" w:hAnsi="Arial" w:cs="Arial"/>
          <w:sz w:val="21"/>
          <w:szCs w:val="21"/>
          <w:lang w:eastAsia="en-US"/>
        </w:rPr>
        <w:t xml:space="preserve"> </w:t>
      </w:r>
      <w:r w:rsidR="00BC6341" w:rsidRPr="00176C0D">
        <w:rPr>
          <w:rFonts w:ascii="Arial" w:eastAsiaTheme="minorHAnsi" w:hAnsi="Arial" w:cs="Arial"/>
          <w:sz w:val="21"/>
          <w:szCs w:val="21"/>
          <w:lang w:eastAsia="en-US"/>
        </w:rPr>
        <w:t xml:space="preserve">In Impulsvorträgen werden </w:t>
      </w:r>
      <w:r w:rsidR="009D0A56">
        <w:rPr>
          <w:rFonts w:ascii="Arial" w:eastAsiaTheme="minorHAnsi" w:hAnsi="Arial" w:cs="Arial"/>
          <w:sz w:val="21"/>
          <w:szCs w:val="21"/>
          <w:lang w:eastAsia="en-US"/>
        </w:rPr>
        <w:t xml:space="preserve">u.a. </w:t>
      </w:r>
      <w:r w:rsidR="009D0A56" w:rsidRPr="009D0A56">
        <w:rPr>
          <w:rFonts w:ascii="Arial" w:eastAsiaTheme="minorHAnsi" w:hAnsi="Arial" w:cs="Arial"/>
          <w:sz w:val="21"/>
          <w:szCs w:val="21"/>
          <w:lang w:eastAsia="en-US"/>
        </w:rPr>
        <w:t xml:space="preserve">flexible Anlagemöglichkeiten für unterschiedliche Lebensphasen vorgestellt, </w:t>
      </w:r>
      <w:r w:rsidR="003F7D3B">
        <w:rPr>
          <w:rFonts w:ascii="Arial" w:eastAsiaTheme="minorHAnsi" w:hAnsi="Arial" w:cs="Arial"/>
          <w:sz w:val="21"/>
          <w:szCs w:val="21"/>
          <w:lang w:eastAsia="en-US"/>
        </w:rPr>
        <w:t xml:space="preserve">die Geldanlage am Kapitalmarkt erklärt, über Altersbesteuerung gesprochen, Wissen über Aktien vermittelt </w:t>
      </w:r>
      <w:r w:rsidR="009D0A56">
        <w:rPr>
          <w:rFonts w:ascii="Arial" w:eastAsiaTheme="minorHAnsi" w:hAnsi="Arial" w:cs="Arial"/>
          <w:sz w:val="21"/>
          <w:szCs w:val="21"/>
          <w:lang w:eastAsia="en-US"/>
        </w:rPr>
        <w:t>und welche Schritte beim Vermögensaufbau zu beachten sind. F</w:t>
      </w:r>
      <w:r w:rsidRPr="00306C79">
        <w:rPr>
          <w:rFonts w:ascii="Arial" w:eastAsiaTheme="minorHAnsi" w:hAnsi="Arial" w:cs="Arial"/>
          <w:sz w:val="21"/>
          <w:szCs w:val="21"/>
          <w:lang w:eastAsia="en-US"/>
        </w:rPr>
        <w:t>ragerunden und die Podiumsdiskussion ermuntern zum Dialog</w:t>
      </w:r>
      <w:r>
        <w:rPr>
          <w:rFonts w:ascii="Arial" w:eastAsiaTheme="minorHAnsi" w:hAnsi="Arial" w:cs="Arial"/>
          <w:sz w:val="21"/>
          <w:szCs w:val="21"/>
          <w:lang w:eastAsia="en-US"/>
        </w:rPr>
        <w:t xml:space="preserve"> und Austausch</w:t>
      </w:r>
      <w:r w:rsidRPr="00306C79">
        <w:rPr>
          <w:rFonts w:ascii="Arial" w:eastAsiaTheme="minorHAnsi" w:hAnsi="Arial" w:cs="Arial"/>
          <w:sz w:val="21"/>
          <w:szCs w:val="21"/>
          <w:lang w:eastAsia="en-US"/>
        </w:rPr>
        <w:t xml:space="preserve"> miteinander. Abgerundet wird die Veranstaltung durch die </w:t>
      </w:r>
      <w:r>
        <w:rPr>
          <w:rFonts w:ascii="Arial" w:eastAsiaTheme="minorHAnsi" w:hAnsi="Arial" w:cs="Arial"/>
          <w:sz w:val="21"/>
          <w:szCs w:val="21"/>
          <w:lang w:eastAsia="en-US"/>
        </w:rPr>
        <w:t xml:space="preserve">Moderation </w:t>
      </w:r>
      <w:r w:rsidR="003F7D3B">
        <w:rPr>
          <w:rFonts w:ascii="Arial" w:eastAsiaTheme="minorHAnsi" w:hAnsi="Arial" w:cs="Arial"/>
          <w:sz w:val="21"/>
          <w:szCs w:val="21"/>
          <w:lang w:eastAsia="en-US"/>
        </w:rPr>
        <w:t>der</w:t>
      </w:r>
      <w:r>
        <w:rPr>
          <w:rFonts w:ascii="Arial" w:eastAsiaTheme="minorHAnsi" w:hAnsi="Arial" w:cs="Arial"/>
          <w:sz w:val="21"/>
          <w:szCs w:val="21"/>
          <w:lang w:eastAsia="en-US"/>
        </w:rPr>
        <w:t xml:space="preserve"> Finanzbloggerin </w:t>
      </w:r>
      <w:proofErr w:type="spellStart"/>
      <w:r>
        <w:rPr>
          <w:rFonts w:ascii="Arial" w:eastAsiaTheme="minorHAnsi" w:hAnsi="Arial" w:cs="Arial"/>
          <w:sz w:val="21"/>
          <w:szCs w:val="21"/>
          <w:lang w:eastAsia="en-US"/>
        </w:rPr>
        <w:t>Fortunalista</w:t>
      </w:r>
      <w:proofErr w:type="spellEnd"/>
      <w:r w:rsidRPr="00306C79">
        <w:rPr>
          <w:rFonts w:ascii="Arial" w:eastAsiaTheme="minorHAnsi" w:hAnsi="Arial" w:cs="Arial"/>
          <w:sz w:val="21"/>
          <w:szCs w:val="21"/>
          <w:lang w:eastAsia="en-US"/>
        </w:rPr>
        <w:t>.</w:t>
      </w:r>
    </w:p>
    <w:p w14:paraId="3FEB96B5" w14:textId="1A6E4808" w:rsidR="005B5141" w:rsidRDefault="00BC6341" w:rsidP="00BC6341">
      <w:pPr>
        <w:pStyle w:val="StandardWeb"/>
        <w:spacing w:line="276" w:lineRule="auto"/>
        <w:rPr>
          <w:rFonts w:ascii="Arial" w:eastAsiaTheme="minorHAnsi" w:hAnsi="Arial" w:cs="Arial"/>
          <w:sz w:val="21"/>
          <w:szCs w:val="21"/>
          <w:lang w:eastAsia="en-US"/>
        </w:rPr>
      </w:pPr>
      <w:r>
        <w:rPr>
          <w:rFonts w:ascii="Arial" w:eastAsiaTheme="minorHAnsi" w:hAnsi="Arial" w:cs="Arial"/>
          <w:sz w:val="21"/>
          <w:szCs w:val="21"/>
          <w:lang w:eastAsia="en-US"/>
        </w:rPr>
        <w:t xml:space="preserve">Geldanlage sollte keine </w:t>
      </w:r>
      <w:r w:rsidRPr="00B06248">
        <w:rPr>
          <w:rFonts w:ascii="Arial" w:eastAsiaTheme="minorHAnsi" w:hAnsi="Arial" w:cs="Arial"/>
          <w:sz w:val="21"/>
          <w:szCs w:val="21"/>
          <w:lang w:eastAsia="en-US"/>
        </w:rPr>
        <w:t>reine Männersache</w:t>
      </w:r>
      <w:r>
        <w:rPr>
          <w:rFonts w:ascii="Arial" w:eastAsiaTheme="minorHAnsi" w:hAnsi="Arial" w:cs="Arial"/>
          <w:sz w:val="21"/>
          <w:szCs w:val="21"/>
          <w:lang w:eastAsia="en-US"/>
        </w:rPr>
        <w:t xml:space="preserve"> sein, denn Geldanlage ist eigentlich ganz einfach! </w:t>
      </w:r>
      <w:r w:rsidR="005B5141" w:rsidRPr="00306C79">
        <w:rPr>
          <w:rFonts w:ascii="Arial" w:eastAsiaTheme="minorHAnsi" w:hAnsi="Arial" w:cs="Arial"/>
          <w:sz w:val="21"/>
          <w:szCs w:val="21"/>
          <w:lang w:eastAsia="en-US"/>
        </w:rPr>
        <w:t>Alle finanzinteressierten Frauen sind eingeladen</w:t>
      </w:r>
      <w:r>
        <w:rPr>
          <w:rFonts w:ascii="Arial" w:eastAsiaTheme="minorHAnsi" w:hAnsi="Arial" w:cs="Arial"/>
          <w:sz w:val="21"/>
          <w:szCs w:val="21"/>
          <w:lang w:eastAsia="en-US"/>
        </w:rPr>
        <w:t xml:space="preserve">, über Finanzen zu sprechen, Fragen zu stellen und sich auszutauschen. </w:t>
      </w:r>
      <w:r w:rsidR="005B5141" w:rsidRPr="00306C79">
        <w:rPr>
          <w:rFonts w:ascii="Arial" w:eastAsiaTheme="minorHAnsi" w:hAnsi="Arial" w:cs="Arial"/>
          <w:sz w:val="21"/>
          <w:szCs w:val="21"/>
          <w:lang w:eastAsia="en-US"/>
        </w:rPr>
        <w:t>Die Teilnahme ist selbstverständlich kostenfrei. Eine vorherige Anmeldung ist erforderlich</w:t>
      </w:r>
      <w:r w:rsidR="003F7D3B">
        <w:rPr>
          <w:rFonts w:ascii="Arial" w:eastAsiaTheme="minorHAnsi" w:hAnsi="Arial" w:cs="Arial"/>
          <w:sz w:val="21"/>
          <w:szCs w:val="21"/>
          <w:lang w:eastAsia="en-US"/>
        </w:rPr>
        <w:t xml:space="preserve"> und</w:t>
      </w:r>
      <w:r w:rsidR="005B5141" w:rsidRPr="00306C79">
        <w:rPr>
          <w:rFonts w:ascii="Arial" w:eastAsiaTheme="minorHAnsi" w:hAnsi="Arial" w:cs="Arial"/>
          <w:sz w:val="21"/>
          <w:szCs w:val="21"/>
          <w:lang w:eastAsia="en-US"/>
        </w:rPr>
        <w:t xml:space="preserve"> erfolgt online. Alle Informationen zum Forum, das Programm sowie der Link zur Anmeldung sind unter </w:t>
      </w:r>
      <w:hyperlink r:id="rId6" w:history="1">
        <w:r w:rsidR="003F7D3B" w:rsidRPr="00BA038F">
          <w:rPr>
            <w:rStyle w:val="Hyperlink"/>
          </w:rPr>
          <w:t>http://www.boersentag-berlin.de/frauen-finanz-forum-berlin.html</w:t>
        </w:r>
      </w:hyperlink>
      <w:r w:rsidR="003F7D3B">
        <w:t xml:space="preserve"> </w:t>
      </w:r>
      <w:r w:rsidR="005B5141" w:rsidRPr="00306C79">
        <w:rPr>
          <w:rFonts w:ascii="Arial" w:eastAsiaTheme="minorHAnsi" w:hAnsi="Arial" w:cs="Arial"/>
          <w:sz w:val="21"/>
          <w:szCs w:val="21"/>
          <w:lang w:eastAsia="en-US"/>
        </w:rPr>
        <w:t>abrufbar.</w:t>
      </w:r>
    </w:p>
    <w:p w14:paraId="10093A10" w14:textId="4D052E36" w:rsidR="002A14F5" w:rsidRDefault="002A14F5" w:rsidP="00BC6341">
      <w:pPr>
        <w:spacing w:before="100" w:beforeAutospacing="1" w:after="100" w:afterAutospacing="1"/>
        <w:rPr>
          <w:rFonts w:ascii="Arial" w:hAnsi="Arial" w:cs="Arial"/>
          <w:sz w:val="21"/>
          <w:szCs w:val="21"/>
        </w:rPr>
      </w:pPr>
    </w:p>
    <w:p w14:paraId="5ACAA282" w14:textId="12BC625B" w:rsidR="002A14F5" w:rsidRPr="002A14F5" w:rsidRDefault="002A14F5" w:rsidP="002A14F5">
      <w:pPr>
        <w:pStyle w:val="StandardWeb"/>
        <w:spacing w:line="276" w:lineRule="auto"/>
        <w:rPr>
          <w:rFonts w:ascii="Arial" w:eastAsiaTheme="minorHAnsi" w:hAnsi="Arial" w:cs="Arial"/>
          <w:b/>
          <w:sz w:val="21"/>
          <w:szCs w:val="21"/>
          <w:lang w:eastAsia="en-US"/>
        </w:rPr>
      </w:pPr>
      <w:r w:rsidRPr="006246CF">
        <w:rPr>
          <w:rFonts w:ascii="Arial" w:eastAsiaTheme="minorHAnsi" w:hAnsi="Arial" w:cs="Arial"/>
          <w:b/>
          <w:sz w:val="21"/>
          <w:szCs w:val="21"/>
          <w:lang w:eastAsia="en-US"/>
        </w:rPr>
        <w:t xml:space="preserve">Börsentag </w:t>
      </w:r>
      <w:r w:rsidR="003F7D3B">
        <w:rPr>
          <w:rFonts w:ascii="Arial" w:eastAsiaTheme="minorHAnsi" w:hAnsi="Arial" w:cs="Arial"/>
          <w:b/>
          <w:sz w:val="21"/>
          <w:szCs w:val="21"/>
          <w:lang w:eastAsia="en-US"/>
        </w:rPr>
        <w:t>Berlin</w:t>
      </w:r>
    </w:p>
    <w:p w14:paraId="4C016263" w14:textId="620FB7C0" w:rsidR="00696F25" w:rsidRPr="009F3B2F" w:rsidRDefault="00696F25" w:rsidP="00BC6341">
      <w:pPr>
        <w:spacing w:before="100" w:beforeAutospacing="1" w:after="100" w:afterAutospacing="1"/>
        <w:rPr>
          <w:rFonts w:ascii="Arial" w:hAnsi="Arial" w:cs="Arial"/>
          <w:sz w:val="21"/>
          <w:szCs w:val="21"/>
        </w:rPr>
      </w:pPr>
      <w:r>
        <w:rPr>
          <w:rFonts w:ascii="Arial" w:hAnsi="Arial" w:cs="Arial"/>
          <w:sz w:val="21"/>
          <w:szCs w:val="21"/>
        </w:rPr>
        <w:t xml:space="preserve">Umfassendes Wissen über die richtige Geldanlage, eine ausreichende Altersvorsorge und des langfristigen Vermögensaufbaus sollte generell für Alle wichtig sein. </w:t>
      </w:r>
      <w:r w:rsidRPr="009F3B2F">
        <w:rPr>
          <w:rFonts w:ascii="Arial" w:hAnsi="Arial" w:cs="Arial"/>
          <w:sz w:val="21"/>
          <w:szCs w:val="21"/>
        </w:rPr>
        <w:t>Die Komplexität des Themas Finanzanlage, die Vielzahl an Angeboten und Möglichkeiten sowie die Angst vor Verlusten</w:t>
      </w:r>
      <w:r>
        <w:rPr>
          <w:rFonts w:ascii="Arial" w:hAnsi="Arial" w:cs="Arial"/>
          <w:sz w:val="21"/>
          <w:szCs w:val="21"/>
        </w:rPr>
        <w:t>, halten jedoch viele davon ab, tätig zu werden</w:t>
      </w:r>
      <w:r w:rsidRPr="009F3B2F">
        <w:rPr>
          <w:rFonts w:ascii="Arial" w:hAnsi="Arial" w:cs="Arial"/>
          <w:sz w:val="21"/>
          <w:szCs w:val="21"/>
        </w:rPr>
        <w:t xml:space="preserve">. Hier schaffen die Börsentage, welche jährlich in zahlreichen deutschen Städten stattfinden, Abhilfe. </w:t>
      </w:r>
      <w:r w:rsidR="00BC6341">
        <w:rPr>
          <w:rFonts w:ascii="Arial" w:hAnsi="Arial" w:cs="Arial"/>
          <w:sz w:val="21"/>
          <w:szCs w:val="21"/>
        </w:rPr>
        <w:t>Die Privatanlegermessen</w:t>
      </w:r>
      <w:r w:rsidRPr="009F3B2F">
        <w:rPr>
          <w:rFonts w:ascii="Arial" w:hAnsi="Arial" w:cs="Arial"/>
          <w:sz w:val="21"/>
          <w:szCs w:val="21"/>
        </w:rPr>
        <w:t xml:space="preserve"> komprimier</w:t>
      </w:r>
      <w:r w:rsidR="00BC6341">
        <w:rPr>
          <w:rFonts w:ascii="Arial" w:hAnsi="Arial" w:cs="Arial"/>
          <w:sz w:val="21"/>
          <w:szCs w:val="21"/>
        </w:rPr>
        <w:t>en</w:t>
      </w:r>
      <w:r w:rsidRPr="009F3B2F">
        <w:rPr>
          <w:rFonts w:ascii="Arial" w:hAnsi="Arial" w:cs="Arial"/>
          <w:sz w:val="21"/>
          <w:szCs w:val="21"/>
        </w:rPr>
        <w:t xml:space="preserve"> die Angebote auf eine Informationsplattform und hol</w:t>
      </w:r>
      <w:r w:rsidR="00BC6341">
        <w:rPr>
          <w:rFonts w:ascii="Arial" w:hAnsi="Arial" w:cs="Arial"/>
          <w:sz w:val="21"/>
          <w:szCs w:val="21"/>
        </w:rPr>
        <w:t>en</w:t>
      </w:r>
      <w:r w:rsidRPr="009F3B2F">
        <w:rPr>
          <w:rFonts w:ascii="Arial" w:hAnsi="Arial" w:cs="Arial"/>
          <w:sz w:val="21"/>
          <w:szCs w:val="21"/>
        </w:rPr>
        <w:t xml:space="preserve"> diese direkt vor die Haustür der Anleger. Die Besucher haben die Möglichkeit, in den direkten Austausch mit den Unternehmensvertretern vor Ort zu treten oder sich an das umfangreiche Vortragsprogramm zu halten. </w:t>
      </w:r>
    </w:p>
    <w:p w14:paraId="6C28587D" w14:textId="7DE137A8" w:rsidR="00696F25" w:rsidRDefault="00696F25" w:rsidP="00BC6341">
      <w:pPr>
        <w:spacing w:before="100" w:beforeAutospacing="1" w:after="100" w:afterAutospacing="1"/>
        <w:rPr>
          <w:rFonts w:ascii="Arial" w:hAnsi="Arial" w:cs="Arial"/>
          <w:sz w:val="21"/>
          <w:szCs w:val="21"/>
        </w:rPr>
      </w:pPr>
      <w:r w:rsidRPr="00696F25">
        <w:rPr>
          <w:rFonts w:ascii="Arial" w:hAnsi="Arial" w:cs="Arial"/>
          <w:sz w:val="21"/>
          <w:szCs w:val="21"/>
        </w:rPr>
        <w:t>Die Finanzplattform gibt einen Überblick über die aktuelle Marktentwicklung, räumt mit Vorurteilen in Bezug auf Aktien-Investments auf, zeigt, wie sich die Anlage in Wertpapiere lohnen kann und welche Anlagestrategien und Alternativen es gibt. Mit zahlreichen Vorträgen und Ausstellern der Finanzbranche richtet sich die Veranstaltung gezielt an interessierte Privatanleger – vom Börsenneuling bis zum erfahrenen Trader.</w:t>
      </w:r>
      <w:r w:rsidR="00AF4559">
        <w:rPr>
          <w:rFonts w:ascii="Arial" w:hAnsi="Arial" w:cs="Arial"/>
          <w:sz w:val="21"/>
          <w:szCs w:val="21"/>
        </w:rPr>
        <w:t xml:space="preserve"> </w:t>
      </w:r>
      <w:r w:rsidR="00AF4559" w:rsidRPr="009F3B2F">
        <w:rPr>
          <w:rFonts w:ascii="Arial" w:hAnsi="Arial" w:cs="Arial"/>
          <w:sz w:val="21"/>
          <w:szCs w:val="21"/>
        </w:rPr>
        <w:t>Und das selbstverständlich kostenfrei.</w:t>
      </w:r>
    </w:p>
    <w:p w14:paraId="44211CEB" w14:textId="6D10084F" w:rsidR="00EA44FB" w:rsidRDefault="003F7D3B" w:rsidP="009F3B2F">
      <w:pPr>
        <w:spacing w:before="100" w:beforeAutospacing="1" w:after="100" w:afterAutospacing="1"/>
        <w:rPr>
          <w:rFonts w:ascii="Arial" w:hAnsi="Arial" w:cs="Arial"/>
          <w:sz w:val="21"/>
          <w:szCs w:val="21"/>
        </w:rPr>
      </w:pPr>
      <w:r>
        <w:rPr>
          <w:rFonts w:ascii="Arial" w:hAnsi="Arial" w:cs="Arial"/>
          <w:sz w:val="21"/>
          <w:szCs w:val="21"/>
        </w:rPr>
        <w:t xml:space="preserve">Alle Informationen, das Programm und den Link zur Anmeldung gibt es unter: </w:t>
      </w:r>
      <w:hyperlink r:id="rId7" w:history="1">
        <w:r w:rsidRPr="00BA038F">
          <w:rPr>
            <w:rStyle w:val="Hyperlink"/>
            <w:rFonts w:ascii="Arial" w:hAnsi="Arial" w:cs="Arial"/>
            <w:sz w:val="21"/>
            <w:szCs w:val="21"/>
          </w:rPr>
          <w:t>http://www.boersentag-berlin.de/</w:t>
        </w:r>
      </w:hyperlink>
      <w:r>
        <w:rPr>
          <w:rFonts w:ascii="Arial" w:hAnsi="Arial" w:cs="Arial"/>
          <w:sz w:val="21"/>
          <w:szCs w:val="21"/>
        </w:rPr>
        <w:t xml:space="preserve"> </w:t>
      </w:r>
      <w:bookmarkStart w:id="0" w:name="_GoBack"/>
      <w:bookmarkEnd w:id="0"/>
    </w:p>
    <w:p w14:paraId="62D79C28" w14:textId="77777777" w:rsidR="009F3B2F" w:rsidRPr="00306C79" w:rsidRDefault="009F3B2F" w:rsidP="005B5141">
      <w:pPr>
        <w:pStyle w:val="StandardWeb"/>
        <w:spacing w:line="276" w:lineRule="auto"/>
        <w:rPr>
          <w:rFonts w:ascii="Arial" w:eastAsiaTheme="minorHAnsi" w:hAnsi="Arial" w:cs="Arial"/>
          <w:sz w:val="21"/>
          <w:szCs w:val="21"/>
          <w:lang w:eastAsia="en-US"/>
        </w:rPr>
      </w:pPr>
    </w:p>
    <w:p w14:paraId="048EA857" w14:textId="77777777" w:rsidR="005B5141" w:rsidRPr="00BF357D" w:rsidRDefault="005B5141" w:rsidP="005B5141">
      <w:pPr>
        <w:spacing w:after="0" w:line="360" w:lineRule="auto"/>
        <w:jc w:val="both"/>
        <w:rPr>
          <w:rFonts w:ascii="Arial" w:hAnsi="Arial" w:cs="Arial"/>
          <w:sz w:val="16"/>
          <w:szCs w:val="16"/>
        </w:rPr>
      </w:pPr>
      <w:r w:rsidRPr="00BF357D">
        <w:rPr>
          <w:rFonts w:ascii="Arial" w:hAnsi="Arial" w:cs="Arial"/>
          <w:sz w:val="16"/>
          <w:szCs w:val="16"/>
        </w:rPr>
        <w:t>__________________________________________________________________________________________</w:t>
      </w:r>
    </w:p>
    <w:p w14:paraId="6FDCC41B" w14:textId="77777777" w:rsidR="005B5141" w:rsidRPr="00BF357D" w:rsidRDefault="005B5141" w:rsidP="005B5141">
      <w:pPr>
        <w:pStyle w:val="Listenabsatz"/>
        <w:spacing w:after="0"/>
        <w:ind w:left="0"/>
        <w:jc w:val="both"/>
        <w:rPr>
          <w:rFonts w:ascii="Arial" w:hAnsi="Arial" w:cs="Arial"/>
          <w:i/>
          <w:sz w:val="20"/>
          <w:szCs w:val="20"/>
        </w:rPr>
      </w:pPr>
      <w:r w:rsidRPr="00BF357D">
        <w:rPr>
          <w:rFonts w:ascii="Arial" w:hAnsi="Arial" w:cs="Arial"/>
          <w:i/>
          <w:sz w:val="20"/>
          <w:szCs w:val="20"/>
        </w:rPr>
        <w:t xml:space="preserve">Die Projektleitung:  </w:t>
      </w:r>
      <w:r w:rsidRPr="00BF357D">
        <w:rPr>
          <w:rFonts w:ascii="Arial" w:hAnsi="Arial" w:cs="Arial"/>
          <w:i/>
          <w:sz w:val="20"/>
          <w:szCs w:val="20"/>
        </w:rPr>
        <w:tab/>
      </w:r>
      <w:r>
        <w:rPr>
          <w:rFonts w:ascii="Arial" w:hAnsi="Arial" w:cs="Arial"/>
          <w:i/>
          <w:sz w:val="20"/>
          <w:szCs w:val="20"/>
        </w:rPr>
        <w:t xml:space="preserve">Andrea </w:t>
      </w:r>
      <w:proofErr w:type="spellStart"/>
      <w:r>
        <w:rPr>
          <w:rFonts w:ascii="Arial" w:hAnsi="Arial" w:cs="Arial"/>
          <w:i/>
          <w:sz w:val="20"/>
          <w:szCs w:val="20"/>
        </w:rPr>
        <w:t>Cörper</w:t>
      </w:r>
      <w:proofErr w:type="spellEnd"/>
      <w:r w:rsidRPr="00BF357D">
        <w:rPr>
          <w:rFonts w:ascii="Arial" w:hAnsi="Arial" w:cs="Arial"/>
          <w:i/>
          <w:sz w:val="20"/>
          <w:szCs w:val="20"/>
        </w:rPr>
        <w:t xml:space="preserve"> (</w:t>
      </w:r>
      <w:r>
        <w:rPr>
          <w:rFonts w:ascii="Arial" w:hAnsi="Arial" w:cs="Arial"/>
          <w:i/>
          <w:sz w:val="20"/>
          <w:szCs w:val="20"/>
        </w:rPr>
        <w:t>coerper</w:t>
      </w:r>
      <w:r w:rsidRPr="00BF357D">
        <w:rPr>
          <w:rFonts w:ascii="Arial" w:hAnsi="Arial" w:cs="Arial"/>
          <w:i/>
          <w:sz w:val="20"/>
          <w:szCs w:val="20"/>
        </w:rPr>
        <w:t>@b2ms.de, 03 51 / 4 66 76 44)</w:t>
      </w:r>
    </w:p>
    <w:p w14:paraId="035C29FC" w14:textId="4746790F" w:rsidR="005B5141" w:rsidRPr="00BF357D" w:rsidRDefault="005B5141" w:rsidP="005B5141">
      <w:pPr>
        <w:pStyle w:val="Listenabsatz"/>
        <w:spacing w:after="0"/>
        <w:ind w:left="0"/>
        <w:jc w:val="both"/>
        <w:rPr>
          <w:rFonts w:ascii="Arial" w:hAnsi="Arial" w:cs="Arial"/>
          <w:i/>
          <w:sz w:val="20"/>
          <w:szCs w:val="20"/>
        </w:rPr>
      </w:pPr>
      <w:r w:rsidRPr="00BF357D">
        <w:rPr>
          <w:rFonts w:ascii="Arial" w:hAnsi="Arial" w:cs="Arial"/>
          <w:i/>
          <w:sz w:val="20"/>
          <w:szCs w:val="20"/>
        </w:rPr>
        <w:t xml:space="preserve">Weitere Informationen: </w:t>
      </w:r>
      <w:r w:rsidRPr="00BF357D">
        <w:rPr>
          <w:rFonts w:ascii="Arial" w:hAnsi="Arial" w:cs="Arial"/>
          <w:i/>
          <w:sz w:val="20"/>
          <w:szCs w:val="20"/>
        </w:rPr>
        <w:tab/>
      </w:r>
      <w:hyperlink r:id="rId8" w:history="1">
        <w:r w:rsidRPr="00BF357D">
          <w:rPr>
            <w:rStyle w:val="Hyperlink"/>
            <w:rFonts w:cs="Arial"/>
          </w:rPr>
          <w:t>www.die-boersentage.de</w:t>
        </w:r>
      </w:hyperlink>
      <w:r w:rsidRPr="00BF357D">
        <w:rPr>
          <w:rFonts w:ascii="Arial" w:hAnsi="Arial" w:cs="Arial"/>
          <w:i/>
          <w:sz w:val="20"/>
          <w:szCs w:val="20"/>
        </w:rPr>
        <w:t xml:space="preserve"> </w:t>
      </w:r>
      <w:r w:rsidR="003C6B36">
        <w:rPr>
          <w:rFonts w:ascii="Arial" w:hAnsi="Arial" w:cs="Arial"/>
          <w:i/>
          <w:sz w:val="20"/>
          <w:szCs w:val="20"/>
        </w:rPr>
        <w:t xml:space="preserve">// </w:t>
      </w:r>
      <w:hyperlink r:id="rId9" w:history="1">
        <w:r w:rsidR="003C6B36" w:rsidRPr="003C6B36">
          <w:rPr>
            <w:rStyle w:val="Hyperlink"/>
            <w:rFonts w:ascii="Arial" w:hAnsi="Arial" w:cs="Arial"/>
            <w:iCs/>
            <w:sz w:val="20"/>
            <w:szCs w:val="20"/>
          </w:rPr>
          <w:t>www.rendite-ist-weiblich.de</w:t>
        </w:r>
      </w:hyperlink>
      <w:r w:rsidR="003C6B36" w:rsidRPr="003C6B36">
        <w:rPr>
          <w:rFonts w:ascii="Arial" w:hAnsi="Arial" w:cs="Arial"/>
          <w:iCs/>
          <w:sz w:val="20"/>
          <w:szCs w:val="20"/>
        </w:rPr>
        <w:t xml:space="preserve"> </w:t>
      </w:r>
    </w:p>
    <w:p w14:paraId="01C36ADD" w14:textId="77777777" w:rsidR="005B5141" w:rsidRPr="00BF357D" w:rsidRDefault="005B5141" w:rsidP="005B5141">
      <w:pPr>
        <w:spacing w:after="0"/>
        <w:ind w:left="2124" w:hanging="2124"/>
        <w:jc w:val="both"/>
        <w:rPr>
          <w:rFonts w:cs="Arial"/>
        </w:rPr>
      </w:pPr>
      <w:r w:rsidRPr="00BF357D">
        <w:rPr>
          <w:rFonts w:ascii="Arial" w:hAnsi="Arial" w:cs="Arial"/>
          <w:i/>
          <w:sz w:val="20"/>
          <w:szCs w:val="20"/>
        </w:rPr>
        <w:t>Die B2MS GmbH:</w:t>
      </w:r>
      <w:r w:rsidRPr="00BF357D">
        <w:rPr>
          <w:rFonts w:ascii="Arial" w:hAnsi="Arial" w:cs="Arial"/>
          <w:i/>
          <w:sz w:val="20"/>
          <w:szCs w:val="20"/>
        </w:rPr>
        <w:tab/>
        <w:t>Die B2MS GmbH ist eine im Jahr 2001 gegründete, inhaber-geführte Messe- und Veranstaltungsagentur mit Sitz in Dresden. Neben den branchenbekannten Großveranstaltungen - dem Anlegertag in Düsseldorf und den Börsentagen in Berlin</w:t>
      </w:r>
      <w:r>
        <w:rPr>
          <w:rFonts w:ascii="Arial" w:hAnsi="Arial" w:cs="Arial"/>
          <w:i/>
          <w:sz w:val="20"/>
          <w:szCs w:val="20"/>
        </w:rPr>
        <w:t>,</w:t>
      </w:r>
      <w:r w:rsidRPr="00BF357D">
        <w:rPr>
          <w:rFonts w:ascii="Arial" w:hAnsi="Arial" w:cs="Arial"/>
          <w:i/>
          <w:sz w:val="20"/>
          <w:szCs w:val="20"/>
        </w:rPr>
        <w:t xml:space="preserve"> Dresden und Frankfurt - veranstaltet B2MS auch die Börsentag kompakt-Reihe in fünf deutschen Städten sowie in Wien. Das bundesweit tätige Unternehmen organisiert außerdem Kunden- und Mitarbeiter-veranstaltungen im Wirtschafts- und Finanzsektor.</w:t>
      </w:r>
      <w:r>
        <w:rPr>
          <w:rFonts w:ascii="Arial" w:hAnsi="Arial" w:cs="Arial"/>
          <w:i/>
          <w:sz w:val="20"/>
          <w:szCs w:val="20"/>
        </w:rPr>
        <w:t xml:space="preserve"> Mit dem Frauen Finanz Forum betritt die Agentur Neuland und bringt die Expertise der vergangenen 18 Jahre mit ein.</w:t>
      </w:r>
    </w:p>
    <w:p w14:paraId="40E74A3F" w14:textId="77777777" w:rsidR="00CD7DB4" w:rsidRDefault="00CD7DB4"/>
    <w:sectPr w:rsidR="00CD7DB4" w:rsidSect="006917CA">
      <w:headerReference w:type="default" r:id="rId10"/>
      <w:footerReference w:type="default" r:id="rId11"/>
      <w:headerReference w:type="first" r:id="rId12"/>
      <w:pgSz w:w="11906" w:h="16838" w:code="9"/>
      <w:pgMar w:top="1971" w:right="240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AB1AA" w14:textId="77777777" w:rsidR="00663CCD" w:rsidRDefault="00176C0D">
      <w:pPr>
        <w:spacing w:after="0" w:line="240" w:lineRule="auto"/>
      </w:pPr>
      <w:r>
        <w:separator/>
      </w:r>
    </w:p>
  </w:endnote>
  <w:endnote w:type="continuationSeparator" w:id="0">
    <w:p w14:paraId="421EAC72" w14:textId="77777777" w:rsidR="00663CCD" w:rsidRDefault="0017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099487"/>
      <w:docPartObj>
        <w:docPartGallery w:val="Page Numbers (Bottom of Page)"/>
        <w:docPartUnique/>
      </w:docPartObj>
    </w:sdtPr>
    <w:sdtEndPr/>
    <w:sdtContent>
      <w:p w14:paraId="5AC5776E" w14:textId="77777777" w:rsidR="00C944CA" w:rsidRDefault="00AF4559">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6483AAE0" w14:textId="77777777" w:rsidR="00C944CA" w:rsidRDefault="003F7D3B" w:rsidP="009C69C9">
    <w:pPr>
      <w:pStyle w:val="Fuzeile"/>
      <w:tabs>
        <w:tab w:val="clear" w:pos="4536"/>
        <w:tab w:val="clear" w:pos="9072"/>
        <w:tab w:val="left" w:pos="48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821F1" w14:textId="77777777" w:rsidR="00663CCD" w:rsidRDefault="00176C0D">
      <w:pPr>
        <w:spacing w:after="0" w:line="240" w:lineRule="auto"/>
      </w:pPr>
      <w:r>
        <w:separator/>
      </w:r>
    </w:p>
  </w:footnote>
  <w:footnote w:type="continuationSeparator" w:id="0">
    <w:p w14:paraId="6271E4F4" w14:textId="77777777" w:rsidR="00663CCD" w:rsidRDefault="00176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F1E8" w14:textId="77777777" w:rsidR="00C944CA" w:rsidRPr="009A4662" w:rsidRDefault="00AF4559" w:rsidP="009A4662">
    <w:pPr>
      <w:pStyle w:val="Kopfzeile"/>
      <w:spacing w:before="100" w:beforeAutospacing="1"/>
      <w:ind w:left="-1304"/>
    </w:pPr>
    <w:r>
      <w:rPr>
        <w:noProof/>
        <w:lang w:eastAsia="de-DE"/>
      </w:rPr>
      <w:drawing>
        <wp:inline distT="0" distB="0" distL="0" distR="0" wp14:anchorId="6CD8823B" wp14:editId="4908F204">
          <wp:extent cx="1514475" cy="550117"/>
          <wp:effectExtent l="19050" t="0" r="9525" b="0"/>
          <wp:docPr id="38"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1526021" cy="554311"/>
                  </a:xfrm>
                  <a:prstGeom prst="rect">
                    <a:avLst/>
                  </a:prstGeom>
                </pic:spPr>
              </pic:pic>
            </a:graphicData>
          </a:graphic>
        </wp:inline>
      </w:drawing>
    </w:r>
  </w:p>
  <w:p w14:paraId="75BD2AF8" w14:textId="77777777" w:rsidR="00C944CA" w:rsidRDefault="003F7D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88C8" w14:textId="77777777" w:rsidR="00C944CA" w:rsidRPr="00342263" w:rsidRDefault="00AF4559" w:rsidP="00B039BB">
    <w:pPr>
      <w:pStyle w:val="Kopfzeile"/>
      <w:tabs>
        <w:tab w:val="clear" w:pos="4536"/>
        <w:tab w:val="clear" w:pos="9072"/>
        <w:tab w:val="right" w:pos="6235"/>
      </w:tabs>
      <w:spacing w:before="100" w:beforeAutospacing="1"/>
      <w:ind w:left="-1304"/>
      <w:rPr>
        <w:sz w:val="16"/>
        <w:szCs w:val="16"/>
      </w:rPr>
    </w:pPr>
    <w:r>
      <w:rPr>
        <w:noProof/>
        <w:lang w:eastAsia="de-DE"/>
      </w:rPr>
      <mc:AlternateContent>
        <mc:Choice Requires="wps">
          <w:drawing>
            <wp:anchor distT="0" distB="0" distL="114300" distR="114300" simplePos="0" relativeHeight="251659264" behindDoc="0" locked="0" layoutInCell="1" allowOverlap="1" wp14:anchorId="77396289" wp14:editId="6F860EDD">
              <wp:simplePos x="0" y="0"/>
              <wp:positionH relativeFrom="column">
                <wp:posOffset>2675255</wp:posOffset>
              </wp:positionH>
              <wp:positionV relativeFrom="paragraph">
                <wp:posOffset>-173990</wp:posOffset>
              </wp:positionV>
              <wp:extent cx="2574925" cy="1126490"/>
              <wp:effectExtent l="8255" t="6985" r="762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126490"/>
                      </a:xfrm>
                      <a:prstGeom prst="rect">
                        <a:avLst/>
                      </a:prstGeom>
                      <a:solidFill>
                        <a:srgbClr val="FFFFFF"/>
                      </a:solidFill>
                      <a:ln w="9525">
                        <a:solidFill>
                          <a:schemeClr val="bg1">
                            <a:lumMod val="100000"/>
                            <a:lumOff val="0"/>
                          </a:schemeClr>
                        </a:solidFill>
                        <a:miter lim="800000"/>
                        <a:headEnd/>
                        <a:tailEnd/>
                      </a:ln>
                    </wps:spPr>
                    <wps:txbx>
                      <w:txbxContent>
                        <w:p w14:paraId="319069A1" w14:textId="77777777" w:rsidR="00DE0FE3" w:rsidRDefault="00AF4559" w:rsidP="00F95053">
                          <w:pPr>
                            <w:spacing w:after="0" w:line="240" w:lineRule="auto"/>
                            <w:jc w:val="right"/>
                            <w:rPr>
                              <w:sz w:val="20"/>
                              <w:szCs w:val="20"/>
                            </w:rPr>
                          </w:pPr>
                          <w:r>
                            <w:rPr>
                              <w:sz w:val="20"/>
                              <w:szCs w:val="20"/>
                            </w:rPr>
                            <w:t>Frauen Finanz Forum</w:t>
                          </w:r>
                        </w:p>
                        <w:p w14:paraId="0C311CC9" w14:textId="77777777" w:rsidR="00C944CA" w:rsidRPr="00B039BB" w:rsidRDefault="00AF4559" w:rsidP="00F95053">
                          <w:pPr>
                            <w:spacing w:after="0" w:line="240" w:lineRule="auto"/>
                            <w:jc w:val="right"/>
                            <w:rPr>
                              <w:sz w:val="20"/>
                              <w:szCs w:val="20"/>
                            </w:rPr>
                          </w:pPr>
                          <w:r>
                            <w:rPr>
                              <w:sz w:val="20"/>
                              <w:szCs w:val="20"/>
                            </w:rPr>
                            <w:t xml:space="preserve">c/o </w:t>
                          </w:r>
                          <w:r w:rsidRPr="00B039BB">
                            <w:rPr>
                              <w:sz w:val="20"/>
                              <w:szCs w:val="20"/>
                            </w:rPr>
                            <w:t>B2MS GmbH</w:t>
                          </w:r>
                        </w:p>
                        <w:p w14:paraId="5329EF95" w14:textId="77777777" w:rsidR="00C944CA" w:rsidRPr="00B039BB" w:rsidRDefault="00AF4559" w:rsidP="00F95053">
                          <w:pPr>
                            <w:spacing w:after="0" w:line="240" w:lineRule="auto"/>
                            <w:jc w:val="right"/>
                            <w:rPr>
                              <w:sz w:val="20"/>
                              <w:szCs w:val="20"/>
                            </w:rPr>
                          </w:pPr>
                          <w:r w:rsidRPr="00B039BB">
                            <w:rPr>
                              <w:sz w:val="20"/>
                              <w:szCs w:val="20"/>
                            </w:rPr>
                            <w:t>Westendstraße 3</w:t>
                          </w:r>
                        </w:p>
                        <w:p w14:paraId="0AD9198C" w14:textId="77777777" w:rsidR="00DE0FE3" w:rsidRDefault="00AF4559" w:rsidP="00F95053">
                          <w:pPr>
                            <w:spacing w:line="240" w:lineRule="auto"/>
                            <w:jc w:val="right"/>
                            <w:rPr>
                              <w:sz w:val="20"/>
                              <w:szCs w:val="20"/>
                            </w:rPr>
                          </w:pPr>
                          <w:r w:rsidRPr="00B039BB">
                            <w:rPr>
                              <w:sz w:val="20"/>
                              <w:szCs w:val="20"/>
                            </w:rPr>
                            <w:t>01187 Dresden</w:t>
                          </w:r>
                        </w:p>
                        <w:p w14:paraId="45B5D159" w14:textId="77777777" w:rsidR="00C944CA" w:rsidRPr="00B039BB" w:rsidRDefault="00AF4559" w:rsidP="00F95053">
                          <w:pPr>
                            <w:spacing w:line="240" w:lineRule="auto"/>
                            <w:jc w:val="right"/>
                            <w:rPr>
                              <w:rFonts w:cstheme="minorHAnsi"/>
                              <w:sz w:val="20"/>
                              <w:szCs w:val="20"/>
                            </w:rPr>
                          </w:pPr>
                          <w:r w:rsidRPr="00B039BB">
                            <w:rPr>
                              <w:rStyle w:val="AuszeichnungArial10ptZeilenabstandMehrere125zeFettZchnZchn"/>
                              <w:rFonts w:eastAsia="Arial Unicode MS" w:cstheme="minorHAnsi"/>
                            </w:rPr>
                            <w:t>Telefon</w:t>
                          </w:r>
                          <w:r w:rsidRPr="00B039BB">
                            <w:rPr>
                              <w:rStyle w:val="AuszeichnungArial10ptZeilenabstandMehrere125zeFettZchnZchn"/>
                              <w:rFonts w:eastAsiaTheme="minorHAnsi" w:cstheme="minorHAnsi"/>
                            </w:rPr>
                            <w:t>:</w:t>
                          </w:r>
                          <w:r w:rsidRPr="00B039BB">
                            <w:rPr>
                              <w:rFonts w:cstheme="minorHAnsi"/>
                              <w:sz w:val="20"/>
                              <w:szCs w:val="20"/>
                            </w:rPr>
                            <w:t xml:space="preserve"> +49(0)351 &gt; 466 76 00</w:t>
                          </w:r>
                          <w:r w:rsidRPr="00B039BB">
                            <w:rPr>
                              <w:rFonts w:cstheme="minorHAnsi"/>
                              <w:sz w:val="20"/>
                              <w:szCs w:val="20"/>
                            </w:rPr>
                            <w:br/>
                          </w:r>
                          <w:r w:rsidRPr="00B039BB">
                            <w:rPr>
                              <w:rStyle w:val="AuszeichnungArial10ptZeilenabstandMehrere125zeFettZchnZchn"/>
                              <w:rFonts w:eastAsiaTheme="minorHAnsi" w:cstheme="minorHAnsi"/>
                            </w:rPr>
                            <w:t>Internet:</w:t>
                          </w:r>
                          <w:r w:rsidRPr="00B039BB">
                            <w:rPr>
                              <w:rFonts w:cstheme="minorHAnsi"/>
                              <w:sz w:val="20"/>
                              <w:szCs w:val="20"/>
                            </w:rPr>
                            <w:t xml:space="preserve"> www.b2ms.de</w:t>
                          </w:r>
                        </w:p>
                        <w:p w14:paraId="6B2D13BA" w14:textId="77777777" w:rsidR="00C944CA" w:rsidRDefault="003F7D3B" w:rsidP="00B039BB">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B78B6" id="_x0000_t202" coordsize="21600,21600" o:spt="202" path="m,l,21600r21600,l21600,xe">
              <v:stroke joinstyle="miter"/>
              <v:path gradientshapeok="t" o:connecttype="rect"/>
            </v:shapetype>
            <v:shape id="Text Box 1" o:spid="_x0000_s1026" type="#_x0000_t202" style="position:absolute;left:0;text-align:left;margin-left:210.65pt;margin-top:-13.7pt;width:202.75pt;height:8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" strokecolor="white [3212]">
              <v:textbox>
                <w:txbxContent>
                  <w:p w:rsidR="00DE0FE3" w:rsidRDefault="00AF4559" w:rsidP="00F95053">
                    <w:pPr>
                      <w:spacing w:after="0" w:line="240" w:lineRule="auto"/>
                      <w:jc w:val="right"/>
                      <w:rPr>
                        <w:sz w:val="20"/>
                        <w:szCs w:val="20"/>
                      </w:rPr>
                    </w:pPr>
                    <w:r>
                      <w:rPr>
                        <w:sz w:val="20"/>
                        <w:szCs w:val="20"/>
                      </w:rPr>
                      <w:t>Frauen Finanz Forum</w:t>
                    </w:r>
                  </w:p>
                  <w:p w:rsidR="00C944CA" w:rsidRPr="00B039BB" w:rsidRDefault="00AF4559" w:rsidP="00F95053">
                    <w:pPr>
                      <w:spacing w:after="0" w:line="240" w:lineRule="auto"/>
                      <w:jc w:val="right"/>
                      <w:rPr>
                        <w:sz w:val="20"/>
                        <w:szCs w:val="20"/>
                      </w:rPr>
                    </w:pPr>
                    <w:r>
                      <w:rPr>
                        <w:sz w:val="20"/>
                        <w:szCs w:val="20"/>
                      </w:rPr>
                      <w:t xml:space="preserve">c/o </w:t>
                    </w:r>
                    <w:r w:rsidRPr="00B039BB">
                      <w:rPr>
                        <w:sz w:val="20"/>
                        <w:szCs w:val="20"/>
                      </w:rPr>
                      <w:t xml:space="preserve">B2MS </w:t>
                    </w:r>
                    <w:r w:rsidRPr="00B039BB">
                      <w:rPr>
                        <w:sz w:val="20"/>
                        <w:szCs w:val="20"/>
                      </w:rPr>
                      <w:t>GmbH</w:t>
                    </w:r>
                  </w:p>
                  <w:p w:rsidR="00C944CA" w:rsidRPr="00B039BB" w:rsidRDefault="00AF4559" w:rsidP="00F95053">
                    <w:pPr>
                      <w:spacing w:after="0" w:line="240" w:lineRule="auto"/>
                      <w:jc w:val="right"/>
                      <w:rPr>
                        <w:sz w:val="20"/>
                        <w:szCs w:val="20"/>
                      </w:rPr>
                    </w:pPr>
                    <w:r w:rsidRPr="00B039BB">
                      <w:rPr>
                        <w:sz w:val="20"/>
                        <w:szCs w:val="20"/>
                      </w:rPr>
                      <w:t>Westendstraße 3</w:t>
                    </w:r>
                  </w:p>
                  <w:p w:rsidR="00DE0FE3" w:rsidRDefault="00AF4559" w:rsidP="00F95053">
                    <w:pPr>
                      <w:spacing w:line="240" w:lineRule="auto"/>
                      <w:jc w:val="right"/>
                      <w:rPr>
                        <w:sz w:val="20"/>
                        <w:szCs w:val="20"/>
                      </w:rPr>
                    </w:pPr>
                    <w:r w:rsidRPr="00B039BB">
                      <w:rPr>
                        <w:sz w:val="20"/>
                        <w:szCs w:val="20"/>
                      </w:rPr>
                      <w:t>01187 Dresden</w:t>
                    </w:r>
                  </w:p>
                  <w:p w:rsidR="00C944CA" w:rsidRPr="00B039BB" w:rsidRDefault="00AF4559" w:rsidP="00F95053">
                    <w:pPr>
                      <w:spacing w:line="240" w:lineRule="auto"/>
                      <w:jc w:val="right"/>
                      <w:rPr>
                        <w:rFonts w:cstheme="minorHAnsi"/>
                        <w:sz w:val="20"/>
                        <w:szCs w:val="20"/>
                      </w:rPr>
                    </w:pPr>
                    <w:r w:rsidRPr="00B039BB">
                      <w:rPr>
                        <w:rStyle w:val="AuszeichnungArial10ptZeilenabstandMehrere125zeFettZchnZchn"/>
                        <w:rFonts w:eastAsia="Arial Unicode MS" w:cstheme="minorHAnsi"/>
                      </w:rPr>
                      <w:t>Telefon</w:t>
                    </w:r>
                    <w:r w:rsidRPr="00B039BB">
                      <w:rPr>
                        <w:rStyle w:val="AuszeichnungArial10ptZeilenabstandMehrere125zeFettZchnZchn"/>
                        <w:rFonts w:eastAsiaTheme="minorHAnsi" w:cstheme="minorHAnsi"/>
                      </w:rPr>
                      <w:t>:</w:t>
                    </w:r>
                    <w:r w:rsidRPr="00B039BB">
                      <w:rPr>
                        <w:rFonts w:cstheme="minorHAnsi"/>
                        <w:sz w:val="20"/>
                        <w:szCs w:val="20"/>
                      </w:rPr>
                      <w:t xml:space="preserve"> +49(0)351 &gt; 466 76 00</w:t>
                    </w:r>
                    <w:r w:rsidRPr="00B039BB">
                      <w:rPr>
                        <w:rFonts w:cstheme="minorHAnsi"/>
                        <w:sz w:val="20"/>
                        <w:szCs w:val="20"/>
                      </w:rPr>
                      <w:br/>
                    </w:r>
                    <w:r w:rsidRPr="00B039BB">
                      <w:rPr>
                        <w:rStyle w:val="AuszeichnungArial10ptZeilenabstandMehrere125zeFettZchnZchn"/>
                        <w:rFonts w:eastAsiaTheme="minorHAnsi" w:cstheme="minorHAnsi"/>
                      </w:rPr>
                      <w:t>Internet:</w:t>
                    </w:r>
                    <w:r w:rsidRPr="00B039BB">
                      <w:rPr>
                        <w:rFonts w:cstheme="minorHAnsi"/>
                        <w:sz w:val="20"/>
                        <w:szCs w:val="20"/>
                      </w:rPr>
                      <w:t xml:space="preserve"> www.b2ms.de</w:t>
                    </w:r>
                  </w:p>
                  <w:p w:rsidR="00C944CA" w:rsidRDefault="00AF4559" w:rsidP="00B039BB">
                    <w:pPr>
                      <w:jc w:val="right"/>
                    </w:pPr>
                  </w:p>
                </w:txbxContent>
              </v:textbox>
            </v:shape>
          </w:pict>
        </mc:Fallback>
      </mc:AlternateContent>
    </w:r>
    <w:r w:rsidRPr="009C69C9">
      <w:rPr>
        <w:noProof/>
        <w:lang w:eastAsia="de-DE"/>
      </w:rPr>
      <w:drawing>
        <wp:inline distT="0" distB="0" distL="0" distR="0" wp14:anchorId="04F5201C" wp14:editId="4ADD9455">
          <wp:extent cx="2071568" cy="752475"/>
          <wp:effectExtent l="19050" t="0" r="4882" b="0"/>
          <wp:docPr id="39"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2087362" cy="7582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1"/>
    <w:rsid w:val="00176C0D"/>
    <w:rsid w:val="002A14F5"/>
    <w:rsid w:val="003C6B36"/>
    <w:rsid w:val="003F7D3B"/>
    <w:rsid w:val="005B5141"/>
    <w:rsid w:val="00663CCD"/>
    <w:rsid w:val="00696F25"/>
    <w:rsid w:val="00776726"/>
    <w:rsid w:val="00940584"/>
    <w:rsid w:val="009D0A56"/>
    <w:rsid w:val="009F3B2F"/>
    <w:rsid w:val="00A0469E"/>
    <w:rsid w:val="00A10ADE"/>
    <w:rsid w:val="00A71327"/>
    <w:rsid w:val="00AF4559"/>
    <w:rsid w:val="00B06248"/>
    <w:rsid w:val="00BC6341"/>
    <w:rsid w:val="00CC17A1"/>
    <w:rsid w:val="00CD7DB4"/>
    <w:rsid w:val="00EA44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D320"/>
  <w15:chartTrackingRefBased/>
  <w15:docId w15:val="{B2ACC6D8-93DC-483A-A447-6499ABE7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B514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5141"/>
    <w:pPr>
      <w:ind w:left="720"/>
      <w:contextualSpacing/>
    </w:pPr>
  </w:style>
  <w:style w:type="paragraph" w:styleId="Kopfzeile">
    <w:name w:val="header"/>
    <w:basedOn w:val="Standard"/>
    <w:link w:val="KopfzeileZchn"/>
    <w:uiPriority w:val="99"/>
    <w:unhideWhenUsed/>
    <w:rsid w:val="005B51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141"/>
  </w:style>
  <w:style w:type="paragraph" w:styleId="Fuzeile">
    <w:name w:val="footer"/>
    <w:basedOn w:val="Standard"/>
    <w:link w:val="FuzeileZchn"/>
    <w:uiPriority w:val="99"/>
    <w:unhideWhenUsed/>
    <w:rsid w:val="005B51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141"/>
  </w:style>
  <w:style w:type="character" w:styleId="Hyperlink">
    <w:name w:val="Hyperlink"/>
    <w:basedOn w:val="Absatz-Standardschriftart"/>
    <w:uiPriority w:val="99"/>
    <w:unhideWhenUsed/>
    <w:rsid w:val="005B5141"/>
    <w:rPr>
      <w:color w:val="0563C1" w:themeColor="hyperlink"/>
      <w:u w:val="single"/>
    </w:rPr>
  </w:style>
  <w:style w:type="paragraph" w:customStyle="1" w:styleId="AuszeichnungArial10ptZeilenabstandMehrere125zeFett">
    <w:name w:val="Auszeichnung Arial 10 pt Zeilenabstand:  Mehrere 125 ze + Fett"/>
    <w:basedOn w:val="Standard"/>
    <w:next w:val="Standard"/>
    <w:link w:val="AuszeichnungArial10ptZeilenabstandMehrere125zeFettZchnZchn"/>
    <w:rsid w:val="005B5141"/>
    <w:pPr>
      <w:spacing w:after="0" w:line="300" w:lineRule="auto"/>
    </w:pPr>
    <w:rPr>
      <w:rFonts w:ascii="Arial" w:eastAsia="Times New Roman" w:hAnsi="Arial" w:cs="Times New Roman"/>
      <w:b/>
      <w:bCs/>
      <w:sz w:val="20"/>
      <w:szCs w:val="20"/>
      <w:lang w:eastAsia="de-DE"/>
    </w:rPr>
  </w:style>
  <w:style w:type="character" w:customStyle="1" w:styleId="AuszeichnungArial10ptZeilenabstandMehrere125zeFettZchnZchn">
    <w:name w:val="Auszeichnung Arial 10 pt Zeilenabstand:  Mehrere 125 ze + Fett Zchn Zchn"/>
    <w:basedOn w:val="Absatz-Standardschriftart"/>
    <w:link w:val="AuszeichnungArial10ptZeilenabstandMehrere125zeFett"/>
    <w:rsid w:val="005B5141"/>
    <w:rPr>
      <w:rFonts w:ascii="Arial" w:eastAsia="Times New Roman" w:hAnsi="Arial" w:cs="Times New Roman"/>
      <w:b/>
      <w:bCs/>
      <w:sz w:val="20"/>
      <w:szCs w:val="20"/>
      <w:lang w:eastAsia="de-DE"/>
    </w:rPr>
  </w:style>
  <w:style w:type="paragraph" w:styleId="StandardWeb">
    <w:name w:val="Normal (Web)"/>
    <w:basedOn w:val="Standard"/>
    <w:uiPriority w:val="99"/>
    <w:unhideWhenUsed/>
    <w:rsid w:val="005B514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B51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5141"/>
    <w:rPr>
      <w:rFonts w:ascii="Segoe UI" w:hAnsi="Segoe UI" w:cs="Segoe UI"/>
      <w:sz w:val="18"/>
      <w:szCs w:val="18"/>
    </w:rPr>
  </w:style>
  <w:style w:type="character" w:customStyle="1" w:styleId="apple-converted-space">
    <w:name w:val="apple-converted-space"/>
    <w:basedOn w:val="Absatz-Standardschriftart"/>
    <w:rsid w:val="00BC6341"/>
  </w:style>
  <w:style w:type="character" w:styleId="NichtaufgelsteErwhnung">
    <w:name w:val="Unresolved Mention"/>
    <w:basedOn w:val="Absatz-Standardschriftart"/>
    <w:uiPriority w:val="99"/>
    <w:semiHidden/>
    <w:unhideWhenUsed/>
    <w:rsid w:val="00BC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boersentage.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ersentag-berlin.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ersentag-berlin.de/frauen-finanz-forum-berlin.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ndite-ist-weiblich.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B2MS GmbH</cp:lastModifiedBy>
  <cp:revision>3</cp:revision>
  <cp:lastPrinted>2019-09-18T09:18:00Z</cp:lastPrinted>
  <dcterms:created xsi:type="dcterms:W3CDTF">2019-10-01T11:39:00Z</dcterms:created>
  <dcterms:modified xsi:type="dcterms:W3CDTF">2019-10-01T12:25:00Z</dcterms:modified>
</cp:coreProperties>
</file>