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B2" w:rsidRPr="00B15EF9" w:rsidRDefault="00854AB2" w:rsidP="00067B3C">
      <w:pPr>
        <w:jc w:val="left"/>
        <w:rPr>
          <w:rFonts w:ascii="Arial Black" w:hAnsi="Arial Black"/>
          <w:sz w:val="28"/>
        </w:rPr>
      </w:pPr>
      <w:r w:rsidRPr="00B15EF9">
        <w:rPr>
          <w:rFonts w:ascii="Arial Black" w:hAnsi="Arial Black"/>
          <w:sz w:val="28"/>
        </w:rPr>
        <w:t xml:space="preserve">Nokian </w:t>
      </w:r>
      <w:proofErr w:type="spellStart"/>
      <w:r w:rsidRPr="00B15EF9">
        <w:rPr>
          <w:rFonts w:ascii="Arial Black" w:hAnsi="Arial Black"/>
          <w:sz w:val="28"/>
        </w:rPr>
        <w:t>Tuura</w:t>
      </w:r>
      <w:proofErr w:type="spellEnd"/>
      <w:r w:rsidRPr="00B15EF9">
        <w:rPr>
          <w:rFonts w:ascii="Arial Black" w:hAnsi="Arial Black"/>
          <w:sz w:val="28"/>
        </w:rPr>
        <w:t xml:space="preserve"> – en trendig </w:t>
      </w:r>
      <w:r w:rsidR="00AF02AD">
        <w:rPr>
          <w:rFonts w:ascii="Arial Black" w:hAnsi="Arial Black"/>
          <w:sz w:val="28"/>
        </w:rPr>
        <w:t>klassiker för ute</w:t>
      </w:r>
      <w:r w:rsidR="00067B3C" w:rsidRPr="00B15EF9">
        <w:rPr>
          <w:rFonts w:ascii="Arial Black" w:hAnsi="Arial Black"/>
          <w:sz w:val="28"/>
        </w:rPr>
        <w:t>liv</w:t>
      </w:r>
    </w:p>
    <w:p w:rsidR="005C7D65" w:rsidRPr="00B15EF9" w:rsidRDefault="00067B3C" w:rsidP="00067B3C">
      <w:pPr>
        <w:jc w:val="left"/>
        <w:rPr>
          <w:b/>
        </w:rPr>
      </w:pPr>
      <w:r w:rsidRPr="00B15EF9">
        <w:rPr>
          <w:b/>
        </w:rPr>
        <w:t xml:space="preserve">Nu börjar Nokianstövelns högtid: isiga fisketurer, snöiga skoterturer, soliga dagar med korvgrillning. Med över 50 år på den nordiska marknaden har storsäljande modellen </w:t>
      </w:r>
      <w:proofErr w:type="spellStart"/>
      <w:r w:rsidRPr="00B15EF9">
        <w:rPr>
          <w:b/>
        </w:rPr>
        <w:t>Tuura</w:t>
      </w:r>
      <w:proofErr w:type="spellEnd"/>
      <w:r w:rsidRPr="00B15EF9">
        <w:rPr>
          <w:b/>
        </w:rPr>
        <w:t xml:space="preserve"> stor spridning hos utelivsentusiaster som värdesätter varma och torra fötter i kallt och blött klimat. Även trendigare användare med retrointresse har återupptäckt stövelmodellen.</w:t>
      </w:r>
    </w:p>
    <w:p w:rsidR="005C7D65" w:rsidRDefault="00067B3C" w:rsidP="00067B3C">
      <w:pPr>
        <w:jc w:val="left"/>
      </w:pPr>
      <w:r>
        <w:t xml:space="preserve">Modellen </w:t>
      </w:r>
      <w:proofErr w:type="spellStart"/>
      <w:r w:rsidR="00D07AE1">
        <w:t>Tuura</w:t>
      </w:r>
      <w:proofErr w:type="spellEnd"/>
      <w:r w:rsidR="00D07AE1">
        <w:t xml:space="preserve"> </w:t>
      </w:r>
      <w:r>
        <w:t xml:space="preserve">utvecklades på 1960-talet med isfiske som främsta fokusområde. </w:t>
      </w:r>
      <w:r w:rsidR="00D07AE1">
        <w:t xml:space="preserve">På den svenska marknaden kallas modellen </w:t>
      </w:r>
      <w:r w:rsidR="005C7D65">
        <w:t>allmänt för "Nokianstöveln" och är Nokians storsäljande filtfodrade stövel för</w:t>
      </w:r>
      <w:r>
        <w:t xml:space="preserve"> friluftsaktiviteter året runt.</w:t>
      </w:r>
    </w:p>
    <w:p w:rsidR="00B15EF9" w:rsidRDefault="00B15EF9" w:rsidP="00067B3C">
      <w:pPr>
        <w:jc w:val="left"/>
      </w:pPr>
      <w:r>
        <w:t xml:space="preserve">”Intresset för en klassiker som </w:t>
      </w:r>
      <w:proofErr w:type="spellStart"/>
      <w:r>
        <w:t>Tuura</w:t>
      </w:r>
      <w:proofErr w:type="spellEnd"/>
      <w:r>
        <w:t xml:space="preserve"> är på uppåtgående igen. Konkurrensen från andra vattenavvi</w:t>
      </w:r>
      <w:r w:rsidR="00EE1534">
        <w:t>sande material såsom PU och GORE</w:t>
      </w:r>
      <w:r>
        <w:t xml:space="preserve">-TEX har hårdnat, men många konsumenter ser fördelen i en långlivad och hållbar modell som är varm, rymlig och lätt att </w:t>
      </w:r>
      <w:r w:rsidR="00AF02AD">
        <w:t>sätta</w:t>
      </w:r>
      <w:r>
        <w:t xml:space="preserve"> på</w:t>
      </w:r>
      <w:r w:rsidR="00AF02AD">
        <w:t xml:space="preserve"> foten</w:t>
      </w:r>
      <w:r>
        <w:t xml:space="preserve">,” berättar </w:t>
      </w:r>
      <w:r w:rsidR="005D477B">
        <w:t>Åke Eriksson</w:t>
      </w:r>
      <w:r>
        <w:t xml:space="preserve">, </w:t>
      </w:r>
      <w:r w:rsidR="005D477B">
        <w:t>ägare av</w:t>
      </w:r>
      <w:r>
        <w:t xml:space="preserve"> Moxter AB som har Sverigeag</w:t>
      </w:r>
      <w:r w:rsidR="00AF02AD">
        <w:t>enturen för Nokian i Sverige. ”</w:t>
      </w:r>
      <w:r>
        <w:t>Modellen har förstä</w:t>
      </w:r>
      <w:r w:rsidR="00AF02AD">
        <w:t>r</w:t>
      </w:r>
      <w:r>
        <w:t>kts ytterligare de senaste åren för att ännu bättre tåla de påfrestnin</w:t>
      </w:r>
      <w:r w:rsidR="00F42EEA">
        <w:t xml:space="preserve">gar som stövlar utsätts för </w:t>
      </w:r>
      <w:r>
        <w:t xml:space="preserve">i </w:t>
      </w:r>
      <w:r w:rsidR="00EE1534">
        <w:t xml:space="preserve">extremt </w:t>
      </w:r>
      <w:r>
        <w:t>låga temperaturer och tuff terräng</w:t>
      </w:r>
      <w:r w:rsidR="00AF02AD">
        <w:t xml:space="preserve">. </w:t>
      </w:r>
      <w:r w:rsidR="00F42EEA">
        <w:t xml:space="preserve">Vi har </w:t>
      </w:r>
      <w:r w:rsidR="00EE1534">
        <w:t xml:space="preserve">också </w:t>
      </w:r>
      <w:r w:rsidR="00F42EEA">
        <w:t xml:space="preserve">noterat att målgruppen sträcker </w:t>
      </w:r>
      <w:r w:rsidR="00EE1534">
        <w:t xml:space="preserve">sig </w:t>
      </w:r>
      <w:r w:rsidR="00F42EEA">
        <w:t>allt från Vita Blixten-skidåkare</w:t>
      </w:r>
      <w:r w:rsidR="00EE1534">
        <w:t xml:space="preserve"> och skoteråkare till </w:t>
      </w:r>
      <w:r w:rsidR="00F42EEA">
        <w:t>trendkänsliga</w:t>
      </w:r>
      <w:r w:rsidR="00AF02AD">
        <w:t xml:space="preserve"> </w:t>
      </w:r>
      <w:proofErr w:type="spellStart"/>
      <w:r w:rsidR="00AF02AD">
        <w:t>Åre</w:t>
      </w:r>
      <w:r w:rsidR="00F42EEA">
        <w:t>bor</w:t>
      </w:r>
      <w:proofErr w:type="spellEnd"/>
      <w:r w:rsidR="00AF02AD">
        <w:t>.”</w:t>
      </w:r>
    </w:p>
    <w:p w:rsidR="005C7D65" w:rsidRDefault="005C7D65" w:rsidP="00067B3C">
      <w:pPr>
        <w:jc w:val="left"/>
      </w:pPr>
      <w:r>
        <w:t xml:space="preserve">Nokian </w:t>
      </w:r>
      <w:proofErr w:type="spellStart"/>
      <w:r>
        <w:t>Footwear</w:t>
      </w:r>
      <w:proofErr w:type="spellEnd"/>
      <w:r>
        <w:t xml:space="preserve"> kännetecknas av säkerhet, komfort, lång livslängd, rymlig passform och 100 års erfarenhet av stövlar för det nordiska klimatet. Nokians stövlar är tillverkade för hand av 100% vattentätt naturligt gummi, i blandningar som är strikt skyddade.</w:t>
      </w:r>
    </w:p>
    <w:p w:rsidR="00854AB2" w:rsidRDefault="00854AB2" w:rsidP="00067B3C">
      <w:pPr>
        <w:jc w:val="left"/>
      </w:pPr>
    </w:p>
    <w:p w:rsidR="004606A6" w:rsidRPr="00AF02AD" w:rsidRDefault="004606A6" w:rsidP="00067B3C">
      <w:pPr>
        <w:jc w:val="left"/>
        <w:rPr>
          <w:rFonts w:cs="Arial"/>
          <w:b/>
          <w:sz w:val="24"/>
        </w:rPr>
      </w:pPr>
      <w:r w:rsidRPr="00AF02AD">
        <w:rPr>
          <w:rFonts w:cs="Arial"/>
          <w:b/>
          <w:sz w:val="24"/>
        </w:rPr>
        <w:t xml:space="preserve">Specifikation Nokian </w:t>
      </w:r>
      <w:proofErr w:type="spellStart"/>
      <w:r w:rsidRPr="00AF02AD">
        <w:rPr>
          <w:rFonts w:cs="Arial"/>
          <w:b/>
          <w:sz w:val="24"/>
        </w:rPr>
        <w:t>Tuura</w:t>
      </w:r>
      <w:proofErr w:type="spellEnd"/>
    </w:p>
    <w:p w:rsidR="00EE1534" w:rsidRDefault="00854AB2" w:rsidP="00067B3C">
      <w:pPr>
        <w:jc w:val="left"/>
      </w:pPr>
      <w:proofErr w:type="spellStart"/>
      <w:r>
        <w:t>Tuura</w:t>
      </w:r>
      <w:proofErr w:type="spellEnd"/>
      <w:r>
        <w:t xml:space="preserve"> är en </w:t>
      </w:r>
      <w:r w:rsidR="004606A6">
        <w:t xml:space="preserve">storsäljande </w:t>
      </w:r>
      <w:r>
        <w:t xml:space="preserve">varmfodrad stövel med fast filtfoder i ull. </w:t>
      </w:r>
      <w:r w:rsidR="004606A6">
        <w:t xml:space="preserve">Fodret både värmer och ger en behaglig komfort vid alla temperaturförhållanden året om. </w:t>
      </w:r>
      <w:r>
        <w:t xml:space="preserve">Urtagbar filtinnersula. </w:t>
      </w:r>
      <w:r w:rsidR="004606A6">
        <w:t>Rejäl</w:t>
      </w:r>
      <w:r>
        <w:t xml:space="preserve"> greppsula som kan dubbas med Nokian </w:t>
      </w:r>
      <w:proofErr w:type="spellStart"/>
      <w:r>
        <w:t>dubbsats</w:t>
      </w:r>
      <w:proofErr w:type="spellEnd"/>
      <w:r>
        <w:t xml:space="preserve"> vid </w:t>
      </w:r>
      <w:r w:rsidR="004606A6">
        <w:t>exempelvis fiske på blankis.</w:t>
      </w:r>
      <w:r>
        <w:t xml:space="preserve"> Rymlig läst med plats för </w:t>
      </w:r>
      <w:proofErr w:type="spellStart"/>
      <w:r w:rsidR="004606A6">
        <w:t>insolerande</w:t>
      </w:r>
      <w:proofErr w:type="spellEnd"/>
      <w:r w:rsidR="004606A6">
        <w:t xml:space="preserve"> luft och en </w:t>
      </w:r>
      <w:r>
        <w:t>extra strumpa. En stabil, vridstyv och varm stövel med förstärkt hålfot och en sula som</w:t>
      </w:r>
      <w:r w:rsidR="004606A6">
        <w:t xml:space="preserve"> även passar i en skidbindning.</w:t>
      </w:r>
    </w:p>
    <w:p w:rsidR="00854AB2" w:rsidRDefault="00EE1534" w:rsidP="00067B3C">
      <w:pPr>
        <w:jc w:val="left"/>
      </w:pPr>
      <w:r>
        <w:t>Ordet TUURA är finska för ett redskap som används för att göra hål i isen vid isfiske.</w:t>
      </w:r>
      <w:r w:rsidR="004606A6">
        <w:br/>
      </w:r>
    </w:p>
    <w:p w:rsidR="00854AB2" w:rsidRDefault="00854AB2" w:rsidP="00067B3C">
      <w:pPr>
        <w:jc w:val="left"/>
      </w:pPr>
      <w:r>
        <w:t>Färg: 01 Svart</w:t>
      </w:r>
    </w:p>
    <w:p w:rsidR="00854AB2" w:rsidRDefault="00854AB2" w:rsidP="00067B3C">
      <w:pPr>
        <w:jc w:val="left"/>
      </w:pPr>
      <w:r>
        <w:t>Material: 100% vattentätt naturligt gummi i strikt skyddade blandningar</w:t>
      </w:r>
    </w:p>
    <w:p w:rsidR="00854AB2" w:rsidRDefault="00854AB2" w:rsidP="00067B3C">
      <w:pPr>
        <w:jc w:val="left"/>
      </w:pPr>
      <w:r>
        <w:t>Skafthöjd: 40 cm (</w:t>
      </w:r>
      <w:proofErr w:type="spellStart"/>
      <w:r>
        <w:t>strl</w:t>
      </w:r>
      <w:proofErr w:type="spellEnd"/>
      <w:r>
        <w:t xml:space="preserve"> 42)</w:t>
      </w:r>
    </w:p>
    <w:p w:rsidR="00854AB2" w:rsidRDefault="00854AB2" w:rsidP="00067B3C">
      <w:pPr>
        <w:jc w:val="left"/>
      </w:pPr>
      <w:r>
        <w:t>Skaftöppning: 44 cm (</w:t>
      </w:r>
      <w:proofErr w:type="spellStart"/>
      <w:r>
        <w:t>strl</w:t>
      </w:r>
      <w:proofErr w:type="spellEnd"/>
      <w:r>
        <w:t xml:space="preserve"> 42), </w:t>
      </w:r>
      <w:proofErr w:type="spellStart"/>
      <w:r>
        <w:t>Justerband</w:t>
      </w:r>
      <w:proofErr w:type="spellEnd"/>
    </w:p>
    <w:p w:rsidR="00854AB2" w:rsidRDefault="00854AB2" w:rsidP="00067B3C">
      <w:pPr>
        <w:jc w:val="left"/>
      </w:pPr>
      <w:r>
        <w:t>Foder: Fast filtfoder</w:t>
      </w:r>
    </w:p>
    <w:p w:rsidR="00854AB2" w:rsidRDefault="00854AB2" w:rsidP="00067B3C">
      <w:pPr>
        <w:jc w:val="left"/>
      </w:pPr>
      <w:r>
        <w:t xml:space="preserve">Förstärkning: </w:t>
      </w:r>
      <w:proofErr w:type="spellStart"/>
      <w:r>
        <w:t>Hälkappa</w:t>
      </w:r>
      <w:proofErr w:type="spellEnd"/>
      <w:r>
        <w:t>, sida, tå</w:t>
      </w:r>
    </w:p>
    <w:p w:rsidR="00854AB2" w:rsidRDefault="00854AB2" w:rsidP="00067B3C">
      <w:pPr>
        <w:jc w:val="left"/>
      </w:pPr>
      <w:r>
        <w:t xml:space="preserve">Häl: Stötdämpande </w:t>
      </w:r>
      <w:proofErr w:type="spellStart"/>
      <w:r>
        <w:t>hälstruktur</w:t>
      </w:r>
      <w:proofErr w:type="spellEnd"/>
    </w:p>
    <w:p w:rsidR="00854AB2" w:rsidRDefault="00854AB2" w:rsidP="00067B3C">
      <w:pPr>
        <w:jc w:val="left"/>
      </w:pPr>
      <w:r>
        <w:t>Innersula: Filt, löstagbar</w:t>
      </w:r>
    </w:p>
    <w:p w:rsidR="00854AB2" w:rsidRDefault="00854AB2" w:rsidP="00067B3C">
      <w:pPr>
        <w:jc w:val="left"/>
      </w:pPr>
      <w:r>
        <w:t>Mellansula: Vridstyv, filtbeklädd</w:t>
      </w:r>
    </w:p>
    <w:p w:rsidR="00854AB2" w:rsidRDefault="00854AB2" w:rsidP="00067B3C">
      <w:pPr>
        <w:jc w:val="left"/>
      </w:pPr>
      <w:r>
        <w:t>Yttersula: Greppsula med rejält mönster, Passar skidbindning</w:t>
      </w:r>
    </w:p>
    <w:p w:rsidR="00854AB2" w:rsidRDefault="00854AB2" w:rsidP="00067B3C">
      <w:pPr>
        <w:jc w:val="left"/>
      </w:pPr>
      <w:r>
        <w:t xml:space="preserve">Kan dubbas. </w:t>
      </w:r>
    </w:p>
    <w:p w:rsidR="00854AB2" w:rsidRDefault="00854AB2" w:rsidP="00854AB2">
      <w:r>
        <w:t>Storlekar: 36-50</w:t>
      </w:r>
      <w:bookmarkStart w:id="0" w:name="_GoBack"/>
      <w:bookmarkEnd w:id="0"/>
    </w:p>
    <w:sectPr w:rsidR="00854AB2" w:rsidSect="00EE153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4665F"/>
    <w:multiLevelType w:val="multilevel"/>
    <w:tmpl w:val="DC0C592A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cs="Times New Roman" w:hint="default"/>
      </w:rPr>
    </w:lvl>
    <w:lvl w:ilvl="5">
      <w:start w:val="1"/>
      <w:numFmt w:val="lowerRoman"/>
      <w:lvlRestart w:val="0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B2"/>
    <w:rsid w:val="00067B3C"/>
    <w:rsid w:val="001D7ED3"/>
    <w:rsid w:val="002D2C22"/>
    <w:rsid w:val="004606A6"/>
    <w:rsid w:val="005932DD"/>
    <w:rsid w:val="005C7D65"/>
    <w:rsid w:val="005D477B"/>
    <w:rsid w:val="00822450"/>
    <w:rsid w:val="00854AB2"/>
    <w:rsid w:val="00AF02AD"/>
    <w:rsid w:val="00B15EF9"/>
    <w:rsid w:val="00CA2E40"/>
    <w:rsid w:val="00CC7527"/>
    <w:rsid w:val="00D07AE1"/>
    <w:rsid w:val="00EE1534"/>
    <w:rsid w:val="00F4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D3"/>
    <w:pPr>
      <w:spacing w:before="120" w:after="60" w:line="264" w:lineRule="auto"/>
      <w:jc w:val="both"/>
    </w:pPr>
    <w:rPr>
      <w:rFonts w:ascii="Arial" w:hAnsi="Arial"/>
      <w:szCs w:val="20"/>
    </w:rPr>
  </w:style>
  <w:style w:type="paragraph" w:styleId="Rubrik1">
    <w:name w:val="heading 1"/>
    <w:basedOn w:val="Normal"/>
    <w:next w:val="Normaltindrag"/>
    <w:link w:val="Rubrik1Char"/>
    <w:uiPriority w:val="99"/>
    <w:qFormat/>
    <w:rsid w:val="001D7ED3"/>
    <w:pPr>
      <w:keepNext/>
      <w:numPr>
        <w:numId w:val="17"/>
      </w:numPr>
      <w:spacing w:before="240"/>
      <w:jc w:val="left"/>
      <w:outlineLvl w:val="0"/>
    </w:pPr>
    <w:rPr>
      <w:b/>
      <w:caps/>
      <w:kern w:val="28"/>
      <w:szCs w:val="24"/>
    </w:rPr>
  </w:style>
  <w:style w:type="paragraph" w:styleId="Rubrik2">
    <w:name w:val="heading 2"/>
    <w:basedOn w:val="Normal"/>
    <w:next w:val="Normaltindrag"/>
    <w:link w:val="Rubrik2Char"/>
    <w:uiPriority w:val="99"/>
    <w:qFormat/>
    <w:rsid w:val="001D7ED3"/>
    <w:pPr>
      <w:keepNext/>
      <w:numPr>
        <w:ilvl w:val="1"/>
        <w:numId w:val="17"/>
      </w:numPr>
      <w:outlineLvl w:val="1"/>
    </w:pPr>
    <w:rPr>
      <w:b/>
    </w:rPr>
  </w:style>
  <w:style w:type="paragraph" w:styleId="Rubrik3">
    <w:name w:val="heading 3"/>
    <w:basedOn w:val="Normal"/>
    <w:next w:val="Normaltindrag"/>
    <w:link w:val="Rubrik3Char"/>
    <w:uiPriority w:val="99"/>
    <w:qFormat/>
    <w:rsid w:val="001D7ED3"/>
    <w:pPr>
      <w:keepNext/>
      <w:numPr>
        <w:ilvl w:val="2"/>
        <w:numId w:val="17"/>
      </w:numPr>
      <w:outlineLvl w:val="2"/>
    </w:pPr>
    <w:rPr>
      <w:i/>
    </w:rPr>
  </w:style>
  <w:style w:type="paragraph" w:styleId="Rubrik4">
    <w:name w:val="heading 4"/>
    <w:basedOn w:val="Normal"/>
    <w:next w:val="Normaltindrag"/>
    <w:link w:val="Rubrik4Char"/>
    <w:uiPriority w:val="99"/>
    <w:qFormat/>
    <w:rsid w:val="001D7ED3"/>
    <w:pPr>
      <w:keepNext/>
      <w:numPr>
        <w:ilvl w:val="3"/>
        <w:numId w:val="17"/>
      </w:numPr>
      <w:outlineLvl w:val="3"/>
    </w:pPr>
    <w:rPr>
      <w:u w:val="single"/>
    </w:rPr>
  </w:style>
  <w:style w:type="paragraph" w:styleId="Rubrik5">
    <w:name w:val="heading 5"/>
    <w:basedOn w:val="Normal"/>
    <w:next w:val="Normaltindrag"/>
    <w:link w:val="Rubrik5Char"/>
    <w:uiPriority w:val="99"/>
    <w:qFormat/>
    <w:rsid w:val="001D7ED3"/>
    <w:pPr>
      <w:numPr>
        <w:ilvl w:val="4"/>
        <w:numId w:val="17"/>
      </w:numPr>
      <w:spacing w:before="0" w:after="240" w:line="288" w:lineRule="auto"/>
      <w:outlineLvl w:val="4"/>
    </w:pPr>
    <w:rPr>
      <w:rFonts w:ascii="Times New Roman" w:hAnsi="Times New Roman"/>
      <w:sz w:val="24"/>
    </w:rPr>
  </w:style>
  <w:style w:type="paragraph" w:styleId="Rubrik6">
    <w:name w:val="heading 6"/>
    <w:basedOn w:val="Rubrik5"/>
    <w:next w:val="Normaltindrag"/>
    <w:link w:val="Rubrik6Char"/>
    <w:uiPriority w:val="99"/>
    <w:qFormat/>
    <w:rsid w:val="001D7ED3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1D7ED3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1D7ED3"/>
    <w:pPr>
      <w:spacing w:before="240"/>
      <w:ind w:left="1440" w:hanging="14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9"/>
    <w:qFormat/>
    <w:rsid w:val="001D7ED3"/>
    <w:pPr>
      <w:spacing w:before="240"/>
      <w:ind w:left="1584" w:hanging="1584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1D7ED3"/>
    <w:rPr>
      <w:rFonts w:ascii="Arial" w:hAnsi="Arial"/>
      <w:b/>
      <w:caps/>
      <w:kern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9"/>
    <w:rsid w:val="001D7ED3"/>
    <w:rPr>
      <w:rFonts w:ascii="Arial" w:hAnsi="Arial"/>
      <w:b/>
      <w:szCs w:val="20"/>
    </w:rPr>
  </w:style>
  <w:style w:type="character" w:customStyle="1" w:styleId="Rubrik3Char">
    <w:name w:val="Rubrik 3 Char"/>
    <w:basedOn w:val="Standardstycketeckensnitt"/>
    <w:link w:val="Rubrik3"/>
    <w:uiPriority w:val="99"/>
    <w:rsid w:val="001D7ED3"/>
    <w:rPr>
      <w:rFonts w:ascii="Arial" w:hAnsi="Arial"/>
      <w:i/>
      <w:szCs w:val="20"/>
    </w:rPr>
  </w:style>
  <w:style w:type="character" w:customStyle="1" w:styleId="Rubrik4Char">
    <w:name w:val="Rubrik 4 Char"/>
    <w:basedOn w:val="Standardstycketeckensnitt"/>
    <w:link w:val="Rubrik4"/>
    <w:uiPriority w:val="99"/>
    <w:rsid w:val="001D7ED3"/>
    <w:rPr>
      <w:rFonts w:ascii="Arial" w:hAnsi="Arial"/>
      <w:szCs w:val="20"/>
      <w:u w:val="single"/>
    </w:rPr>
  </w:style>
  <w:style w:type="character" w:customStyle="1" w:styleId="Rubrik5Char">
    <w:name w:val="Rubrik 5 Char"/>
    <w:basedOn w:val="Standardstycketeckensnitt"/>
    <w:link w:val="Rubrik5"/>
    <w:uiPriority w:val="99"/>
    <w:rsid w:val="001D7ED3"/>
    <w:rPr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9"/>
    <w:rsid w:val="001D7ED3"/>
    <w:rPr>
      <w:bCs/>
      <w:sz w:val="24"/>
    </w:rPr>
  </w:style>
  <w:style w:type="character" w:customStyle="1" w:styleId="Rubrik7Char">
    <w:name w:val="Rubrik 7 Char"/>
    <w:basedOn w:val="Standardstycketeckensnitt"/>
    <w:link w:val="Rubrik7"/>
    <w:uiPriority w:val="99"/>
    <w:rsid w:val="001D7ED3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rsid w:val="001D7ED3"/>
    <w:rPr>
      <w:rFonts w:ascii="Arial" w:hAnsi="Arial"/>
      <w:i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rsid w:val="001D7ED3"/>
    <w:rPr>
      <w:rFonts w:ascii="Arial" w:hAnsi="Arial" w:cs="Arial"/>
    </w:rPr>
  </w:style>
  <w:style w:type="paragraph" w:styleId="Normaltindrag">
    <w:name w:val="Normal Indent"/>
    <w:basedOn w:val="Normal"/>
    <w:uiPriority w:val="99"/>
    <w:semiHidden/>
    <w:unhideWhenUsed/>
    <w:rsid w:val="00822450"/>
    <w:pPr>
      <w:ind w:left="1304"/>
    </w:pPr>
  </w:style>
  <w:style w:type="paragraph" w:styleId="Beskrivning">
    <w:name w:val="caption"/>
    <w:basedOn w:val="Normal"/>
    <w:next w:val="Normal"/>
    <w:uiPriority w:val="99"/>
    <w:qFormat/>
    <w:rsid w:val="001D7ED3"/>
    <w:pPr>
      <w:pageBreakBefore/>
      <w:jc w:val="center"/>
    </w:pPr>
    <w:rPr>
      <w:b/>
      <w:bCs/>
      <w:caps/>
    </w:rPr>
  </w:style>
  <w:style w:type="paragraph" w:styleId="Rubrik">
    <w:name w:val="Title"/>
    <w:basedOn w:val="Normal"/>
    <w:next w:val="Normal"/>
    <w:link w:val="RubrikChar"/>
    <w:uiPriority w:val="99"/>
    <w:qFormat/>
    <w:rsid w:val="001D7ED3"/>
    <w:pPr>
      <w:spacing w:before="0" w:after="0" w:line="288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rsid w:val="001D7ED3"/>
    <w:rPr>
      <w:rFonts w:ascii="Cambria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uiPriority w:val="99"/>
    <w:qFormat/>
    <w:rsid w:val="001D7ED3"/>
    <w:pPr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1D7ED3"/>
    <w:rPr>
      <w:rFonts w:ascii="Cambria" w:hAnsi="Cambria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1D7ED3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1D7ED3"/>
    <w:rPr>
      <w:rFonts w:cs="Times New Roman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02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02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D3"/>
    <w:pPr>
      <w:spacing w:before="120" w:after="60" w:line="264" w:lineRule="auto"/>
      <w:jc w:val="both"/>
    </w:pPr>
    <w:rPr>
      <w:rFonts w:ascii="Arial" w:hAnsi="Arial"/>
      <w:szCs w:val="20"/>
    </w:rPr>
  </w:style>
  <w:style w:type="paragraph" w:styleId="Rubrik1">
    <w:name w:val="heading 1"/>
    <w:basedOn w:val="Normal"/>
    <w:next w:val="Normaltindrag"/>
    <w:link w:val="Rubrik1Char"/>
    <w:uiPriority w:val="99"/>
    <w:qFormat/>
    <w:rsid w:val="001D7ED3"/>
    <w:pPr>
      <w:keepNext/>
      <w:numPr>
        <w:numId w:val="17"/>
      </w:numPr>
      <w:spacing w:before="240"/>
      <w:jc w:val="left"/>
      <w:outlineLvl w:val="0"/>
    </w:pPr>
    <w:rPr>
      <w:b/>
      <w:caps/>
      <w:kern w:val="28"/>
      <w:szCs w:val="24"/>
    </w:rPr>
  </w:style>
  <w:style w:type="paragraph" w:styleId="Rubrik2">
    <w:name w:val="heading 2"/>
    <w:basedOn w:val="Normal"/>
    <w:next w:val="Normaltindrag"/>
    <w:link w:val="Rubrik2Char"/>
    <w:uiPriority w:val="99"/>
    <w:qFormat/>
    <w:rsid w:val="001D7ED3"/>
    <w:pPr>
      <w:keepNext/>
      <w:numPr>
        <w:ilvl w:val="1"/>
        <w:numId w:val="17"/>
      </w:numPr>
      <w:outlineLvl w:val="1"/>
    </w:pPr>
    <w:rPr>
      <w:b/>
    </w:rPr>
  </w:style>
  <w:style w:type="paragraph" w:styleId="Rubrik3">
    <w:name w:val="heading 3"/>
    <w:basedOn w:val="Normal"/>
    <w:next w:val="Normaltindrag"/>
    <w:link w:val="Rubrik3Char"/>
    <w:uiPriority w:val="99"/>
    <w:qFormat/>
    <w:rsid w:val="001D7ED3"/>
    <w:pPr>
      <w:keepNext/>
      <w:numPr>
        <w:ilvl w:val="2"/>
        <w:numId w:val="17"/>
      </w:numPr>
      <w:outlineLvl w:val="2"/>
    </w:pPr>
    <w:rPr>
      <w:i/>
    </w:rPr>
  </w:style>
  <w:style w:type="paragraph" w:styleId="Rubrik4">
    <w:name w:val="heading 4"/>
    <w:basedOn w:val="Normal"/>
    <w:next w:val="Normaltindrag"/>
    <w:link w:val="Rubrik4Char"/>
    <w:uiPriority w:val="99"/>
    <w:qFormat/>
    <w:rsid w:val="001D7ED3"/>
    <w:pPr>
      <w:keepNext/>
      <w:numPr>
        <w:ilvl w:val="3"/>
        <w:numId w:val="17"/>
      </w:numPr>
      <w:outlineLvl w:val="3"/>
    </w:pPr>
    <w:rPr>
      <w:u w:val="single"/>
    </w:rPr>
  </w:style>
  <w:style w:type="paragraph" w:styleId="Rubrik5">
    <w:name w:val="heading 5"/>
    <w:basedOn w:val="Normal"/>
    <w:next w:val="Normaltindrag"/>
    <w:link w:val="Rubrik5Char"/>
    <w:uiPriority w:val="99"/>
    <w:qFormat/>
    <w:rsid w:val="001D7ED3"/>
    <w:pPr>
      <w:numPr>
        <w:ilvl w:val="4"/>
        <w:numId w:val="17"/>
      </w:numPr>
      <w:spacing w:before="0" w:after="240" w:line="288" w:lineRule="auto"/>
      <w:outlineLvl w:val="4"/>
    </w:pPr>
    <w:rPr>
      <w:rFonts w:ascii="Times New Roman" w:hAnsi="Times New Roman"/>
      <w:sz w:val="24"/>
    </w:rPr>
  </w:style>
  <w:style w:type="paragraph" w:styleId="Rubrik6">
    <w:name w:val="heading 6"/>
    <w:basedOn w:val="Rubrik5"/>
    <w:next w:val="Normaltindrag"/>
    <w:link w:val="Rubrik6Char"/>
    <w:uiPriority w:val="99"/>
    <w:qFormat/>
    <w:rsid w:val="001D7ED3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1D7ED3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9"/>
    <w:qFormat/>
    <w:rsid w:val="001D7ED3"/>
    <w:pPr>
      <w:spacing w:before="240"/>
      <w:ind w:left="1440" w:hanging="14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9"/>
    <w:qFormat/>
    <w:rsid w:val="001D7ED3"/>
    <w:pPr>
      <w:spacing w:before="240"/>
      <w:ind w:left="1584" w:hanging="1584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1D7ED3"/>
    <w:rPr>
      <w:rFonts w:ascii="Arial" w:hAnsi="Arial"/>
      <w:b/>
      <w:caps/>
      <w:kern w:val="28"/>
      <w:szCs w:val="24"/>
    </w:rPr>
  </w:style>
  <w:style w:type="character" w:customStyle="1" w:styleId="Rubrik2Char">
    <w:name w:val="Rubrik 2 Char"/>
    <w:basedOn w:val="Standardstycketeckensnitt"/>
    <w:link w:val="Rubrik2"/>
    <w:uiPriority w:val="99"/>
    <w:rsid w:val="001D7ED3"/>
    <w:rPr>
      <w:rFonts w:ascii="Arial" w:hAnsi="Arial"/>
      <w:b/>
      <w:szCs w:val="20"/>
    </w:rPr>
  </w:style>
  <w:style w:type="character" w:customStyle="1" w:styleId="Rubrik3Char">
    <w:name w:val="Rubrik 3 Char"/>
    <w:basedOn w:val="Standardstycketeckensnitt"/>
    <w:link w:val="Rubrik3"/>
    <w:uiPriority w:val="99"/>
    <w:rsid w:val="001D7ED3"/>
    <w:rPr>
      <w:rFonts w:ascii="Arial" w:hAnsi="Arial"/>
      <w:i/>
      <w:szCs w:val="20"/>
    </w:rPr>
  </w:style>
  <w:style w:type="character" w:customStyle="1" w:styleId="Rubrik4Char">
    <w:name w:val="Rubrik 4 Char"/>
    <w:basedOn w:val="Standardstycketeckensnitt"/>
    <w:link w:val="Rubrik4"/>
    <w:uiPriority w:val="99"/>
    <w:rsid w:val="001D7ED3"/>
    <w:rPr>
      <w:rFonts w:ascii="Arial" w:hAnsi="Arial"/>
      <w:szCs w:val="20"/>
      <w:u w:val="single"/>
    </w:rPr>
  </w:style>
  <w:style w:type="character" w:customStyle="1" w:styleId="Rubrik5Char">
    <w:name w:val="Rubrik 5 Char"/>
    <w:basedOn w:val="Standardstycketeckensnitt"/>
    <w:link w:val="Rubrik5"/>
    <w:uiPriority w:val="99"/>
    <w:rsid w:val="001D7ED3"/>
    <w:rPr>
      <w:sz w:val="24"/>
      <w:szCs w:val="20"/>
    </w:rPr>
  </w:style>
  <w:style w:type="character" w:customStyle="1" w:styleId="Rubrik6Char">
    <w:name w:val="Rubrik 6 Char"/>
    <w:basedOn w:val="Standardstycketeckensnitt"/>
    <w:link w:val="Rubrik6"/>
    <w:uiPriority w:val="99"/>
    <w:rsid w:val="001D7ED3"/>
    <w:rPr>
      <w:bCs/>
      <w:sz w:val="24"/>
    </w:rPr>
  </w:style>
  <w:style w:type="character" w:customStyle="1" w:styleId="Rubrik7Char">
    <w:name w:val="Rubrik 7 Char"/>
    <w:basedOn w:val="Standardstycketeckensnitt"/>
    <w:link w:val="Rubrik7"/>
    <w:uiPriority w:val="99"/>
    <w:rsid w:val="001D7ED3"/>
    <w:rPr>
      <w:rFonts w:ascii="Arial" w:hAnsi="Arial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rsid w:val="001D7ED3"/>
    <w:rPr>
      <w:rFonts w:ascii="Arial" w:hAnsi="Arial"/>
      <w:i/>
      <w:iCs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rsid w:val="001D7ED3"/>
    <w:rPr>
      <w:rFonts w:ascii="Arial" w:hAnsi="Arial" w:cs="Arial"/>
    </w:rPr>
  </w:style>
  <w:style w:type="paragraph" w:styleId="Normaltindrag">
    <w:name w:val="Normal Indent"/>
    <w:basedOn w:val="Normal"/>
    <w:uiPriority w:val="99"/>
    <w:semiHidden/>
    <w:unhideWhenUsed/>
    <w:rsid w:val="00822450"/>
    <w:pPr>
      <w:ind w:left="1304"/>
    </w:pPr>
  </w:style>
  <w:style w:type="paragraph" w:styleId="Beskrivning">
    <w:name w:val="caption"/>
    <w:basedOn w:val="Normal"/>
    <w:next w:val="Normal"/>
    <w:uiPriority w:val="99"/>
    <w:qFormat/>
    <w:rsid w:val="001D7ED3"/>
    <w:pPr>
      <w:pageBreakBefore/>
      <w:jc w:val="center"/>
    </w:pPr>
    <w:rPr>
      <w:b/>
      <w:bCs/>
      <w:caps/>
    </w:rPr>
  </w:style>
  <w:style w:type="paragraph" w:styleId="Rubrik">
    <w:name w:val="Title"/>
    <w:basedOn w:val="Normal"/>
    <w:next w:val="Normal"/>
    <w:link w:val="RubrikChar"/>
    <w:uiPriority w:val="99"/>
    <w:qFormat/>
    <w:rsid w:val="001D7ED3"/>
    <w:pPr>
      <w:spacing w:before="0" w:after="0" w:line="288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99"/>
    <w:rsid w:val="001D7ED3"/>
    <w:rPr>
      <w:rFonts w:ascii="Cambria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link w:val="UnderrubrikChar"/>
    <w:uiPriority w:val="99"/>
    <w:qFormat/>
    <w:rsid w:val="001D7ED3"/>
    <w:pPr>
      <w:jc w:val="center"/>
      <w:outlineLvl w:val="1"/>
    </w:pPr>
    <w:rPr>
      <w:rFonts w:ascii="Cambria" w:hAnsi="Cambria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9"/>
    <w:rsid w:val="001D7ED3"/>
    <w:rPr>
      <w:rFonts w:ascii="Cambria" w:hAnsi="Cambria"/>
      <w:sz w:val="24"/>
      <w:szCs w:val="24"/>
    </w:rPr>
  </w:style>
  <w:style w:type="character" w:styleId="Stark">
    <w:name w:val="Strong"/>
    <w:basedOn w:val="Standardstycketeckensnitt"/>
    <w:uiPriority w:val="99"/>
    <w:qFormat/>
    <w:rsid w:val="001D7ED3"/>
    <w:rPr>
      <w:rFonts w:cs="Times New Roman"/>
      <w:b/>
      <w:bCs/>
    </w:rPr>
  </w:style>
  <w:style w:type="character" w:styleId="Betoning">
    <w:name w:val="Emphasis"/>
    <w:basedOn w:val="Standardstycketeckensnitt"/>
    <w:uiPriority w:val="99"/>
    <w:qFormat/>
    <w:rsid w:val="001D7ED3"/>
    <w:rPr>
      <w:rFonts w:cs="Times New Roman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F02A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02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7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5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7501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4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4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446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079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3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057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328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180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393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692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379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6624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4602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46015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54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1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2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8" w:color="DFDFDF"/>
                                                        <w:bottom w:val="single" w:sz="6" w:space="8" w:color="DFDFDF"/>
                                                        <w:right w:val="single" w:sz="6" w:space="8" w:color="DFDFDF"/>
                                                      </w:divBdr>
                                                      <w:divsChild>
                                                        <w:div w:id="50725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36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18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FDFD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84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FDFD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9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FDFD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01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FDFD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716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FDFD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71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FDFD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13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FDFD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83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FDFD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14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FDFD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210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FDFD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762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FDFD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3967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6" w:space="8" w:color="DFDFD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Hörnfeldt</dc:creator>
  <cp:lastModifiedBy>Sara Hörnfeldt</cp:lastModifiedBy>
  <cp:revision>2</cp:revision>
  <cp:lastPrinted>2016-02-22T09:44:00Z</cp:lastPrinted>
  <dcterms:created xsi:type="dcterms:W3CDTF">2016-02-22T10:08:00Z</dcterms:created>
  <dcterms:modified xsi:type="dcterms:W3CDTF">2016-02-22T10:08:00Z</dcterms:modified>
</cp:coreProperties>
</file>