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C" w:rsidRDefault="007F123C" w:rsidP="004D537C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7F123C">
        <w:rPr>
          <w:b/>
          <w:sz w:val="22"/>
          <w:szCs w:val="22"/>
          <w:u w:val="single"/>
        </w:rPr>
        <w:t>Schimmelpilzanalytik</w:t>
      </w:r>
    </w:p>
    <w:p w:rsidR="00887981" w:rsidRDefault="007F123C" w:rsidP="008B7022">
      <w:pPr>
        <w:rPr>
          <w:b/>
          <w:szCs w:val="22"/>
        </w:rPr>
      </w:pPr>
      <w:r w:rsidRPr="007F123C">
        <w:rPr>
          <w:b/>
          <w:szCs w:val="22"/>
        </w:rPr>
        <w:t>Grundlagen, Methoden, Beispiele</w:t>
      </w:r>
    </w:p>
    <w:p w:rsidR="007F123C" w:rsidRPr="00451D1A" w:rsidRDefault="007F123C" w:rsidP="008B7022"/>
    <w:tbl>
      <w:tblPr>
        <w:tblW w:w="7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33"/>
      </w:tblGrid>
      <w:tr w:rsidR="00DD2375" w:rsidRPr="00F824BA" w:rsidTr="008C4F28">
        <w:trPr>
          <w:trHeight w:val="778"/>
        </w:trPr>
        <w:tc>
          <w:tcPr>
            <w:tcW w:w="1771" w:type="dxa"/>
          </w:tcPr>
          <w:p w:rsidR="00DD2375" w:rsidRPr="00F824BA" w:rsidRDefault="00311223" w:rsidP="00784462">
            <w:pPr>
              <w:spacing w:line="240" w:lineRule="auto"/>
            </w:pPr>
            <w:r w:rsidRPr="00F824BA">
              <w:rPr>
                <w:noProof/>
              </w:rPr>
              <w:drawing>
                <wp:inline distT="0" distB="0" distL="0" distR="0" wp14:anchorId="075170C2" wp14:editId="5A5F88AF">
                  <wp:extent cx="1035685" cy="14846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743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7A2D79" w:rsidRPr="00F824BA" w:rsidRDefault="007A2D79" w:rsidP="008B7022">
            <w:pPr>
              <w:autoSpaceDE w:val="0"/>
              <w:autoSpaceDN w:val="0"/>
              <w:adjustRightInd w:val="0"/>
            </w:pPr>
            <w:r w:rsidRPr="00F824BA">
              <w:t xml:space="preserve">Von </w:t>
            </w:r>
            <w:r w:rsidR="007E6530" w:rsidRPr="00F824BA">
              <w:t>Judith Meider</w:t>
            </w:r>
            <w:r w:rsidRPr="00F824BA">
              <w:t xml:space="preserve">. </w:t>
            </w:r>
          </w:p>
          <w:p w:rsidR="007A2D79" w:rsidRPr="00F824BA" w:rsidRDefault="007A2D79" w:rsidP="008B7022">
            <w:pPr>
              <w:autoSpaceDE w:val="0"/>
              <w:autoSpaceDN w:val="0"/>
              <w:adjustRightInd w:val="0"/>
            </w:pPr>
          </w:p>
          <w:p w:rsidR="008B7022" w:rsidRPr="00F824BA" w:rsidRDefault="008B7022" w:rsidP="008B7022">
            <w:pPr>
              <w:autoSpaceDE w:val="0"/>
              <w:autoSpaceDN w:val="0"/>
              <w:adjustRightInd w:val="0"/>
            </w:pPr>
            <w:r w:rsidRPr="00F824BA">
              <w:t>201</w:t>
            </w:r>
            <w:r w:rsidR="007A2D79" w:rsidRPr="00F824BA">
              <w:t>6</w:t>
            </w:r>
            <w:r w:rsidRPr="00F824BA">
              <w:t xml:space="preserve">. </w:t>
            </w:r>
            <w:r w:rsidR="00887981" w:rsidRPr="00F824BA">
              <w:t>17 x 24 cm</w:t>
            </w:r>
            <w:r w:rsidRPr="00F824BA">
              <w:t xml:space="preserve">. Gebunden. </w:t>
            </w:r>
            <w:r w:rsidR="007F123C" w:rsidRPr="00F824BA">
              <w:t>191 Seiten mit 60 farbigen Abbildungen und 40 Tabellen.</w:t>
            </w:r>
          </w:p>
          <w:p w:rsidR="007F123C" w:rsidRPr="00F824BA" w:rsidRDefault="007F123C" w:rsidP="008B7022">
            <w:pPr>
              <w:autoSpaceDE w:val="0"/>
              <w:autoSpaceDN w:val="0"/>
              <w:adjustRightInd w:val="0"/>
            </w:pPr>
          </w:p>
          <w:p w:rsidR="00256679" w:rsidRPr="00F824BA" w:rsidRDefault="00256679" w:rsidP="00256679">
            <w:pPr>
              <w:autoSpaceDE w:val="0"/>
              <w:autoSpaceDN w:val="0"/>
              <w:adjustRightInd w:val="0"/>
            </w:pPr>
            <w:r w:rsidRPr="00F824BA">
              <w:t>Buch</w:t>
            </w:r>
            <w:r w:rsidR="000921D4" w:rsidRPr="00F824BA">
              <w:t>:</w:t>
            </w:r>
          </w:p>
          <w:p w:rsidR="00256679" w:rsidRPr="00F824BA" w:rsidRDefault="007A2D79" w:rsidP="006C0FF9">
            <w:pPr>
              <w:autoSpaceDE w:val="0"/>
              <w:autoSpaceDN w:val="0"/>
              <w:adjustRightInd w:val="0"/>
            </w:pPr>
            <w:r w:rsidRPr="00F824BA">
              <w:t xml:space="preserve">EURO </w:t>
            </w:r>
            <w:r w:rsidR="007F123C" w:rsidRPr="00F824BA">
              <w:t>4</w:t>
            </w:r>
            <w:r w:rsidR="00256679" w:rsidRPr="00F824BA">
              <w:t xml:space="preserve">9,– </w:t>
            </w:r>
            <w:r w:rsidR="006C0FF9" w:rsidRPr="00F824BA">
              <w:t xml:space="preserve">/ </w:t>
            </w:r>
            <w:r w:rsidR="00256679" w:rsidRPr="00F824BA">
              <w:t xml:space="preserve">ISBN </w:t>
            </w:r>
            <w:r w:rsidR="007F123C" w:rsidRPr="00F824BA">
              <w:t>978-3-481-03374-3</w:t>
            </w:r>
          </w:p>
          <w:p w:rsidR="00256679" w:rsidRPr="00F824BA" w:rsidRDefault="00256679" w:rsidP="00256679">
            <w:pPr>
              <w:autoSpaceDE w:val="0"/>
              <w:autoSpaceDN w:val="0"/>
              <w:adjustRightInd w:val="0"/>
            </w:pPr>
          </w:p>
          <w:p w:rsidR="00256679" w:rsidRPr="00F824BA" w:rsidRDefault="00256679" w:rsidP="00256679">
            <w:pPr>
              <w:autoSpaceDE w:val="0"/>
              <w:autoSpaceDN w:val="0"/>
              <w:adjustRightInd w:val="0"/>
            </w:pPr>
            <w:r w:rsidRPr="00F824BA">
              <w:t>E-Book PDF</w:t>
            </w:r>
            <w:r w:rsidR="00BD6B0E" w:rsidRPr="00F824BA">
              <w:t>:</w:t>
            </w:r>
          </w:p>
          <w:p w:rsidR="0028478D" w:rsidRPr="00F824BA" w:rsidRDefault="00256679" w:rsidP="007F123C">
            <w:pPr>
              <w:autoSpaceDE w:val="0"/>
              <w:autoSpaceDN w:val="0"/>
              <w:adjustRightInd w:val="0"/>
            </w:pPr>
            <w:r w:rsidRPr="00F824BA">
              <w:t xml:space="preserve">EURO </w:t>
            </w:r>
            <w:r w:rsidR="007F123C" w:rsidRPr="00F824BA">
              <w:t>39,</w:t>
            </w:r>
            <w:r w:rsidR="00203CC7" w:rsidRPr="00F824BA">
              <w:t xml:space="preserve">20 </w:t>
            </w:r>
            <w:r w:rsidR="00A22579" w:rsidRPr="00F824BA">
              <w:t xml:space="preserve">/ </w:t>
            </w:r>
            <w:r w:rsidRPr="00F824BA">
              <w:t xml:space="preserve">ISBN </w:t>
            </w:r>
            <w:r w:rsidR="007F123C" w:rsidRPr="00F824BA">
              <w:t>978-3-481-03375-0</w:t>
            </w:r>
          </w:p>
        </w:tc>
      </w:tr>
    </w:tbl>
    <w:p w:rsidR="008B322D" w:rsidRPr="00F824BA" w:rsidRDefault="008B322D" w:rsidP="00DD2375"/>
    <w:p w:rsidR="00DD2375" w:rsidRPr="00F824BA" w:rsidRDefault="00DD2375" w:rsidP="00DD2375">
      <w:r w:rsidRPr="00F824BA">
        <w:t>VERLAGSGESELLSCHAFT RUDOLF MÜLLER GmbH &amp; Co. KG</w:t>
      </w:r>
    </w:p>
    <w:p w:rsidR="00DD2375" w:rsidRPr="00F824BA" w:rsidRDefault="00DD2375" w:rsidP="00DD2375">
      <w:pPr>
        <w:pStyle w:val="berschrift1"/>
        <w:rPr>
          <w:u w:val="none"/>
        </w:rPr>
      </w:pPr>
      <w:r w:rsidRPr="00F824BA">
        <w:rPr>
          <w:u w:val="none"/>
        </w:rPr>
        <w:t>Stolberger Str. 84</w:t>
      </w:r>
      <w:r w:rsidRPr="00F824BA">
        <w:rPr>
          <w:u w:val="none"/>
        </w:rPr>
        <w:tab/>
      </w:r>
      <w:r w:rsidRPr="00F824BA">
        <w:rPr>
          <w:u w:val="none"/>
        </w:rPr>
        <w:tab/>
      </w:r>
      <w:r w:rsidRPr="00F824BA">
        <w:rPr>
          <w:u w:val="none"/>
        </w:rPr>
        <w:tab/>
      </w:r>
      <w:r w:rsidRPr="00F824BA">
        <w:rPr>
          <w:u w:val="none"/>
        </w:rPr>
        <w:tab/>
      </w:r>
      <w:r w:rsidRPr="00F824BA">
        <w:rPr>
          <w:u w:val="none"/>
        </w:rPr>
        <w:tab/>
      </w:r>
      <w:r w:rsidRPr="00F824BA">
        <w:rPr>
          <w:u w:val="none"/>
        </w:rPr>
        <w:tab/>
      </w:r>
      <w:r w:rsidRPr="00F824BA">
        <w:rPr>
          <w:u w:val="none"/>
        </w:rPr>
        <w:tab/>
        <w:t>50933 Köln</w:t>
      </w:r>
    </w:p>
    <w:p w:rsidR="00DD2375" w:rsidRPr="00F824BA" w:rsidRDefault="00916767" w:rsidP="00DD2375">
      <w:pPr>
        <w:pStyle w:val="berschrift1"/>
        <w:rPr>
          <w:u w:val="none"/>
        </w:rPr>
      </w:pPr>
      <w:r w:rsidRPr="00F824BA">
        <w:rPr>
          <w:u w:val="none"/>
        </w:rPr>
        <w:t>Telefon: 0221 5497-120</w:t>
      </w:r>
      <w:r w:rsidR="00DD2375" w:rsidRPr="00F824BA">
        <w:rPr>
          <w:u w:val="none"/>
        </w:rPr>
        <w:tab/>
      </w:r>
      <w:r w:rsidR="00DD2375" w:rsidRPr="00F824BA">
        <w:rPr>
          <w:u w:val="none"/>
        </w:rPr>
        <w:tab/>
        <w:t xml:space="preserve">      </w:t>
      </w:r>
      <w:r w:rsidR="00DD2375" w:rsidRPr="00F824BA">
        <w:rPr>
          <w:u w:val="none"/>
        </w:rPr>
        <w:tab/>
      </w:r>
      <w:r w:rsidR="00DD2375" w:rsidRPr="00F824BA">
        <w:rPr>
          <w:u w:val="none"/>
        </w:rPr>
        <w:tab/>
        <w:t xml:space="preserve">         Telefax: 0221 5497-130</w:t>
      </w:r>
    </w:p>
    <w:p w:rsidR="00DD2375" w:rsidRPr="00F824BA" w:rsidRDefault="00DD2375" w:rsidP="00DD2375">
      <w:pPr>
        <w:rPr>
          <w:u w:val="single"/>
        </w:rPr>
      </w:pPr>
      <w:r w:rsidRPr="00F824BA">
        <w:rPr>
          <w:u w:val="single"/>
        </w:rPr>
        <w:t>service@rudolf-mueller.de</w:t>
      </w:r>
      <w:r w:rsidRPr="00F824BA">
        <w:rPr>
          <w:u w:val="single"/>
        </w:rPr>
        <w:tab/>
      </w:r>
      <w:r w:rsidRPr="00F824BA">
        <w:rPr>
          <w:u w:val="single"/>
        </w:rPr>
        <w:tab/>
      </w:r>
      <w:r w:rsidRPr="00F824BA">
        <w:rPr>
          <w:u w:val="single"/>
        </w:rPr>
        <w:tab/>
        <w:t xml:space="preserve">         www.baufachmedien.de</w:t>
      </w:r>
    </w:p>
    <w:p w:rsidR="009C6079" w:rsidRPr="00F824BA" w:rsidRDefault="009C6079" w:rsidP="000A2C9C">
      <w:pPr>
        <w:autoSpaceDE w:val="0"/>
        <w:autoSpaceDN w:val="0"/>
        <w:adjustRightInd w:val="0"/>
        <w:spacing w:line="360" w:lineRule="auto"/>
      </w:pPr>
    </w:p>
    <w:p w:rsidR="00327487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„Schi</w:t>
      </w:r>
      <w:r w:rsidR="00024D74">
        <w:t xml:space="preserve">mmelpilzanalytik“ ist eine </w:t>
      </w:r>
      <w:r w:rsidRPr="00F824BA">
        <w:t xml:space="preserve">praktische Handlungsanleitung und Arbeitshilfe für alle, die sich mit Schimmelpilzschäden am Bau befassen. </w:t>
      </w:r>
      <w:r w:rsidR="00327487">
        <w:t xml:space="preserve">Das Fachbuch beschreibt anschaulich die </w:t>
      </w:r>
      <w:r w:rsidR="00327487" w:rsidRPr="00F824BA">
        <w:t>Grun</w:t>
      </w:r>
      <w:r w:rsidR="00327487">
        <w:t xml:space="preserve">dlagen der Schimmelpilzanalytik und hilft bei der Auswahl der </w:t>
      </w:r>
      <w:r w:rsidR="00327487" w:rsidRPr="00F824BA">
        <w:t>richtige</w:t>
      </w:r>
      <w:r w:rsidR="00327487">
        <w:t>n</w:t>
      </w:r>
      <w:r w:rsidR="00327487" w:rsidRPr="00F824BA">
        <w:t xml:space="preserve"> Probenahme- und Analysemethod</w:t>
      </w:r>
      <w:r w:rsidR="00327487">
        <w:t>e, bei der</w:t>
      </w:r>
      <w:r w:rsidR="00627295">
        <w:t xml:space="preserve"> Interpre</w:t>
      </w:r>
      <w:r w:rsidR="00327487">
        <w:t>t</w:t>
      </w:r>
      <w:r w:rsidR="00627295">
        <w:t>ation der Untersu</w:t>
      </w:r>
      <w:r w:rsidR="00327487">
        <w:t xml:space="preserve">chungsergebnisse </w:t>
      </w:r>
      <w:r w:rsidR="00327487" w:rsidRPr="00F824BA">
        <w:t xml:space="preserve"> </w:t>
      </w:r>
      <w:r w:rsidR="00327487">
        <w:t xml:space="preserve">und schließlich </w:t>
      </w:r>
      <w:r w:rsidR="00627295">
        <w:t xml:space="preserve">bei der Entwicklung des passenden </w:t>
      </w:r>
      <w:r w:rsidR="00327487" w:rsidRPr="00F824BA">
        <w:t>Sanierungskonzept</w:t>
      </w:r>
      <w:r w:rsidR="00627295">
        <w:t>s</w:t>
      </w:r>
      <w:r w:rsidR="00327487">
        <w:t>.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</w:p>
    <w:p w:rsidR="00F824BA" w:rsidRDefault="00627295" w:rsidP="000A2C9C">
      <w:pPr>
        <w:autoSpaceDE w:val="0"/>
        <w:autoSpaceDN w:val="0"/>
        <w:adjustRightInd w:val="0"/>
        <w:spacing w:line="360" w:lineRule="auto"/>
      </w:pPr>
      <w:r w:rsidRPr="00F824BA">
        <w:t>D</w:t>
      </w:r>
      <w:r>
        <w:t>ie Autorin  Julia Meider erläutert</w:t>
      </w:r>
      <w:r w:rsidR="00F824BA">
        <w:t xml:space="preserve"> </w:t>
      </w:r>
      <w:r w:rsidR="00F824BA" w:rsidRPr="00F824BA">
        <w:t xml:space="preserve">verständlich </w:t>
      </w:r>
      <w:r>
        <w:t xml:space="preserve">die </w:t>
      </w:r>
      <w:r w:rsidR="00F824BA" w:rsidRPr="00F824BA">
        <w:t>Untersuchungsverfahren</w:t>
      </w:r>
      <w:r w:rsidR="00F824BA">
        <w:t xml:space="preserve"> </w:t>
      </w:r>
      <w:r w:rsidR="00F824BA" w:rsidRPr="00F824BA">
        <w:t>bei Feuchteschäden mit</w:t>
      </w:r>
      <w:r w:rsidR="00F824BA">
        <w:t xml:space="preserve"> </w:t>
      </w:r>
      <w:r w:rsidR="00F824BA" w:rsidRPr="00F824BA">
        <w:t xml:space="preserve">Verdacht auf Schimmelpilzbefall. </w:t>
      </w:r>
      <w:r>
        <w:t>Sie erklärt d</w:t>
      </w:r>
      <w:r w:rsidR="00F824BA" w:rsidRPr="00F824BA">
        <w:t xml:space="preserve">ie </w:t>
      </w:r>
      <w:r>
        <w:t xml:space="preserve">jeweiligen </w:t>
      </w:r>
      <w:r w:rsidR="00F824BA" w:rsidRPr="00F824BA">
        <w:t>Analyseverfahren</w:t>
      </w:r>
      <w:r w:rsidR="00F824BA">
        <w:t xml:space="preserve"> </w:t>
      </w:r>
      <w:r w:rsidR="00F824BA" w:rsidRPr="00F824BA">
        <w:t>– von der Probenentnahme bis</w:t>
      </w:r>
      <w:r w:rsidR="00F824BA">
        <w:t xml:space="preserve"> </w:t>
      </w:r>
      <w:r w:rsidR="00F824BA" w:rsidRPr="00F824BA">
        <w:t xml:space="preserve">hin zur Auswertung der Ergebnisse – </w:t>
      </w:r>
      <w:r>
        <w:t xml:space="preserve">und bringt auch die </w:t>
      </w:r>
      <w:r w:rsidR="00F824BA" w:rsidRPr="00F824BA">
        <w:t>Vor- und Nachteile</w:t>
      </w:r>
      <w:r w:rsidR="00F824BA">
        <w:t xml:space="preserve"> </w:t>
      </w:r>
      <w:r w:rsidR="00F824BA" w:rsidRPr="00F824BA">
        <w:t xml:space="preserve">für die Anwendung in der Praxis </w:t>
      </w:r>
      <w:r>
        <w:t>auf den Punkt.</w:t>
      </w:r>
      <w:r w:rsidR="00F824BA">
        <w:t xml:space="preserve"> </w:t>
      </w:r>
    </w:p>
    <w:p w:rsidR="00F824BA" w:rsidRDefault="00F824BA" w:rsidP="000A2C9C">
      <w:pPr>
        <w:autoSpaceDE w:val="0"/>
        <w:autoSpaceDN w:val="0"/>
        <w:adjustRightInd w:val="0"/>
        <w:spacing w:line="360" w:lineRule="auto"/>
      </w:pP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 xml:space="preserve">Die systematische Aufbereitung der </w:t>
      </w:r>
      <w:r w:rsidR="00024D74">
        <w:t xml:space="preserve">Inhalte </w:t>
      </w:r>
      <w:r w:rsidRPr="00F824BA">
        <w:t>in Form anschaulicher Tabellen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und eine „Schnellleseleiste“ am Seitenrand</w:t>
      </w:r>
      <w:r>
        <w:t xml:space="preserve"> </w:t>
      </w:r>
      <w:r w:rsidRPr="00F824BA">
        <w:t>helfen bei der direkten Umsetzung des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Wiss</w:t>
      </w:r>
      <w:r>
        <w:t>ens im Arbeitsalltag. Die häufi</w:t>
      </w:r>
      <w:r w:rsidRPr="00F824BA">
        <w:t>gsten</w:t>
      </w:r>
      <w:r>
        <w:t xml:space="preserve"> </w:t>
      </w:r>
      <w:r w:rsidRPr="00F824BA">
        <w:t>Fragestellungen, die dabei auftreten, werden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kompakt zusammengefasst und kurz und</w:t>
      </w:r>
      <w:r>
        <w:t xml:space="preserve"> </w:t>
      </w:r>
      <w:r w:rsidRPr="00F824BA">
        <w:t>prägnant beantwortet. Praxisbeispiele erläutern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anschaulich einzelne Analysefälle</w:t>
      </w:r>
      <w:r>
        <w:t xml:space="preserve"> </w:t>
      </w:r>
      <w:r w:rsidRPr="00F824BA">
        <w:t>und sensibilisieren für die Notwendigkeit</w:t>
      </w:r>
    </w:p>
    <w:p w:rsidR="00F824BA" w:rsidRDefault="00F824BA" w:rsidP="000A2C9C">
      <w:pPr>
        <w:autoSpaceDE w:val="0"/>
        <w:autoSpaceDN w:val="0"/>
        <w:adjustRightInd w:val="0"/>
        <w:spacing w:line="360" w:lineRule="auto"/>
      </w:pPr>
      <w:r w:rsidRPr="00F824BA">
        <w:t>der zielgerichteten Anwendung der Analysemethoden.</w:t>
      </w:r>
      <w:r>
        <w:t xml:space="preserve"> </w:t>
      </w:r>
      <w:r w:rsidR="000A2C9C">
        <w:t xml:space="preserve">Ein Grundlagenkapitel und ein </w:t>
      </w:r>
      <w:r w:rsidR="00024D74">
        <w:t xml:space="preserve">Glossar </w:t>
      </w:r>
      <w:r w:rsidR="000A2C9C">
        <w:t xml:space="preserve">erleichtern auch </w:t>
      </w:r>
      <w:r w:rsidR="000A2C9C" w:rsidRPr="00F824BA">
        <w:t>Nichtbiologen</w:t>
      </w:r>
      <w:r w:rsidR="000A2C9C">
        <w:t xml:space="preserve"> den Einstieg in die komplexe Thematik.</w:t>
      </w:r>
    </w:p>
    <w:p w:rsidR="00F824BA" w:rsidRPr="00F824BA" w:rsidRDefault="00F824BA" w:rsidP="000A2C9C">
      <w:pPr>
        <w:autoSpaceDE w:val="0"/>
        <w:autoSpaceDN w:val="0"/>
        <w:adjustRightInd w:val="0"/>
        <w:spacing w:line="360" w:lineRule="auto"/>
      </w:pPr>
    </w:p>
    <w:p w:rsidR="00A1340E" w:rsidRPr="00F824BA" w:rsidRDefault="000A2C9C" w:rsidP="000A2C9C">
      <w:pPr>
        <w:autoSpaceDE w:val="0"/>
        <w:autoSpaceDN w:val="0"/>
        <w:adjustRightInd w:val="0"/>
        <w:spacing w:line="360" w:lineRule="auto"/>
      </w:pPr>
      <w:r>
        <w:t>1.730</w:t>
      </w:r>
      <w:r w:rsidR="00B47CB6" w:rsidRPr="00F824BA">
        <w:t xml:space="preserve"> </w:t>
      </w:r>
      <w:r w:rsidR="009317C3" w:rsidRPr="00F824BA">
        <w:t>Zeichen</w:t>
      </w:r>
      <w:r w:rsidR="000726C9" w:rsidRPr="00F824BA">
        <w:t xml:space="preserve"> / </w:t>
      </w:r>
      <w:r>
        <w:t>März</w:t>
      </w:r>
      <w:r w:rsidR="00F62D99" w:rsidRPr="00F824BA">
        <w:t xml:space="preserve"> 2016</w:t>
      </w:r>
    </w:p>
    <w:sectPr w:rsidR="00A1340E" w:rsidRPr="00F824BA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4D74"/>
    <w:rsid w:val="00027EAD"/>
    <w:rsid w:val="000300D7"/>
    <w:rsid w:val="00030E40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2C9C"/>
    <w:rsid w:val="000A3F3A"/>
    <w:rsid w:val="000A5500"/>
    <w:rsid w:val="000A642A"/>
    <w:rsid w:val="000B197B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22E"/>
    <w:rsid w:val="002E533C"/>
    <w:rsid w:val="002E6313"/>
    <w:rsid w:val="002F51BB"/>
    <w:rsid w:val="0030625A"/>
    <w:rsid w:val="00306B8D"/>
    <w:rsid w:val="00310D69"/>
    <w:rsid w:val="00311223"/>
    <w:rsid w:val="00314E3F"/>
    <w:rsid w:val="00324E7E"/>
    <w:rsid w:val="00327487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17B2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2373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27295"/>
    <w:rsid w:val="00635601"/>
    <w:rsid w:val="00636950"/>
    <w:rsid w:val="00642A69"/>
    <w:rsid w:val="0065651E"/>
    <w:rsid w:val="006629E8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178B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54F"/>
    <w:rsid w:val="007A283C"/>
    <w:rsid w:val="007A2D25"/>
    <w:rsid w:val="007A2D79"/>
    <w:rsid w:val="007A5958"/>
    <w:rsid w:val="007B047B"/>
    <w:rsid w:val="007B09BF"/>
    <w:rsid w:val="007B09FA"/>
    <w:rsid w:val="007C7351"/>
    <w:rsid w:val="007D0A9A"/>
    <w:rsid w:val="007D3C28"/>
    <w:rsid w:val="007D57C0"/>
    <w:rsid w:val="007E63FA"/>
    <w:rsid w:val="007E6530"/>
    <w:rsid w:val="007F123C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3308E"/>
    <w:rsid w:val="0094087D"/>
    <w:rsid w:val="00941441"/>
    <w:rsid w:val="009421DC"/>
    <w:rsid w:val="0094737D"/>
    <w:rsid w:val="00947FE8"/>
    <w:rsid w:val="0095159B"/>
    <w:rsid w:val="0095277E"/>
    <w:rsid w:val="009579AB"/>
    <w:rsid w:val="0096283C"/>
    <w:rsid w:val="00976D80"/>
    <w:rsid w:val="00980050"/>
    <w:rsid w:val="0098084E"/>
    <w:rsid w:val="009B2C4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17D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0260"/>
    <w:rsid w:val="00F41A29"/>
    <w:rsid w:val="00F532AF"/>
    <w:rsid w:val="00F5512D"/>
    <w:rsid w:val="00F5771D"/>
    <w:rsid w:val="00F62CF1"/>
    <w:rsid w:val="00F62D99"/>
    <w:rsid w:val="00F73C5F"/>
    <w:rsid w:val="00F74B00"/>
    <w:rsid w:val="00F76FBA"/>
    <w:rsid w:val="00F824B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6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7E653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6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7E65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2015-06-19T13:51:00Z</cp:lastPrinted>
  <dcterms:created xsi:type="dcterms:W3CDTF">2016-03-03T08:49:00Z</dcterms:created>
  <dcterms:modified xsi:type="dcterms:W3CDTF">2016-03-03T08:49:00Z</dcterms:modified>
</cp:coreProperties>
</file>