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/>
      </w:tblPr>
      <w:tblGrid>
        <w:gridCol w:w="5216"/>
        <w:gridCol w:w="2608"/>
        <w:gridCol w:w="1304"/>
        <w:gridCol w:w="1304"/>
      </w:tblGrid>
      <w:tr w:rsidR="00533979" w:rsidRPr="00BA066B" w:rsidTr="00533979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533979" w:rsidRDefault="00454172" w:rsidP="00FA3B22">
            <w:pPr>
              <w:pStyle w:val="Logotyp"/>
            </w:pPr>
            <w:r>
              <w:rPr>
                <w:noProof/>
              </w:rPr>
              <w:drawing>
                <wp:inline distT="0" distB="0" distL="0" distR="0">
                  <wp:extent cx="2514600" cy="581025"/>
                  <wp:effectExtent l="19050" t="0" r="0" b="0"/>
                  <wp:docPr id="1" name="Bild 1" descr="Logotyp Bengtsfor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Bengtsfor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979" w:rsidRPr="00764DEC" w:rsidRDefault="00F01C03" w:rsidP="00533979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Kommunledningskontoret</w:t>
            </w:r>
          </w:p>
          <w:p w:rsidR="00533979" w:rsidRPr="00BA066B" w:rsidRDefault="00533979" w:rsidP="00533979">
            <w:pPr>
              <w:pStyle w:val="Sidhuvud"/>
            </w:pP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:rsidR="00533979" w:rsidRPr="00422A38" w:rsidRDefault="00F01C03" w:rsidP="00533979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PRESSMEDDELANDE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533979" w:rsidRDefault="00F01C03" w:rsidP="00533979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533979" w:rsidRPr="00BA066B" w:rsidRDefault="0044208F" w:rsidP="00533979">
            <w:pPr>
              <w:pStyle w:val="Sidhuvud"/>
            </w:pPr>
            <w:r w:rsidRPr="00BA066B">
              <w:rPr>
                <w:rStyle w:val="Sidnummer"/>
              </w:rPr>
              <w:fldChar w:fldCharType="begin"/>
            </w:r>
            <w:r w:rsidR="00533979" w:rsidRPr="00BA066B">
              <w:rPr>
                <w:rStyle w:val="Sidnummer"/>
              </w:rPr>
              <w:instrText xml:space="preserve"> PAGE </w:instrText>
            </w:r>
            <w:r w:rsidRPr="00BA066B">
              <w:rPr>
                <w:rStyle w:val="Sidnummer"/>
              </w:rPr>
              <w:fldChar w:fldCharType="separate"/>
            </w:r>
            <w:r w:rsidR="00533979">
              <w:rPr>
                <w:rStyle w:val="Sidnummer"/>
                <w:noProof/>
              </w:rPr>
              <w:t>1</w:t>
            </w:r>
            <w:r w:rsidRPr="00BA066B">
              <w:rPr>
                <w:rStyle w:val="Sidnummer"/>
              </w:rPr>
              <w:fldChar w:fldCharType="end"/>
            </w:r>
            <w:r w:rsidR="00533979" w:rsidRPr="00BA066B">
              <w:rPr>
                <w:rStyle w:val="Sidnummer"/>
              </w:rPr>
              <w:t>(</w:t>
            </w:r>
            <w:r w:rsidRPr="00BA066B">
              <w:rPr>
                <w:rStyle w:val="Sidnummer"/>
              </w:rPr>
              <w:fldChar w:fldCharType="begin"/>
            </w:r>
            <w:r w:rsidR="00533979" w:rsidRPr="00BA066B">
              <w:rPr>
                <w:rStyle w:val="Sidnummer"/>
              </w:rPr>
              <w:instrText xml:space="preserve"> NUMPAGES </w:instrText>
            </w:r>
            <w:r w:rsidRPr="00BA066B">
              <w:rPr>
                <w:rStyle w:val="Sidnummer"/>
              </w:rPr>
              <w:fldChar w:fldCharType="separate"/>
            </w:r>
            <w:r w:rsidR="00F01C03">
              <w:rPr>
                <w:rStyle w:val="Sidnummer"/>
                <w:noProof/>
              </w:rPr>
              <w:t>1</w:t>
            </w:r>
            <w:r w:rsidRPr="00BA066B">
              <w:rPr>
                <w:rStyle w:val="Sidnummer"/>
              </w:rPr>
              <w:fldChar w:fldCharType="end"/>
            </w:r>
            <w:r w:rsidR="00533979" w:rsidRPr="00BA066B">
              <w:rPr>
                <w:rStyle w:val="Sidnummer"/>
              </w:rPr>
              <w:t>)</w:t>
            </w:r>
          </w:p>
        </w:tc>
      </w:tr>
      <w:tr w:rsidR="00533979" w:rsidRPr="00BA066B" w:rsidTr="00533979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</w:tcPr>
          <w:p w:rsidR="00533979" w:rsidRPr="00BA066B" w:rsidRDefault="00533979" w:rsidP="00533979">
            <w:pPr>
              <w:pStyle w:val="Tabell"/>
            </w:pPr>
          </w:p>
        </w:tc>
        <w:tc>
          <w:tcPr>
            <w:tcW w:w="2608" w:type="dxa"/>
            <w:tcBorders>
              <w:top w:val="nil"/>
            </w:tcBorders>
          </w:tcPr>
          <w:p w:rsidR="00533979" w:rsidRDefault="00F01C03" w:rsidP="00533979">
            <w:pPr>
              <w:pStyle w:val="Sidhuvudledtext"/>
            </w:pPr>
            <w:r>
              <w:t>Datum</w:t>
            </w:r>
          </w:p>
          <w:p w:rsidR="00533979" w:rsidRPr="00BA066B" w:rsidRDefault="00F01C03" w:rsidP="00317CB2">
            <w:pPr>
              <w:pStyle w:val="Sidhuvud"/>
            </w:pPr>
            <w:r>
              <w:t>2013-09-</w:t>
            </w:r>
            <w:r w:rsidR="00317CB2">
              <w:t xml:space="preserve">30 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533979" w:rsidRDefault="00533979" w:rsidP="00533979">
            <w:pPr>
              <w:pStyle w:val="Sidhuvudledtext"/>
            </w:pPr>
          </w:p>
          <w:p w:rsidR="00533979" w:rsidRPr="00BA066B" w:rsidRDefault="00533979" w:rsidP="00533979">
            <w:pPr>
              <w:pStyle w:val="Sidhuvud"/>
            </w:pPr>
          </w:p>
        </w:tc>
      </w:tr>
      <w:tr w:rsidR="00533979" w:rsidRPr="00BA066B" w:rsidTr="00533979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:rsidR="00533979" w:rsidRPr="00BA066B" w:rsidRDefault="00533979" w:rsidP="00533979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533979" w:rsidRDefault="00533979" w:rsidP="00533979">
            <w:pPr>
              <w:pStyle w:val="Sidhuvudledtext"/>
            </w:pPr>
          </w:p>
          <w:p w:rsidR="00533979" w:rsidRPr="00E67285" w:rsidRDefault="00533979" w:rsidP="00533979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533979" w:rsidRDefault="00533979" w:rsidP="00533979">
            <w:pPr>
              <w:pStyle w:val="Sidhuvudledtext"/>
            </w:pPr>
          </w:p>
          <w:p w:rsidR="00533979" w:rsidRPr="00E67285" w:rsidRDefault="00533979" w:rsidP="00533979">
            <w:pPr>
              <w:pStyle w:val="Sidhuvud"/>
            </w:pPr>
          </w:p>
        </w:tc>
      </w:tr>
      <w:tr w:rsidR="00533979" w:rsidRPr="00BA066B" w:rsidTr="00533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533979" w:rsidRPr="00BA066B" w:rsidRDefault="00533979" w:rsidP="00533979">
            <w:pPr>
              <w:pStyle w:val="Sidhuvud"/>
            </w:pPr>
          </w:p>
        </w:tc>
      </w:tr>
      <w:tr w:rsidR="00533979" w:rsidRPr="00BA066B" w:rsidTr="00533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:rsidR="00533979" w:rsidRPr="00BA066B" w:rsidRDefault="00533979" w:rsidP="00533979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33979" w:rsidRPr="00BA066B" w:rsidRDefault="00533979" w:rsidP="00533979">
            <w:pPr>
              <w:pStyle w:val="Sidhuvud"/>
            </w:pPr>
          </w:p>
        </w:tc>
      </w:tr>
      <w:tr w:rsidR="00533979" w:rsidRPr="00BA066B" w:rsidTr="00533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533979" w:rsidRPr="00BA066B" w:rsidRDefault="00533979" w:rsidP="00533979">
            <w:pPr>
              <w:pStyle w:val="Sidhuvud"/>
            </w:pPr>
          </w:p>
        </w:tc>
      </w:tr>
    </w:tbl>
    <w:p w:rsidR="00362CF4" w:rsidRDefault="00A14B52" w:rsidP="00362CF4">
      <w:pPr>
        <w:pStyle w:val="Rubrik1"/>
      </w:pPr>
      <w:r>
        <w:t xml:space="preserve">Bengtsfors först med synpunktshantering via </w:t>
      </w:r>
      <w:proofErr w:type="spellStart"/>
      <w:r>
        <w:t>Munizapp</w:t>
      </w:r>
      <w:proofErr w:type="spellEnd"/>
    </w:p>
    <w:p w:rsidR="00F01C03" w:rsidRDefault="00A14B52" w:rsidP="00A14B52">
      <w:r>
        <w:rPr>
          <w:b/>
        </w:rPr>
        <w:t xml:space="preserve">Bengtsfors </w:t>
      </w:r>
      <w:r w:rsidR="00F01C03" w:rsidRPr="00F01C03">
        <w:rPr>
          <w:b/>
        </w:rPr>
        <w:t>ko</w:t>
      </w:r>
      <w:r>
        <w:rPr>
          <w:b/>
        </w:rPr>
        <w:t>mmer som första svenska kommun att börja använda synpunktshantering via</w:t>
      </w:r>
      <w:r w:rsidR="00F01C03" w:rsidRPr="00F01C03">
        <w:rPr>
          <w:b/>
        </w:rPr>
        <w:t xml:space="preserve"> </w:t>
      </w:r>
      <w:proofErr w:type="spellStart"/>
      <w:r w:rsidR="00F01C03" w:rsidRPr="00F01C03">
        <w:rPr>
          <w:b/>
        </w:rPr>
        <w:t>Munizapp</w:t>
      </w:r>
      <w:proofErr w:type="spellEnd"/>
      <w:r w:rsidR="00F01C03" w:rsidRPr="00F01C03">
        <w:rPr>
          <w:b/>
        </w:rPr>
        <w:t>. Det är en ny mobilapp</w:t>
      </w:r>
      <w:r w:rsidR="009E792F">
        <w:rPr>
          <w:b/>
        </w:rPr>
        <w:t>likation</w:t>
      </w:r>
      <w:r w:rsidR="00F01C03" w:rsidRPr="00F01C03">
        <w:rPr>
          <w:b/>
        </w:rPr>
        <w:t xml:space="preserve"> för </w:t>
      </w:r>
      <w:proofErr w:type="spellStart"/>
      <w:r w:rsidR="00F01C03" w:rsidRPr="00F01C03">
        <w:rPr>
          <w:b/>
        </w:rPr>
        <w:t>iPhone</w:t>
      </w:r>
      <w:proofErr w:type="spellEnd"/>
      <w:r w:rsidR="00F01C03" w:rsidRPr="00F01C03">
        <w:rPr>
          <w:b/>
        </w:rPr>
        <w:t xml:space="preserve"> och </w:t>
      </w:r>
      <w:proofErr w:type="spellStart"/>
      <w:r w:rsidR="00F01C03" w:rsidRPr="00F01C03">
        <w:rPr>
          <w:b/>
        </w:rPr>
        <w:t>Android</w:t>
      </w:r>
      <w:proofErr w:type="spellEnd"/>
      <w:r w:rsidR="00F01C03" w:rsidRPr="00F01C03">
        <w:rPr>
          <w:b/>
        </w:rPr>
        <w:t xml:space="preserve"> som gör det möjligt för medborgare att skicka in synpunkter med bilder. </w:t>
      </w:r>
      <w:r w:rsidR="00F01C03" w:rsidRPr="00F01C03">
        <w:rPr>
          <w:b/>
        </w:rPr>
        <w:br/>
      </w:r>
      <w:r>
        <w:br/>
        <w:t>T</w:t>
      </w:r>
      <w:r w:rsidR="00F01C03">
        <w:t>änk dig att du är ute och promenerar och stöter på ett hål i marken eller en trasig gatlampa som du vill rapportera till kommunen. För Bengtsforsborna kommer den möjligheten att förenklas avsevärt inom en snar framtid, då man som första kommun</w:t>
      </w:r>
      <w:r>
        <w:t xml:space="preserve"> i Sverige börjar använda </w:t>
      </w:r>
      <w:proofErr w:type="spellStart"/>
      <w:r>
        <w:t>Munizapp</w:t>
      </w:r>
      <w:proofErr w:type="spellEnd"/>
      <w:r>
        <w:t xml:space="preserve">. </w:t>
      </w:r>
      <w:r w:rsidR="00F01C03">
        <w:t>Med ett enkelt tryck på sin smarta telefon kommer medborgarna kunna</w:t>
      </w:r>
      <w:r w:rsidR="002F6E91">
        <w:t xml:space="preserve"> ge synpunkter och</w:t>
      </w:r>
      <w:r w:rsidR="00F01C03">
        <w:t xml:space="preserve"> rapportera prob</w:t>
      </w:r>
      <w:r w:rsidR="002F6E91">
        <w:t xml:space="preserve">lem </w:t>
      </w:r>
      <w:r w:rsidR="00F01C03">
        <w:t xml:space="preserve">– illustrerade av såväl bild som text. </w:t>
      </w:r>
      <w:proofErr w:type="spellStart"/>
      <w:r w:rsidR="00F01C03">
        <w:t>Munizapp</w:t>
      </w:r>
      <w:proofErr w:type="spellEnd"/>
      <w:r w:rsidR="00F01C03">
        <w:t xml:space="preserve"> lägger sedan </w:t>
      </w:r>
      <w:r>
        <w:t>till</w:t>
      </w:r>
      <w:r w:rsidR="00F01C03">
        <w:t xml:space="preserve"> en GPS-koordinat och anmälan går direkt in i kommunens ärendehanteringssystem.</w:t>
      </w:r>
    </w:p>
    <w:p w:rsidR="00D13E65" w:rsidRDefault="00F01C03" w:rsidP="00F01C03">
      <w:r>
        <w:t>Sed</w:t>
      </w:r>
      <w:r w:rsidR="00A14B52">
        <w:t xml:space="preserve">an tidigare har Bengtsforsborna </w:t>
      </w:r>
      <w:r>
        <w:t xml:space="preserve">kunnat använda sig av </w:t>
      </w:r>
      <w:r w:rsidR="00A14B52">
        <w:t>tjänsten ”</w:t>
      </w:r>
      <w:proofErr w:type="spellStart"/>
      <w:r w:rsidR="00A14B52">
        <w:t>dinSYNpunkt</w:t>
      </w:r>
      <w:proofErr w:type="spellEnd"/>
      <w:r w:rsidR="00A14B52">
        <w:t xml:space="preserve">” på </w:t>
      </w:r>
      <w:r>
        <w:t xml:space="preserve">kommunens hemsida, </w:t>
      </w:r>
      <w:hyperlink r:id="rId7" w:history="1">
        <w:r w:rsidRPr="00CD7CA0">
          <w:rPr>
            <w:rStyle w:val="Hyperlnk"/>
          </w:rPr>
          <w:t>www.bengtsfors.se</w:t>
        </w:r>
      </w:hyperlink>
      <w:r w:rsidR="00A14B52">
        <w:t xml:space="preserve">. Synpunkter tas också emot via svarskort, telefon eller via kommunens </w:t>
      </w:r>
      <w:proofErr w:type="spellStart"/>
      <w:r w:rsidR="00A14B52">
        <w:t>facebooksida</w:t>
      </w:r>
      <w:proofErr w:type="spellEnd"/>
      <w:r w:rsidR="00A14B52">
        <w:t>, men nu ges också möjligheten att lämna synpunkter via sin mobiltelefon.</w:t>
      </w:r>
    </w:p>
    <w:p w:rsidR="00F01C03" w:rsidRDefault="00F01C03" w:rsidP="00F01C03">
      <w:r>
        <w:t>Alla inkomna</w:t>
      </w:r>
      <w:r w:rsidR="00B815E3">
        <w:t xml:space="preserve"> synpunkter</w:t>
      </w:r>
      <w:r>
        <w:t xml:space="preserve"> registreras och inom två arbetsdagar får medborgaren en bekräftelse på att </w:t>
      </w:r>
      <w:r w:rsidR="00B815E3">
        <w:t>den</w:t>
      </w:r>
      <w:r>
        <w:t xml:space="preserve"> är mottagen, samt vem som ansvarar för behandlingen. Inom tio dagar får synpunktslämnaren sedan besked av ansvarig handläggare</w:t>
      </w:r>
      <w:r w:rsidR="00D13E65">
        <w:t xml:space="preserve"> om vad som händer med ärendet. </w:t>
      </w:r>
      <w:r w:rsidR="00D13E65">
        <w:br/>
      </w:r>
      <w:r>
        <w:t>Synpunkterna – me</w:t>
      </w:r>
      <w:r w:rsidR="00317CB2">
        <w:t>d undantag för de</w:t>
      </w:r>
      <w:r>
        <w:t xml:space="preserve"> som innehåller sekretesskyddade uppgifter </w:t>
      </w:r>
      <w:r>
        <w:br/>
      </w:r>
      <w:proofErr w:type="gramStart"/>
      <w:r>
        <w:t>-  publiceras</w:t>
      </w:r>
      <w:proofErr w:type="gramEnd"/>
      <w:r>
        <w:t xml:space="preserve"> dessutom på kommunens hemsida, tillsammans med handläggarens svar.</w:t>
      </w:r>
    </w:p>
    <w:p w:rsidR="00A14B52" w:rsidRDefault="00D13E65" w:rsidP="00A14B52">
      <w:r>
        <w:t xml:space="preserve">Totalt har </w:t>
      </w:r>
      <w:r w:rsidR="00A14B52">
        <w:t>cirka 110</w:t>
      </w:r>
      <w:r>
        <w:t xml:space="preserve"> synpunkter lämnats till Bengtsfors kommun sedan våren 2012</w:t>
      </w:r>
      <w:r w:rsidR="00A14B52">
        <w:t>, då ”</w:t>
      </w:r>
      <w:proofErr w:type="spellStart"/>
      <w:r w:rsidR="00A14B52">
        <w:t>dinSYNpunkt</w:t>
      </w:r>
      <w:proofErr w:type="spellEnd"/>
      <w:r w:rsidR="00A14B52">
        <w:t>” startades</w:t>
      </w:r>
      <w:r>
        <w:t>,</w:t>
      </w:r>
      <w:r w:rsidR="00EF27AF">
        <w:t xml:space="preserve"> </w:t>
      </w:r>
      <w:r>
        <w:t xml:space="preserve">rörande allt ifrån trasiga gatubelysningar till </w:t>
      </w:r>
      <w:r w:rsidR="00D24D45">
        <w:t>avsaknaden av skräpkorgar för hundbajs.</w:t>
      </w:r>
      <w:r w:rsidR="00A14B52">
        <w:t xml:space="preserve"> </w:t>
      </w:r>
    </w:p>
    <w:p w:rsidR="00F01C03" w:rsidRDefault="00A14B52" w:rsidP="00A14B52">
      <w:proofErr w:type="spellStart"/>
      <w:r>
        <w:t>Munizapp</w:t>
      </w:r>
      <w:proofErr w:type="spellEnd"/>
      <w:r w:rsidRPr="00F01C03">
        <w:t xml:space="preserve"> ladda</w:t>
      </w:r>
      <w:r>
        <w:t xml:space="preserve">s ner genom att söka efter </w:t>
      </w:r>
      <w:proofErr w:type="spellStart"/>
      <w:r>
        <w:t>Munizapp</w:t>
      </w:r>
      <w:proofErr w:type="spellEnd"/>
      <w:r>
        <w:t xml:space="preserve"> </w:t>
      </w:r>
      <w:proofErr w:type="gramStart"/>
      <w:r>
        <w:t xml:space="preserve">i </w:t>
      </w:r>
      <w:r w:rsidRPr="00F01C03">
        <w:t xml:space="preserve"> </w:t>
      </w:r>
      <w:proofErr w:type="spellStart"/>
      <w:r w:rsidRPr="00F01C03">
        <w:t>Appstore</w:t>
      </w:r>
      <w:proofErr w:type="spellEnd"/>
      <w:proofErr w:type="gramEnd"/>
      <w:r w:rsidRPr="00F01C03">
        <w:t xml:space="preserve"> (</w:t>
      </w:r>
      <w:proofErr w:type="spellStart"/>
      <w:r w:rsidRPr="00F01C03">
        <w:t>iPhone/iPad</w:t>
      </w:r>
      <w:proofErr w:type="spellEnd"/>
      <w:r w:rsidRPr="00F01C03">
        <w:t>) eller Google Play (</w:t>
      </w:r>
      <w:proofErr w:type="spellStart"/>
      <w:r w:rsidRPr="00F01C03">
        <w:t>Android</w:t>
      </w:r>
      <w:proofErr w:type="spellEnd"/>
      <w:r w:rsidRPr="00F01C03">
        <w:t xml:space="preserve">). </w:t>
      </w:r>
      <w:r w:rsidRPr="00F01C03">
        <w:br/>
      </w:r>
      <w:r w:rsidR="00317CB2">
        <w:br/>
      </w:r>
      <w:proofErr w:type="spellStart"/>
      <w:r w:rsidR="00317CB2">
        <w:t>Munizapp</w:t>
      </w:r>
      <w:proofErr w:type="spellEnd"/>
      <w:r w:rsidR="00317CB2">
        <w:t xml:space="preserve"> är resultatet av ett projekt och </w:t>
      </w:r>
      <w:proofErr w:type="gramStart"/>
      <w:r w:rsidR="00317CB2">
        <w:t>har</w:t>
      </w:r>
      <w:proofErr w:type="gramEnd"/>
      <w:r w:rsidR="00317CB2">
        <w:t xml:space="preserve"> </w:t>
      </w:r>
      <w:proofErr w:type="gramStart"/>
      <w:r w:rsidR="00317CB2">
        <w:t>utvecklas</w:t>
      </w:r>
      <w:proofErr w:type="gramEnd"/>
      <w:r w:rsidR="00317CB2">
        <w:t xml:space="preserve"> i ett samarbete mellan DSV och </w:t>
      </w:r>
      <w:proofErr w:type="spellStart"/>
      <w:r w:rsidR="00317CB2">
        <w:t>programvaruleverantörer</w:t>
      </w:r>
      <w:proofErr w:type="spellEnd"/>
      <w:r w:rsidR="00317CB2">
        <w:t xml:space="preserve"> </w:t>
      </w:r>
      <w:proofErr w:type="spellStart"/>
      <w:r w:rsidR="00317CB2">
        <w:t>Idega</w:t>
      </w:r>
      <w:proofErr w:type="spellEnd"/>
      <w:r w:rsidR="00317CB2">
        <w:t xml:space="preserve"> från Island och </w:t>
      </w:r>
      <w:proofErr w:type="spellStart"/>
      <w:r w:rsidR="00317CB2">
        <w:t>Mobisoft</w:t>
      </w:r>
      <w:proofErr w:type="spellEnd"/>
      <w:r w:rsidR="00317CB2">
        <w:t xml:space="preserve"> från Estland med tio deltagande kommuner från Sverige. Projektet har anslag från Vinnova och </w:t>
      </w:r>
      <w:proofErr w:type="spellStart"/>
      <w:r w:rsidR="00317CB2">
        <w:t>NordForsk</w:t>
      </w:r>
      <w:proofErr w:type="spellEnd"/>
      <w:r w:rsidR="00317CB2">
        <w:t xml:space="preserve">. </w:t>
      </w:r>
      <w:r w:rsidRPr="00F01C03">
        <w:t>I projektet ingår forskare från DSV, företag och kommuner.</w:t>
      </w:r>
      <w:r w:rsidR="00317CB2">
        <w:t xml:space="preserve"> Mer information om projektet finns här: </w:t>
      </w:r>
      <w:hyperlink r:id="rId8" w:history="1">
        <w:r w:rsidR="00317CB2" w:rsidRPr="00822D7F">
          <w:rPr>
            <w:rStyle w:val="Hyperlnk"/>
          </w:rPr>
          <w:t>http://dsv.su.se/en/research/research-units-centres/news/munizapp-1.113282</w:t>
        </w:r>
      </w:hyperlink>
      <w:r w:rsidR="00317CB2">
        <w:t xml:space="preserve"> </w:t>
      </w:r>
    </w:p>
    <w:p w:rsidR="00E9312C" w:rsidRDefault="00E9312C" w:rsidP="00E9312C">
      <w:r>
        <w:t>Frågor med anledning av pressmeddelandet besvaras av kommunstrateg/biträdande kommunchef Katrin Thoor</w:t>
      </w:r>
      <w:proofErr w:type="gramStart"/>
      <w:r>
        <w:t xml:space="preserve"> 0531-526038</w:t>
      </w:r>
      <w:proofErr w:type="gramEnd"/>
      <w:r>
        <w:t xml:space="preserve"> eller utredare Sara Larsson 0531-526014. </w:t>
      </w:r>
    </w:p>
    <w:p w:rsidR="00E9312C" w:rsidRDefault="00E9312C" w:rsidP="00E9312C">
      <w:r>
        <w:br/>
        <w:t>För Bengtsfors kommun</w:t>
      </w:r>
    </w:p>
    <w:p w:rsidR="00E9312C" w:rsidRDefault="00E9312C" w:rsidP="00E9312C"/>
    <w:p w:rsidR="00E9312C" w:rsidRPr="00F01C03" w:rsidRDefault="00E9312C" w:rsidP="00E9312C">
      <w:r>
        <w:t>Sofia Magnusson</w:t>
      </w:r>
      <w:r>
        <w:br/>
        <w:t>Kommuninformatör</w:t>
      </w:r>
    </w:p>
    <w:sectPr w:rsidR="00E9312C" w:rsidRPr="00F01C03" w:rsidSect="0044208F">
      <w:headerReference w:type="default" r:id="rId9"/>
      <w:footerReference w:type="default" r:id="rId10"/>
      <w:headerReference w:type="first" r:id="rId11"/>
      <w:pgSz w:w="11906" w:h="16838" w:code="9"/>
      <w:pgMar w:top="454" w:right="397" w:bottom="397" w:left="1134" w:header="454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B0" w:rsidRDefault="00752BB0" w:rsidP="00A80039">
      <w:pPr>
        <w:pStyle w:val="Tabell"/>
      </w:pPr>
      <w:r>
        <w:separator/>
      </w:r>
    </w:p>
  </w:endnote>
  <w:endnote w:type="continuationSeparator" w:id="0">
    <w:p w:rsidR="00752BB0" w:rsidRDefault="00752BB0" w:rsidP="00A80039">
      <w:pPr>
        <w:pStyle w:val="Tab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3F" w:rsidRDefault="009D1E3F" w:rsidP="00BA066B">
    <w:pPr>
      <w:pStyle w:val="Sidfot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B0" w:rsidRDefault="00752BB0" w:rsidP="00A80039">
      <w:pPr>
        <w:pStyle w:val="Tabell"/>
      </w:pPr>
      <w:r>
        <w:separator/>
      </w:r>
    </w:p>
  </w:footnote>
  <w:footnote w:type="continuationSeparator" w:id="0">
    <w:p w:rsidR="00752BB0" w:rsidRDefault="00752BB0" w:rsidP="00A80039">
      <w:pPr>
        <w:pStyle w:val="Tab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/>
    </w:tblPr>
    <w:tblGrid>
      <w:gridCol w:w="5216"/>
      <w:gridCol w:w="1951"/>
      <w:gridCol w:w="1961"/>
      <w:gridCol w:w="1304"/>
    </w:tblGrid>
    <w:tr w:rsidR="00533979" w:rsidRPr="00F01C03" w:rsidTr="00533979">
      <w:trPr>
        <w:cantSplit/>
        <w:trHeight w:val="435"/>
      </w:trPr>
      <w:tc>
        <w:tcPr>
          <w:tcW w:w="5216" w:type="dxa"/>
          <w:vMerge w:val="restart"/>
          <w:vAlign w:val="bottom"/>
        </w:tcPr>
        <w:p w:rsidR="00533979" w:rsidRPr="00F01C03" w:rsidRDefault="00F01C03" w:rsidP="00362CF4">
          <w:pPr>
            <w:pStyle w:val="Logotyp"/>
          </w:pPr>
          <w:r w:rsidRPr="00F01C03">
            <w:t>Bengtsfors kommun</w:t>
          </w:r>
        </w:p>
        <w:p w:rsidR="00533979" w:rsidRPr="00F01C03" w:rsidRDefault="00F01C03" w:rsidP="00533979">
          <w:pPr>
            <w:pStyle w:val="Sidhuvud"/>
          </w:pPr>
          <w:r>
            <w:t>Kommunledningskontoret</w:t>
          </w:r>
        </w:p>
      </w:tc>
      <w:tc>
        <w:tcPr>
          <w:tcW w:w="3912" w:type="dxa"/>
          <w:gridSpan w:val="2"/>
          <w:vAlign w:val="bottom"/>
        </w:tcPr>
        <w:p w:rsidR="00533979" w:rsidRPr="00F01C03" w:rsidRDefault="00F01C03" w:rsidP="00533979">
          <w:pPr>
            <w:pStyle w:val="Sidhuvud"/>
          </w:pPr>
          <w:r>
            <w:t>PRESSMEDDELANDE</w:t>
          </w:r>
        </w:p>
      </w:tc>
      <w:tc>
        <w:tcPr>
          <w:tcW w:w="1304" w:type="dxa"/>
          <w:vAlign w:val="bottom"/>
        </w:tcPr>
        <w:p w:rsidR="00533979" w:rsidRPr="00F01C03" w:rsidRDefault="00F01C03" w:rsidP="00533979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533979" w:rsidRPr="00F01C03" w:rsidRDefault="0044208F" w:rsidP="00533979">
          <w:pPr>
            <w:pStyle w:val="Sidhuvud"/>
          </w:pPr>
          <w:r w:rsidRPr="00F01C03">
            <w:rPr>
              <w:rStyle w:val="Sidnummer"/>
            </w:rPr>
            <w:fldChar w:fldCharType="begin"/>
          </w:r>
          <w:r w:rsidR="00533979" w:rsidRPr="00F01C03">
            <w:rPr>
              <w:rStyle w:val="Sidnummer"/>
            </w:rPr>
            <w:instrText xml:space="preserve"> PAGE </w:instrText>
          </w:r>
          <w:r w:rsidRPr="00F01C03">
            <w:rPr>
              <w:rStyle w:val="Sidnummer"/>
            </w:rPr>
            <w:fldChar w:fldCharType="separate"/>
          </w:r>
          <w:r w:rsidR="00362CF4" w:rsidRPr="00F01C03">
            <w:rPr>
              <w:rStyle w:val="Sidnummer"/>
              <w:noProof/>
            </w:rPr>
            <w:t>2</w:t>
          </w:r>
          <w:r w:rsidRPr="00F01C03">
            <w:rPr>
              <w:rStyle w:val="Sidnummer"/>
            </w:rPr>
            <w:fldChar w:fldCharType="end"/>
          </w:r>
          <w:r w:rsidR="00533979" w:rsidRPr="00F01C03">
            <w:rPr>
              <w:rStyle w:val="Sidnummer"/>
            </w:rPr>
            <w:t>(</w:t>
          </w:r>
          <w:r w:rsidRPr="00F01C03">
            <w:rPr>
              <w:rStyle w:val="Sidnummer"/>
            </w:rPr>
            <w:fldChar w:fldCharType="begin"/>
          </w:r>
          <w:r w:rsidR="00533979" w:rsidRPr="00F01C03">
            <w:rPr>
              <w:rStyle w:val="Sidnummer"/>
            </w:rPr>
            <w:instrText xml:space="preserve"> NUMPAGES </w:instrText>
          </w:r>
          <w:r w:rsidRPr="00F01C03">
            <w:rPr>
              <w:rStyle w:val="Sidnummer"/>
            </w:rPr>
            <w:fldChar w:fldCharType="separate"/>
          </w:r>
          <w:r w:rsidR="00F01C03" w:rsidRPr="00F01C03">
            <w:rPr>
              <w:rStyle w:val="Sidnummer"/>
              <w:noProof/>
            </w:rPr>
            <w:t>1</w:t>
          </w:r>
          <w:r w:rsidRPr="00F01C03">
            <w:rPr>
              <w:rStyle w:val="Sidnummer"/>
            </w:rPr>
            <w:fldChar w:fldCharType="end"/>
          </w:r>
          <w:r w:rsidR="00533979" w:rsidRPr="00F01C03">
            <w:rPr>
              <w:rStyle w:val="Sidnummer"/>
            </w:rPr>
            <w:t>)</w:t>
          </w:r>
        </w:p>
      </w:tc>
    </w:tr>
    <w:tr w:rsidR="00533979" w:rsidRPr="00F01C03" w:rsidTr="00533979">
      <w:trPr>
        <w:cantSplit/>
        <w:trHeight w:val="480"/>
      </w:trPr>
      <w:tc>
        <w:tcPr>
          <w:tcW w:w="5216" w:type="dxa"/>
          <w:vMerge/>
        </w:tcPr>
        <w:p w:rsidR="00533979" w:rsidRPr="00F01C03" w:rsidRDefault="00533979" w:rsidP="00533979">
          <w:pPr>
            <w:pStyle w:val="Tabell"/>
          </w:pPr>
        </w:p>
      </w:tc>
      <w:tc>
        <w:tcPr>
          <w:tcW w:w="1951" w:type="dxa"/>
          <w:vAlign w:val="bottom"/>
        </w:tcPr>
        <w:p w:rsidR="00533979" w:rsidRPr="00F01C03" w:rsidRDefault="00F01C03" w:rsidP="00533979">
          <w:pPr>
            <w:pStyle w:val="Sidhuvudledtext"/>
          </w:pPr>
          <w:r>
            <w:t>Datum</w:t>
          </w:r>
        </w:p>
        <w:p w:rsidR="00533979" w:rsidRPr="00F01C03" w:rsidRDefault="00F01C03" w:rsidP="00533979">
          <w:pPr>
            <w:pStyle w:val="Sidhuvud"/>
          </w:pPr>
          <w:r>
            <w:t>2013-09-11</w:t>
          </w:r>
        </w:p>
      </w:tc>
      <w:tc>
        <w:tcPr>
          <w:tcW w:w="3265" w:type="dxa"/>
          <w:gridSpan w:val="2"/>
          <w:vAlign w:val="bottom"/>
        </w:tcPr>
        <w:p w:rsidR="00533979" w:rsidRPr="00F01C03" w:rsidRDefault="00533979" w:rsidP="00533979">
          <w:pPr>
            <w:pStyle w:val="Sidhuvudledtext"/>
          </w:pPr>
        </w:p>
        <w:p w:rsidR="00533979" w:rsidRPr="00F01C03" w:rsidRDefault="00533979" w:rsidP="00533979">
          <w:pPr>
            <w:pStyle w:val="Sidhuvud"/>
          </w:pPr>
        </w:p>
      </w:tc>
    </w:tr>
  </w:tbl>
  <w:p w:rsidR="009D1E3F" w:rsidRPr="00F01C03" w:rsidRDefault="009D1E3F" w:rsidP="00184AC1">
    <w:pPr>
      <w:pStyle w:val="Sidhuvud"/>
    </w:pPr>
  </w:p>
  <w:p w:rsidR="009D1E3F" w:rsidRPr="00F01C03" w:rsidRDefault="009D1E3F" w:rsidP="00184AC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3F" w:rsidRDefault="009D1E3F">
    <w:pPr>
      <w:pStyle w:val="Sidhuvud"/>
      <w:spacing w:after="6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13E65"/>
    <w:rsid w:val="0000304A"/>
    <w:rsid w:val="00003E09"/>
    <w:rsid w:val="00046EFA"/>
    <w:rsid w:val="00050371"/>
    <w:rsid w:val="00056BE6"/>
    <w:rsid w:val="000875A0"/>
    <w:rsid w:val="000968E0"/>
    <w:rsid w:val="000C0782"/>
    <w:rsid w:val="000C45D0"/>
    <w:rsid w:val="000C76CD"/>
    <w:rsid w:val="000D6A6B"/>
    <w:rsid w:val="000D7DAC"/>
    <w:rsid w:val="00106227"/>
    <w:rsid w:val="00120A07"/>
    <w:rsid w:val="00126281"/>
    <w:rsid w:val="00144939"/>
    <w:rsid w:val="00154706"/>
    <w:rsid w:val="00165ED0"/>
    <w:rsid w:val="0016659D"/>
    <w:rsid w:val="00177D94"/>
    <w:rsid w:val="00184AC1"/>
    <w:rsid w:val="001A1412"/>
    <w:rsid w:val="001A7347"/>
    <w:rsid w:val="001B5912"/>
    <w:rsid w:val="001B7262"/>
    <w:rsid w:val="001C26CA"/>
    <w:rsid w:val="001C5836"/>
    <w:rsid w:val="001C6689"/>
    <w:rsid w:val="001F677A"/>
    <w:rsid w:val="00202024"/>
    <w:rsid w:val="00215275"/>
    <w:rsid w:val="00256083"/>
    <w:rsid w:val="002864D6"/>
    <w:rsid w:val="0028731E"/>
    <w:rsid w:val="00294ADC"/>
    <w:rsid w:val="00295A4C"/>
    <w:rsid w:val="002B4E90"/>
    <w:rsid w:val="002E0813"/>
    <w:rsid w:val="002E7D3F"/>
    <w:rsid w:val="002F135F"/>
    <w:rsid w:val="002F6E91"/>
    <w:rsid w:val="0031139E"/>
    <w:rsid w:val="00317CB2"/>
    <w:rsid w:val="003230C2"/>
    <w:rsid w:val="00347E7A"/>
    <w:rsid w:val="003502FA"/>
    <w:rsid w:val="0035251A"/>
    <w:rsid w:val="00362CF4"/>
    <w:rsid w:val="00372BE4"/>
    <w:rsid w:val="003909B6"/>
    <w:rsid w:val="003E6BB0"/>
    <w:rsid w:val="003E79C7"/>
    <w:rsid w:val="003F0C7D"/>
    <w:rsid w:val="0040232C"/>
    <w:rsid w:val="0040697E"/>
    <w:rsid w:val="004333AA"/>
    <w:rsid w:val="0044208F"/>
    <w:rsid w:val="00447386"/>
    <w:rsid w:val="00451495"/>
    <w:rsid w:val="00454172"/>
    <w:rsid w:val="004564CD"/>
    <w:rsid w:val="004734EE"/>
    <w:rsid w:val="004756AC"/>
    <w:rsid w:val="0047642E"/>
    <w:rsid w:val="00477A62"/>
    <w:rsid w:val="00487317"/>
    <w:rsid w:val="004958D2"/>
    <w:rsid w:val="004B67CA"/>
    <w:rsid w:val="004D4C1C"/>
    <w:rsid w:val="004E1D71"/>
    <w:rsid w:val="00503462"/>
    <w:rsid w:val="005203BF"/>
    <w:rsid w:val="00533979"/>
    <w:rsid w:val="00533997"/>
    <w:rsid w:val="00535B74"/>
    <w:rsid w:val="005517C6"/>
    <w:rsid w:val="00557CDB"/>
    <w:rsid w:val="005660A9"/>
    <w:rsid w:val="005706BB"/>
    <w:rsid w:val="00571E91"/>
    <w:rsid w:val="005725D3"/>
    <w:rsid w:val="00595DD9"/>
    <w:rsid w:val="00596109"/>
    <w:rsid w:val="00596FD2"/>
    <w:rsid w:val="00597D32"/>
    <w:rsid w:val="005C32A0"/>
    <w:rsid w:val="005C70ED"/>
    <w:rsid w:val="005F22F0"/>
    <w:rsid w:val="00601420"/>
    <w:rsid w:val="00607E6D"/>
    <w:rsid w:val="0061439D"/>
    <w:rsid w:val="00623485"/>
    <w:rsid w:val="00634E55"/>
    <w:rsid w:val="006448B5"/>
    <w:rsid w:val="0064799B"/>
    <w:rsid w:val="006615D0"/>
    <w:rsid w:val="00662909"/>
    <w:rsid w:val="00664AF8"/>
    <w:rsid w:val="006A0CF7"/>
    <w:rsid w:val="006B1931"/>
    <w:rsid w:val="006C6A36"/>
    <w:rsid w:val="006C74BA"/>
    <w:rsid w:val="006D3212"/>
    <w:rsid w:val="006E5157"/>
    <w:rsid w:val="006E6FE9"/>
    <w:rsid w:val="006F485F"/>
    <w:rsid w:val="006F78BA"/>
    <w:rsid w:val="0070163B"/>
    <w:rsid w:val="00703495"/>
    <w:rsid w:val="0070578A"/>
    <w:rsid w:val="00731268"/>
    <w:rsid w:val="00737FB8"/>
    <w:rsid w:val="00752BB0"/>
    <w:rsid w:val="00764643"/>
    <w:rsid w:val="00792A2B"/>
    <w:rsid w:val="007A5216"/>
    <w:rsid w:val="007E1B50"/>
    <w:rsid w:val="00805910"/>
    <w:rsid w:val="00816620"/>
    <w:rsid w:val="008301E0"/>
    <w:rsid w:val="008506B3"/>
    <w:rsid w:val="0085236C"/>
    <w:rsid w:val="00853343"/>
    <w:rsid w:val="00854599"/>
    <w:rsid w:val="00876B2C"/>
    <w:rsid w:val="00877C1F"/>
    <w:rsid w:val="00895877"/>
    <w:rsid w:val="008D2B15"/>
    <w:rsid w:val="008F3B8D"/>
    <w:rsid w:val="008F7E78"/>
    <w:rsid w:val="0090277D"/>
    <w:rsid w:val="00925265"/>
    <w:rsid w:val="0093045D"/>
    <w:rsid w:val="00935C9E"/>
    <w:rsid w:val="0096012B"/>
    <w:rsid w:val="0096286B"/>
    <w:rsid w:val="009672F0"/>
    <w:rsid w:val="00974C0A"/>
    <w:rsid w:val="00997952"/>
    <w:rsid w:val="009A66FF"/>
    <w:rsid w:val="009B612D"/>
    <w:rsid w:val="009C0369"/>
    <w:rsid w:val="009C05A4"/>
    <w:rsid w:val="009D1E3F"/>
    <w:rsid w:val="009D2773"/>
    <w:rsid w:val="009E792F"/>
    <w:rsid w:val="009F4569"/>
    <w:rsid w:val="00A01A91"/>
    <w:rsid w:val="00A14B52"/>
    <w:rsid w:val="00A31642"/>
    <w:rsid w:val="00A32B9B"/>
    <w:rsid w:val="00A32EE0"/>
    <w:rsid w:val="00A70975"/>
    <w:rsid w:val="00A76A94"/>
    <w:rsid w:val="00A80039"/>
    <w:rsid w:val="00A96BDA"/>
    <w:rsid w:val="00A971E6"/>
    <w:rsid w:val="00AA110F"/>
    <w:rsid w:val="00AB12D9"/>
    <w:rsid w:val="00AC3611"/>
    <w:rsid w:val="00B01D70"/>
    <w:rsid w:val="00B027CB"/>
    <w:rsid w:val="00B02D86"/>
    <w:rsid w:val="00B235F2"/>
    <w:rsid w:val="00B25C0B"/>
    <w:rsid w:val="00B37BA1"/>
    <w:rsid w:val="00B400F6"/>
    <w:rsid w:val="00B53F73"/>
    <w:rsid w:val="00B7600A"/>
    <w:rsid w:val="00B815E3"/>
    <w:rsid w:val="00BA066B"/>
    <w:rsid w:val="00BA1D94"/>
    <w:rsid w:val="00BC6143"/>
    <w:rsid w:val="00BD1DCF"/>
    <w:rsid w:val="00C052AC"/>
    <w:rsid w:val="00C07309"/>
    <w:rsid w:val="00C51587"/>
    <w:rsid w:val="00C62068"/>
    <w:rsid w:val="00C63372"/>
    <w:rsid w:val="00C64FC5"/>
    <w:rsid w:val="00CA31B2"/>
    <w:rsid w:val="00CC7322"/>
    <w:rsid w:val="00CF2B0B"/>
    <w:rsid w:val="00D100E5"/>
    <w:rsid w:val="00D13902"/>
    <w:rsid w:val="00D13E65"/>
    <w:rsid w:val="00D24D45"/>
    <w:rsid w:val="00D25FB7"/>
    <w:rsid w:val="00D438D5"/>
    <w:rsid w:val="00D54EBD"/>
    <w:rsid w:val="00D55DB6"/>
    <w:rsid w:val="00D56812"/>
    <w:rsid w:val="00DA55A5"/>
    <w:rsid w:val="00DC2E25"/>
    <w:rsid w:val="00DC7498"/>
    <w:rsid w:val="00E13199"/>
    <w:rsid w:val="00E50B4C"/>
    <w:rsid w:val="00E771B7"/>
    <w:rsid w:val="00E830A2"/>
    <w:rsid w:val="00E85BEC"/>
    <w:rsid w:val="00E9312C"/>
    <w:rsid w:val="00E973E1"/>
    <w:rsid w:val="00EB31E5"/>
    <w:rsid w:val="00ED627E"/>
    <w:rsid w:val="00EE2FB8"/>
    <w:rsid w:val="00EF115A"/>
    <w:rsid w:val="00EF27AF"/>
    <w:rsid w:val="00F01C03"/>
    <w:rsid w:val="00F22C8C"/>
    <w:rsid w:val="00F37A73"/>
    <w:rsid w:val="00F44466"/>
    <w:rsid w:val="00F44E89"/>
    <w:rsid w:val="00F477E1"/>
    <w:rsid w:val="00F564CA"/>
    <w:rsid w:val="00F77D72"/>
    <w:rsid w:val="00F809B1"/>
    <w:rsid w:val="00F833D2"/>
    <w:rsid w:val="00F83CD8"/>
    <w:rsid w:val="00F84C19"/>
    <w:rsid w:val="00F9696A"/>
    <w:rsid w:val="00FA2FB6"/>
    <w:rsid w:val="00FA3B22"/>
    <w:rsid w:val="00FA4BA2"/>
    <w:rsid w:val="00FA67AB"/>
    <w:rsid w:val="00FB648E"/>
    <w:rsid w:val="00FC2D8B"/>
    <w:rsid w:val="00FC7967"/>
    <w:rsid w:val="00FD3355"/>
    <w:rsid w:val="00FD41EC"/>
    <w:rsid w:val="00FD59EB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36C"/>
    <w:pPr>
      <w:spacing w:after="120"/>
      <w:ind w:left="1304" w:right="1531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85236C"/>
    <w:pPr>
      <w:spacing w:before="480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E771B7"/>
    <w:pPr>
      <w:spacing w:before="360"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85236C"/>
    <w:pPr>
      <w:spacing w:before="180" w:after="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5236C"/>
    <w:pPr>
      <w:spacing w:before="120" w:after="0"/>
      <w:outlineLvl w:val="3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Normal"/>
    <w:rsid w:val="001A1412"/>
    <w:rPr>
      <w:sz w:val="18"/>
    </w:rPr>
  </w:style>
  <w:style w:type="paragraph" w:customStyle="1" w:styleId="Tabellrubrik">
    <w:name w:val="Tabellrubrik"/>
    <w:basedOn w:val="Tabell"/>
    <w:next w:val="Tabell"/>
    <w:rsid w:val="00571E91"/>
    <w:pPr>
      <w:spacing w:before="120"/>
    </w:pPr>
    <w:rPr>
      <w:b/>
    </w:rPr>
  </w:style>
  <w:style w:type="paragraph" w:customStyle="1" w:styleId="Tabellunderrubrik">
    <w:name w:val="Tabellunderrubrik"/>
    <w:basedOn w:val="Tabell"/>
    <w:next w:val="Tabell"/>
    <w:rsid w:val="00106227"/>
    <w:pPr>
      <w:spacing w:before="120"/>
    </w:pPr>
    <w:rPr>
      <w:i/>
    </w:rPr>
  </w:style>
  <w:style w:type="paragraph" w:styleId="Sidfot">
    <w:name w:val="footer"/>
    <w:basedOn w:val="Normal"/>
    <w:rsid w:val="00FA67AB"/>
    <w:pPr>
      <w:spacing w:after="0"/>
      <w:ind w:left="0" w:right="0"/>
    </w:pPr>
    <w:rPr>
      <w:sz w:val="16"/>
    </w:rPr>
  </w:style>
  <w:style w:type="paragraph" w:styleId="Sidhuvud">
    <w:name w:val="header"/>
    <w:basedOn w:val="Normal"/>
    <w:rsid w:val="00D438D5"/>
    <w:pPr>
      <w:spacing w:after="0"/>
      <w:ind w:left="0" w:right="0"/>
    </w:pPr>
  </w:style>
  <w:style w:type="paragraph" w:customStyle="1" w:styleId="Tabell">
    <w:name w:val="Tabell"/>
    <w:basedOn w:val="Normal"/>
    <w:rsid w:val="002E0813"/>
    <w:pPr>
      <w:spacing w:before="80" w:after="0"/>
      <w:ind w:left="0" w:right="0"/>
    </w:pPr>
  </w:style>
  <w:style w:type="character" w:styleId="Sidnummer">
    <w:name w:val="page number"/>
    <w:basedOn w:val="Standardstycketeckensnitt"/>
    <w:rsid w:val="0044208F"/>
  </w:style>
  <w:style w:type="paragraph" w:customStyle="1" w:styleId="Sidhuvudledtext">
    <w:name w:val="Sidhuvud_ledtext"/>
    <w:basedOn w:val="Sidhuvud"/>
    <w:rsid w:val="00AA110F"/>
    <w:pPr>
      <w:spacing w:before="100"/>
    </w:pPr>
    <w:rPr>
      <w:sz w:val="14"/>
    </w:rPr>
  </w:style>
  <w:style w:type="paragraph" w:customStyle="1" w:styleId="Hlsningar">
    <w:name w:val="Hälsningar"/>
    <w:basedOn w:val="Normal"/>
    <w:next w:val="Normal"/>
    <w:rsid w:val="00571E91"/>
    <w:pPr>
      <w:keepNext/>
      <w:spacing w:before="360" w:after="960"/>
    </w:pPr>
  </w:style>
  <w:style w:type="paragraph" w:customStyle="1" w:styleId="Logotyp">
    <w:name w:val="Logotyp"/>
    <w:basedOn w:val="Sidhuvud"/>
    <w:rsid w:val="00FA3B22"/>
    <w:pPr>
      <w:spacing w:after="240"/>
    </w:pPr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01C0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9E79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v.su.se/en/research/research-units-centres/news/munizapp-1.1132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ngtsfors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2007\Allm&#228;nna\Pressmeddel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</TotalTime>
  <Pages>1</Pages>
  <Words>338</Words>
  <Characters>2343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Bengtsfors kommun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David Lövgren</dc:creator>
  <dc:description>Framställt från en av FORMsoft ABs mallar</dc:description>
  <cp:lastModifiedBy>Sofia Magnusson</cp:lastModifiedBy>
  <cp:revision>2</cp:revision>
  <cp:lastPrinted>2003-09-08T16:29:00Z</cp:lastPrinted>
  <dcterms:created xsi:type="dcterms:W3CDTF">2013-09-30T12:09:00Z</dcterms:created>
  <dcterms:modified xsi:type="dcterms:W3CDTF">2013-09-30T12:09:00Z</dcterms:modified>
</cp:coreProperties>
</file>