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F1261" w14:textId="77777777" w:rsidR="00692AB3" w:rsidRPr="00ED3F7E" w:rsidRDefault="00692AB3" w:rsidP="00A2214E">
      <w:pPr>
        <w:spacing w:after="0" w:line="240" w:lineRule="auto"/>
        <w:ind w:left="4320" w:firstLine="720"/>
        <w:rPr>
          <w:rFonts w:ascii="Arial" w:hAnsi="Arial" w:cs="Arial"/>
        </w:rPr>
      </w:pPr>
      <w:r w:rsidRPr="00ED3F7E">
        <w:rPr>
          <w:rFonts w:ascii="Arial" w:hAnsi="Arial" w:cs="Arial"/>
        </w:rPr>
        <w:t xml:space="preserve">Contact: </w:t>
      </w:r>
      <w:r>
        <w:rPr>
          <w:rFonts w:ascii="Arial" w:hAnsi="Arial" w:cs="Arial"/>
        </w:rPr>
        <w:t>Janette Baxter</w:t>
      </w:r>
      <w:r w:rsidRPr="00ED3F7E">
        <w:rPr>
          <w:rFonts w:ascii="Arial" w:hAnsi="Arial" w:cs="Arial"/>
        </w:rPr>
        <w:t xml:space="preserve"> </w:t>
      </w:r>
    </w:p>
    <w:p w14:paraId="7950D16D" w14:textId="77777777" w:rsidR="00692AB3" w:rsidRPr="00947594" w:rsidRDefault="00692AB3" w:rsidP="00692AB3">
      <w:pPr>
        <w:spacing w:after="0"/>
        <w:ind w:left="4320" w:firstLine="720"/>
        <w:rPr>
          <w:rFonts w:ascii="Arial" w:hAnsi="Arial" w:cs="Arial"/>
        </w:rPr>
      </w:pPr>
      <w:r w:rsidRPr="00947594">
        <w:rPr>
          <w:rFonts w:ascii="Arial" w:hAnsi="Arial" w:cs="Arial"/>
        </w:rPr>
        <w:t xml:space="preserve">Phone: </w:t>
      </w:r>
      <w:r w:rsidRPr="00947594">
        <w:rPr>
          <w:rFonts w:ascii="Arial" w:hAnsi="Arial" w:cs="Arial"/>
          <w:color w:val="000000"/>
        </w:rPr>
        <w:t>(</w:t>
      </w:r>
      <w:r>
        <w:rPr>
          <w:rFonts w:ascii="Arial" w:hAnsi="Arial" w:cs="Arial"/>
          <w:color w:val="000000"/>
        </w:rPr>
        <w:t>860) 406-9371</w:t>
      </w:r>
    </w:p>
    <w:p w14:paraId="2C7F39A9" w14:textId="77777777" w:rsidR="00692AB3" w:rsidRDefault="00692AB3" w:rsidP="00692AB3">
      <w:pPr>
        <w:spacing w:after="0"/>
        <w:ind w:left="4320" w:firstLine="720"/>
        <w:rPr>
          <w:rFonts w:ascii="Arial" w:hAnsi="Arial" w:cs="Arial"/>
        </w:rPr>
      </w:pPr>
      <w:r w:rsidRPr="00947594">
        <w:rPr>
          <w:rFonts w:ascii="Arial" w:hAnsi="Arial" w:cs="Arial"/>
        </w:rPr>
        <w:t xml:space="preserve">E-mail: </w:t>
      </w:r>
      <w:r>
        <w:rPr>
          <w:rFonts w:ascii="Arial" w:hAnsi="Arial" w:cs="Arial"/>
        </w:rPr>
        <w:t>janette.baxter@sbdinc.com</w:t>
      </w:r>
    </w:p>
    <w:p w14:paraId="180EC257" w14:textId="77777777" w:rsidR="00AC4C6F" w:rsidRPr="00B66FAB" w:rsidRDefault="00AC4C6F" w:rsidP="00AC4C6F">
      <w:pPr>
        <w:spacing w:after="0" w:line="240" w:lineRule="auto"/>
        <w:rPr>
          <w:rFonts w:ascii="Arial" w:hAnsi="Arial" w:cs="Arial"/>
          <w:b/>
        </w:rPr>
      </w:pPr>
      <w:r>
        <w:rPr>
          <w:rFonts w:ascii="Arial" w:hAnsi="Arial" w:cs="Arial"/>
          <w:b/>
        </w:rPr>
        <w:t>FOR IMMEDIATE RELEASE</w:t>
      </w:r>
    </w:p>
    <w:p w14:paraId="27D3D400" w14:textId="77777777" w:rsidR="00692AB3" w:rsidRDefault="00692AB3" w:rsidP="00692AB3">
      <w:pPr>
        <w:spacing w:after="0"/>
        <w:jc w:val="both"/>
        <w:rPr>
          <w:rFonts w:ascii="Arial" w:hAnsi="Arial" w:cs="Arial"/>
        </w:rPr>
      </w:pPr>
      <w:bookmarkStart w:id="0" w:name="_GoBack"/>
      <w:bookmarkEnd w:id="0"/>
    </w:p>
    <w:p w14:paraId="0478C20B" w14:textId="7C55963D" w:rsidR="00692AB3" w:rsidRDefault="00692AB3" w:rsidP="00692AB3">
      <w:pPr>
        <w:spacing w:after="0" w:line="240" w:lineRule="auto"/>
        <w:jc w:val="center"/>
        <w:rPr>
          <w:rFonts w:ascii="Arial" w:hAnsi="Arial" w:cs="Arial"/>
          <w:b/>
          <w:bCs/>
          <w:sz w:val="32"/>
          <w:szCs w:val="32"/>
        </w:rPr>
      </w:pPr>
      <w:r>
        <w:rPr>
          <w:rFonts w:ascii="Arial" w:hAnsi="Arial" w:cs="Arial"/>
          <w:b/>
          <w:bCs/>
          <w:sz w:val="32"/>
          <w:szCs w:val="32"/>
        </w:rPr>
        <w:t>STANLEY Packs Convenience and Ease In</w:t>
      </w:r>
      <w:r w:rsidR="00B77882">
        <w:rPr>
          <w:rFonts w:ascii="Arial" w:hAnsi="Arial" w:cs="Arial"/>
          <w:b/>
          <w:bCs/>
          <w:sz w:val="32"/>
          <w:szCs w:val="32"/>
        </w:rPr>
        <w:t>to</w:t>
      </w:r>
      <w:r>
        <w:rPr>
          <w:rFonts w:ascii="Arial" w:hAnsi="Arial" w:cs="Arial"/>
          <w:b/>
          <w:bCs/>
          <w:sz w:val="32"/>
          <w:szCs w:val="32"/>
        </w:rPr>
        <w:t xml:space="preserve"> Its Smallest Rechargeable Laser Distance Measurer </w:t>
      </w:r>
    </w:p>
    <w:p w14:paraId="3CFDFE09" w14:textId="77777777" w:rsidR="00ED50FE" w:rsidRPr="00E5433A" w:rsidRDefault="00ED50FE" w:rsidP="00692AB3">
      <w:pPr>
        <w:spacing w:after="0" w:line="240" w:lineRule="auto"/>
        <w:jc w:val="center"/>
        <w:rPr>
          <w:rFonts w:ascii="Arial" w:hAnsi="Arial" w:cs="Arial"/>
          <w:i/>
          <w:sz w:val="28"/>
          <w:szCs w:val="28"/>
        </w:rPr>
      </w:pPr>
    </w:p>
    <w:p w14:paraId="27B8E2C2" w14:textId="70669445" w:rsidR="00692AB3" w:rsidRDefault="00692AB3" w:rsidP="00692AB3">
      <w:pPr>
        <w:spacing w:after="0" w:line="360" w:lineRule="auto"/>
        <w:jc w:val="center"/>
        <w:rPr>
          <w:rFonts w:ascii="Arial" w:hAnsi="Arial" w:cs="Arial"/>
        </w:rPr>
      </w:pPr>
      <w:r>
        <w:rPr>
          <w:rFonts w:ascii="Arial" w:hAnsi="Arial" w:cs="Arial"/>
        </w:rPr>
        <w:t>STANLE</w:t>
      </w:r>
      <w:r w:rsidR="00B77882">
        <w:rPr>
          <w:rFonts w:ascii="Arial" w:hAnsi="Arial" w:cs="Arial"/>
        </w:rPr>
        <w:t>Y</w:t>
      </w:r>
      <w:r w:rsidRPr="00B77882">
        <w:rPr>
          <w:rFonts w:ascii="Arial" w:hAnsi="Arial" w:cs="Arial"/>
          <w:vertAlign w:val="superscript"/>
        </w:rPr>
        <w:t>®</w:t>
      </w:r>
      <w:r w:rsidR="00ED50FE">
        <w:rPr>
          <w:rFonts w:ascii="Arial" w:hAnsi="Arial" w:cs="Arial"/>
        </w:rPr>
        <w:t xml:space="preserve"> TLM30 Laser Distance Measurer is </w:t>
      </w:r>
      <w:r w:rsidR="00B77882">
        <w:rPr>
          <w:rFonts w:ascii="Arial" w:hAnsi="Arial" w:cs="Arial"/>
        </w:rPr>
        <w:t>an</w:t>
      </w:r>
      <w:r w:rsidR="00ED50FE">
        <w:rPr>
          <w:rFonts w:ascii="Arial" w:hAnsi="Arial" w:cs="Arial"/>
        </w:rPr>
        <w:t xml:space="preserve"> easy tech gift for the DIY-</w:t>
      </w:r>
      <w:proofErr w:type="spellStart"/>
      <w:r w:rsidR="00ED50FE">
        <w:rPr>
          <w:rFonts w:ascii="Arial" w:hAnsi="Arial" w:cs="Arial"/>
        </w:rPr>
        <w:t>er</w:t>
      </w:r>
      <w:proofErr w:type="spellEnd"/>
      <w:r w:rsidR="00ED50FE">
        <w:rPr>
          <w:rFonts w:ascii="Arial" w:hAnsi="Arial" w:cs="Arial"/>
        </w:rPr>
        <w:t xml:space="preserve"> on your list </w:t>
      </w:r>
    </w:p>
    <w:p w14:paraId="7AE0003E" w14:textId="77777777" w:rsidR="00692AB3" w:rsidRDefault="00692AB3" w:rsidP="00692AB3">
      <w:pPr>
        <w:spacing w:after="0" w:line="360" w:lineRule="auto"/>
        <w:rPr>
          <w:rFonts w:ascii="Arial" w:hAnsi="Arial" w:cs="Arial"/>
        </w:rPr>
      </w:pPr>
    </w:p>
    <w:p w14:paraId="7E764D92" w14:textId="062B0C9E" w:rsidR="00692AB3" w:rsidRDefault="00692AB3" w:rsidP="00692AB3">
      <w:pPr>
        <w:tabs>
          <w:tab w:val="left" w:pos="720"/>
          <w:tab w:val="center" w:pos="4680"/>
        </w:tabs>
        <w:rPr>
          <w:rFonts w:ascii="Arial" w:hAnsi="Arial" w:cs="Arial"/>
        </w:rPr>
      </w:pPr>
      <w:r>
        <w:rPr>
          <w:rFonts w:ascii="Arial" w:hAnsi="Arial" w:cs="Arial"/>
          <w:b/>
        </w:rPr>
        <w:t>NEW BRITAIN, Conn.</w:t>
      </w:r>
      <w:r w:rsidRPr="00AD72CC">
        <w:rPr>
          <w:rFonts w:ascii="Arial" w:hAnsi="Arial" w:cs="Arial"/>
        </w:rPr>
        <w:t xml:space="preserve"> </w:t>
      </w:r>
      <w:r w:rsidR="00FA50E6">
        <w:rPr>
          <w:rFonts w:ascii="Arial" w:hAnsi="Arial" w:cs="Arial"/>
        </w:rPr>
        <w:t>(October 4</w:t>
      </w:r>
      <w:r>
        <w:rPr>
          <w:rFonts w:ascii="Arial" w:hAnsi="Arial" w:cs="Arial"/>
        </w:rPr>
        <w:t xml:space="preserve">, 2017) </w:t>
      </w:r>
      <w:r w:rsidRPr="00AD72CC">
        <w:rPr>
          <w:rFonts w:ascii="Arial" w:hAnsi="Arial" w:cs="Arial"/>
        </w:rPr>
        <w:t xml:space="preserve">— </w:t>
      </w:r>
      <w:r>
        <w:rPr>
          <w:rFonts w:ascii="Arial" w:hAnsi="Arial" w:cs="Arial"/>
        </w:rPr>
        <w:t>DIY-</w:t>
      </w:r>
      <w:proofErr w:type="spellStart"/>
      <w:r>
        <w:rPr>
          <w:rFonts w:ascii="Arial" w:hAnsi="Arial" w:cs="Arial"/>
        </w:rPr>
        <w:t>ers</w:t>
      </w:r>
      <w:proofErr w:type="spellEnd"/>
      <w:r w:rsidR="00ED50FE">
        <w:rPr>
          <w:rFonts w:ascii="Arial" w:hAnsi="Arial" w:cs="Arial"/>
        </w:rPr>
        <w:t xml:space="preserve">, designers and homeowners </w:t>
      </w:r>
      <w:r>
        <w:rPr>
          <w:rFonts w:ascii="Arial" w:hAnsi="Arial" w:cs="Arial"/>
        </w:rPr>
        <w:t>alike will appreciate the convenience and simplicity of the new STANLEY</w:t>
      </w:r>
      <w:r w:rsidRPr="00A073B1">
        <w:rPr>
          <w:rFonts w:ascii="Arial" w:hAnsi="Arial" w:cs="Arial"/>
          <w:vertAlign w:val="superscript"/>
        </w:rPr>
        <w:t>®</w:t>
      </w:r>
      <w:r>
        <w:rPr>
          <w:rFonts w:ascii="Arial" w:hAnsi="Arial" w:cs="Arial"/>
        </w:rPr>
        <w:t xml:space="preserve"> TLM30 Laser Distance Measurer, </w:t>
      </w:r>
      <w:r w:rsidR="00B2007E">
        <w:rPr>
          <w:rFonts w:ascii="Arial" w:hAnsi="Arial" w:cs="Arial"/>
        </w:rPr>
        <w:t xml:space="preserve">this is STANLEY’s </w:t>
      </w:r>
      <w:r>
        <w:rPr>
          <w:rFonts w:ascii="Arial" w:hAnsi="Arial" w:cs="Arial"/>
        </w:rPr>
        <w:t>first sub $20 laser distance measurer with a rechargeable lithium ion battery.</w:t>
      </w:r>
    </w:p>
    <w:p w14:paraId="1B8ACE68" w14:textId="1B7C9AAA" w:rsidR="00692AB3" w:rsidRDefault="00692AB3" w:rsidP="00692AB3">
      <w:pPr>
        <w:tabs>
          <w:tab w:val="left" w:pos="720"/>
          <w:tab w:val="center" w:pos="4680"/>
        </w:tabs>
        <w:rPr>
          <w:rFonts w:ascii="Arial" w:hAnsi="Arial" w:cs="Arial"/>
        </w:rPr>
      </w:pPr>
      <w:r>
        <w:rPr>
          <w:rFonts w:ascii="Arial" w:hAnsi="Arial" w:cs="Arial"/>
        </w:rPr>
        <w:t xml:space="preserve">Designed to take quick and easy </w:t>
      </w:r>
      <w:r w:rsidR="00ED50FE">
        <w:rPr>
          <w:rFonts w:ascii="Arial" w:hAnsi="Arial" w:cs="Arial"/>
        </w:rPr>
        <w:t xml:space="preserve">interior </w:t>
      </w:r>
      <w:r>
        <w:rPr>
          <w:rFonts w:ascii="Arial" w:hAnsi="Arial" w:cs="Arial"/>
        </w:rPr>
        <w:t>measurements</w:t>
      </w:r>
      <w:r w:rsidR="00ED50FE">
        <w:rPr>
          <w:rFonts w:ascii="Arial" w:hAnsi="Arial" w:cs="Arial"/>
        </w:rPr>
        <w:t xml:space="preserve"> from 7” to 30’</w:t>
      </w:r>
      <w:r>
        <w:rPr>
          <w:rFonts w:ascii="Arial" w:hAnsi="Arial" w:cs="Arial"/>
        </w:rPr>
        <w:t>, t</w:t>
      </w:r>
      <w:r w:rsidRPr="00672E2D">
        <w:rPr>
          <w:rFonts w:ascii="Arial" w:hAnsi="Arial" w:cs="Arial"/>
        </w:rPr>
        <w:t>he STANLEY</w:t>
      </w:r>
      <w:r w:rsidRPr="00AD7694">
        <w:rPr>
          <w:rFonts w:ascii="Arial" w:hAnsi="Arial" w:cs="Arial"/>
          <w:vertAlign w:val="superscript"/>
        </w:rPr>
        <w:t xml:space="preserve">® </w:t>
      </w:r>
      <w:r w:rsidRPr="00672E2D">
        <w:rPr>
          <w:rFonts w:ascii="Arial" w:hAnsi="Arial" w:cs="Arial"/>
        </w:rPr>
        <w:t xml:space="preserve">TLM30 Laser Distance Measurer </w:t>
      </w:r>
      <w:r w:rsidR="00796207">
        <w:rPr>
          <w:rFonts w:ascii="Arial" w:hAnsi="Arial" w:cs="Arial"/>
        </w:rPr>
        <w:t>(</w:t>
      </w:r>
      <w:hyperlink r:id="rId10" w:history="1">
        <w:r w:rsidR="00796207" w:rsidRPr="00796207">
          <w:rPr>
            <w:rStyle w:val="Hyperlink"/>
            <w:rFonts w:ascii="Arial" w:hAnsi="Arial" w:cs="Arial"/>
          </w:rPr>
          <w:t>STHT77425</w:t>
        </w:r>
      </w:hyperlink>
      <w:r w:rsidR="00796207">
        <w:rPr>
          <w:rFonts w:ascii="Arial" w:hAnsi="Arial" w:cs="Arial"/>
        </w:rPr>
        <w:t xml:space="preserve">) </w:t>
      </w:r>
      <w:r w:rsidR="00AD7694">
        <w:rPr>
          <w:rFonts w:ascii="Arial" w:hAnsi="Arial" w:cs="Arial"/>
        </w:rPr>
        <w:t xml:space="preserve">fits in a pocket and </w:t>
      </w:r>
      <w:r>
        <w:rPr>
          <w:rFonts w:ascii="Arial" w:hAnsi="Arial" w:cs="Arial"/>
        </w:rPr>
        <w:t>can replace a tape measure for calculating room dimensions, estimating a straight line for picture hanging or measuring a wall for furniture placement.</w:t>
      </w:r>
    </w:p>
    <w:p w14:paraId="73C932B2" w14:textId="6014FF22" w:rsidR="00692AB3" w:rsidRDefault="00692AB3" w:rsidP="00692AB3">
      <w:pPr>
        <w:tabs>
          <w:tab w:val="left" w:pos="720"/>
          <w:tab w:val="center" w:pos="4680"/>
        </w:tabs>
        <w:rPr>
          <w:rFonts w:ascii="Arial" w:hAnsi="Arial" w:cs="Arial"/>
        </w:rPr>
      </w:pPr>
      <w:r>
        <w:rPr>
          <w:rFonts w:ascii="Arial" w:hAnsi="Arial" w:cs="Arial"/>
        </w:rPr>
        <w:t>Powered by a rechargeable lithium ion battery, the STANLEY</w:t>
      </w:r>
      <w:r w:rsidRPr="00692AB3">
        <w:rPr>
          <w:rFonts w:ascii="Arial" w:hAnsi="Arial" w:cs="Arial"/>
          <w:vertAlign w:val="superscript"/>
        </w:rPr>
        <w:t>®</w:t>
      </w:r>
      <w:r>
        <w:rPr>
          <w:rFonts w:ascii="Arial" w:hAnsi="Arial" w:cs="Arial"/>
        </w:rPr>
        <w:t xml:space="preserve"> TLM30 features a 2.5” L x 1.25” W x 0.75” H LCD screen that displays linear measurements and a single button that toggles between three settings: feet, inches and meters. </w:t>
      </w:r>
      <w:r w:rsidR="00ED50FE">
        <w:rPr>
          <w:rFonts w:ascii="Arial" w:hAnsi="Arial" w:cs="Arial"/>
        </w:rPr>
        <w:t xml:space="preserve">The unit is accurate within ¼” and has a maximum distance of 30’. </w:t>
      </w:r>
      <w:r>
        <w:rPr>
          <w:rFonts w:ascii="Arial" w:hAnsi="Arial" w:cs="Arial"/>
        </w:rPr>
        <w:t xml:space="preserve">An internal lithium ion battery is charged via USB charging cable (provided) and an over-molded case housing for a secure grip and drop protection as well as a wrist </w:t>
      </w:r>
      <w:r w:rsidR="008B61B6">
        <w:rPr>
          <w:rFonts w:ascii="Arial" w:hAnsi="Arial" w:cs="Arial"/>
        </w:rPr>
        <w:t>s</w:t>
      </w:r>
      <w:r>
        <w:rPr>
          <w:rFonts w:ascii="Arial" w:hAnsi="Arial" w:cs="Arial"/>
        </w:rPr>
        <w:t>trap connection for carrying convenience. The MSRP is $19.99.</w:t>
      </w:r>
    </w:p>
    <w:p w14:paraId="08AAD8AB" w14:textId="13B440BE" w:rsidR="00692AB3" w:rsidRDefault="00692AB3" w:rsidP="00692AB3">
      <w:pPr>
        <w:spacing w:after="0"/>
        <w:rPr>
          <w:rFonts w:ascii="Arial" w:hAnsi="Arial" w:cs="Arial"/>
        </w:rPr>
      </w:pPr>
      <w:r>
        <w:rPr>
          <w:rFonts w:ascii="Arial" w:hAnsi="Arial" w:cs="Arial"/>
        </w:rPr>
        <w:t>Available in time for holiday gift giving</w:t>
      </w:r>
      <w:r w:rsidR="00BB366F">
        <w:rPr>
          <w:rFonts w:ascii="Arial" w:hAnsi="Arial" w:cs="Arial"/>
        </w:rPr>
        <w:t>, and featured on the</w:t>
      </w:r>
      <w:r w:rsidR="00AD7694">
        <w:rPr>
          <w:rFonts w:ascii="Arial" w:hAnsi="Arial" w:cs="Arial"/>
        </w:rPr>
        <w:t xml:space="preserve"> 2017</w:t>
      </w:r>
      <w:r w:rsidR="00BB366F">
        <w:rPr>
          <w:rFonts w:ascii="Arial" w:hAnsi="Arial" w:cs="Arial"/>
        </w:rPr>
        <w:t xml:space="preserve"> STANLEY</w:t>
      </w:r>
      <w:r w:rsidR="006024F6" w:rsidRPr="006024F6">
        <w:rPr>
          <w:rFonts w:ascii="Arial" w:hAnsi="Arial" w:cs="Arial"/>
          <w:vertAlign w:val="superscript"/>
        </w:rPr>
        <w:t>®</w:t>
      </w:r>
      <w:r w:rsidR="00BB366F" w:rsidRPr="006024F6">
        <w:rPr>
          <w:rFonts w:ascii="Arial" w:hAnsi="Arial" w:cs="Arial"/>
          <w:vertAlign w:val="superscript"/>
        </w:rPr>
        <w:t xml:space="preserve"> </w:t>
      </w:r>
      <w:r w:rsidR="00AD7694">
        <w:rPr>
          <w:rFonts w:ascii="Arial" w:hAnsi="Arial" w:cs="Arial"/>
        </w:rPr>
        <w:t xml:space="preserve">Holiday </w:t>
      </w:r>
      <w:r w:rsidR="00BB366F">
        <w:rPr>
          <w:rFonts w:ascii="Arial" w:hAnsi="Arial" w:cs="Arial"/>
        </w:rPr>
        <w:t>Gift Guide</w:t>
      </w:r>
      <w:r>
        <w:rPr>
          <w:rFonts w:ascii="Arial" w:hAnsi="Arial" w:cs="Arial"/>
        </w:rPr>
        <w:t xml:space="preserve">, more information, including where to purchase the </w:t>
      </w:r>
      <w:r w:rsidR="006024F6">
        <w:rPr>
          <w:rFonts w:ascii="Arial" w:hAnsi="Arial" w:cs="Arial"/>
        </w:rPr>
        <w:t>STANLEY</w:t>
      </w:r>
      <w:r w:rsidR="006024F6" w:rsidRPr="006024F6">
        <w:rPr>
          <w:rFonts w:ascii="Arial" w:hAnsi="Arial" w:cs="Arial"/>
          <w:vertAlign w:val="superscript"/>
        </w:rPr>
        <w:t>®</w:t>
      </w:r>
      <w:r>
        <w:rPr>
          <w:rFonts w:ascii="Arial" w:hAnsi="Arial" w:cs="Arial"/>
        </w:rPr>
        <w:t xml:space="preserve"> TLM30 is available by visiting</w:t>
      </w:r>
      <w:r w:rsidR="00BB366F">
        <w:rPr>
          <w:rFonts w:ascii="Arial" w:hAnsi="Arial" w:cs="Arial"/>
        </w:rPr>
        <w:t xml:space="preserve"> </w:t>
      </w:r>
      <w:hyperlink r:id="rId11" w:history="1">
        <w:r w:rsidR="000B76C8" w:rsidRPr="000B76C8">
          <w:rPr>
            <w:rStyle w:val="Hyperlink"/>
            <w:rFonts w:ascii="Arial" w:hAnsi="Arial" w:cs="Arial"/>
          </w:rPr>
          <w:t>StanleyTools.com</w:t>
        </w:r>
      </w:hyperlink>
      <w:r w:rsidR="00ED50FE">
        <w:rPr>
          <w:rFonts w:ascii="Arial" w:hAnsi="Arial" w:cs="Arial"/>
        </w:rPr>
        <w:t>.</w:t>
      </w:r>
    </w:p>
    <w:p w14:paraId="1D46D14B" w14:textId="77777777" w:rsidR="00692AB3" w:rsidRPr="00A2214E" w:rsidRDefault="00692AB3" w:rsidP="00692AB3">
      <w:pPr>
        <w:tabs>
          <w:tab w:val="left" w:pos="720"/>
          <w:tab w:val="center" w:pos="4680"/>
        </w:tabs>
        <w:rPr>
          <w:rFonts w:ascii="Arial" w:hAnsi="Arial" w:cs="Arial"/>
          <w:b/>
          <w:sz w:val="16"/>
          <w:szCs w:val="16"/>
        </w:rPr>
      </w:pPr>
    </w:p>
    <w:p w14:paraId="40D7F46D" w14:textId="77777777" w:rsidR="00692AB3" w:rsidRPr="00723581" w:rsidRDefault="00692AB3" w:rsidP="00A2214E">
      <w:pPr>
        <w:spacing w:after="0" w:line="240" w:lineRule="auto"/>
        <w:rPr>
          <w:rFonts w:ascii="Arial" w:hAnsi="Arial" w:cs="Arial"/>
          <w:b/>
        </w:rPr>
      </w:pPr>
      <w:r w:rsidRPr="00723581">
        <w:rPr>
          <w:rFonts w:ascii="Arial" w:hAnsi="Arial" w:cs="Arial"/>
          <w:b/>
        </w:rPr>
        <w:t>About STANLEY®:</w:t>
      </w:r>
    </w:p>
    <w:p w14:paraId="37C8CCB2" w14:textId="63631FD8" w:rsidR="00692AB3" w:rsidRPr="00723581" w:rsidRDefault="00692AB3" w:rsidP="00A2214E">
      <w:pPr>
        <w:spacing w:after="0" w:line="240" w:lineRule="auto"/>
        <w:rPr>
          <w:rFonts w:ascii="Arial" w:hAnsi="Arial" w:cs="Arial"/>
        </w:rPr>
      </w:pPr>
      <w:r w:rsidRPr="00723581">
        <w:rPr>
          <w:rFonts w:ascii="Arial" w:hAnsi="Arial" w:cs="Arial"/>
        </w:rPr>
        <w:t xml:space="preserve">STANLEY, a </w:t>
      </w:r>
      <w:r w:rsidR="00731292">
        <w:rPr>
          <w:rFonts w:ascii="Arial" w:hAnsi="Arial" w:cs="Arial"/>
        </w:rPr>
        <w:t>division</w:t>
      </w:r>
      <w:r w:rsidRPr="00723581">
        <w:rPr>
          <w:rFonts w:ascii="Arial" w:hAnsi="Arial" w:cs="Arial"/>
        </w:rPr>
        <w:t xml:space="preserve"> of Stanley Black &amp; Decker, Inc. is a diversified manufacturer of innovative tools and engineered solutions for professional, industrial, woodworking, construction, automotive repair, organizational, and do-it-yourself use. Since 1843 STANLEY has consistently provided solutions that make life easier with reliable hand tools. Headquartered in New Britain, CT, STANLEY is committed to manufacturing tools in the USA with global materials. Annually, STANLEY produces a large variety of hand tools including tape rules, knives, blades, hand saws, screwdrivers, plastic storage, and accessories in multiple manufacturing locations in North America. STANLEY can be found internationally wherever tools are sold and has helped build America with a breadth of quality hand tools people can trust for over 170 years. For more information visit </w:t>
      </w:r>
      <w:hyperlink r:id="rId12" w:history="1">
        <w:r w:rsidRPr="00723581">
          <w:rPr>
            <w:rStyle w:val="Hyperlink"/>
            <w:rFonts w:ascii="Arial" w:hAnsi="Arial" w:cs="Arial"/>
          </w:rPr>
          <w:t>www.stanleytools.com</w:t>
        </w:r>
      </w:hyperlink>
      <w:r w:rsidRPr="00723581">
        <w:rPr>
          <w:rFonts w:ascii="Arial" w:hAnsi="Arial" w:cs="Arial"/>
        </w:rPr>
        <w:t> or follow STANLEY on </w:t>
      </w:r>
      <w:hyperlink r:id="rId13" w:history="1">
        <w:r w:rsidRPr="00723581">
          <w:rPr>
            <w:rStyle w:val="Hyperlink"/>
            <w:rFonts w:ascii="Arial" w:hAnsi="Arial" w:cs="Arial"/>
          </w:rPr>
          <w:t>Facebook</w:t>
        </w:r>
      </w:hyperlink>
      <w:r w:rsidRPr="00723581">
        <w:rPr>
          <w:rFonts w:ascii="Arial" w:hAnsi="Arial" w:cs="Arial"/>
        </w:rPr>
        <w:t>, </w:t>
      </w:r>
      <w:hyperlink r:id="rId14" w:history="1">
        <w:r w:rsidRPr="00723581">
          <w:rPr>
            <w:rStyle w:val="Hyperlink"/>
            <w:rFonts w:ascii="Arial" w:hAnsi="Arial" w:cs="Arial"/>
          </w:rPr>
          <w:t>Instagram</w:t>
        </w:r>
      </w:hyperlink>
      <w:r w:rsidRPr="00723581">
        <w:rPr>
          <w:rFonts w:ascii="Arial" w:hAnsi="Arial" w:cs="Arial"/>
        </w:rPr>
        <w:t>, and </w:t>
      </w:r>
      <w:hyperlink r:id="rId15" w:history="1">
        <w:r w:rsidRPr="00723581">
          <w:rPr>
            <w:rStyle w:val="Hyperlink"/>
            <w:rFonts w:ascii="Arial" w:hAnsi="Arial" w:cs="Arial"/>
          </w:rPr>
          <w:t>Twitter</w:t>
        </w:r>
      </w:hyperlink>
      <w:r w:rsidRPr="00723581">
        <w:rPr>
          <w:rFonts w:ascii="Arial" w:hAnsi="Arial" w:cs="Arial"/>
        </w:rPr>
        <w:t>.</w:t>
      </w:r>
    </w:p>
    <w:p w14:paraId="7B7B117C" w14:textId="47DEF06B" w:rsidR="00723581" w:rsidRPr="00723581" w:rsidRDefault="00692AB3" w:rsidP="00A2214E">
      <w:pPr>
        <w:jc w:val="center"/>
        <w:rPr>
          <w:rFonts w:ascii="Arial" w:hAnsi="Arial" w:cs="Arial"/>
        </w:rPr>
      </w:pPr>
      <w:r w:rsidRPr="00723581">
        <w:rPr>
          <w:rFonts w:ascii="Arial" w:hAnsi="Arial" w:cs="Arial"/>
        </w:rPr>
        <w:t>###</w:t>
      </w:r>
      <w:r w:rsidR="00143A75">
        <w:rPr>
          <w:b/>
        </w:rPr>
        <w:t xml:space="preserve"> </w:t>
      </w:r>
    </w:p>
    <w:sectPr w:rsidR="00723581" w:rsidRPr="00723581" w:rsidSect="00A2214E">
      <w:headerReference w:type="default" r:id="rId16"/>
      <w:headerReference w:type="first" r:id="rId17"/>
      <w:footerReference w:type="first" r:id="rId1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83019" w14:textId="77777777" w:rsidR="0093515F" w:rsidRDefault="0093515F">
      <w:r>
        <w:separator/>
      </w:r>
    </w:p>
  </w:endnote>
  <w:endnote w:type="continuationSeparator" w:id="0">
    <w:p w14:paraId="1C37F748" w14:textId="77777777" w:rsidR="0093515F" w:rsidRDefault="0093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A0DAF" w14:textId="77777777" w:rsidR="00726A5D" w:rsidRPr="006A71ED" w:rsidRDefault="00726A5D" w:rsidP="00A04387">
    <w:pPr>
      <w:pStyle w:val="Foote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BBD26" w14:textId="77777777" w:rsidR="0093515F" w:rsidRDefault="0093515F">
      <w:r>
        <w:separator/>
      </w:r>
    </w:p>
  </w:footnote>
  <w:footnote w:type="continuationSeparator" w:id="0">
    <w:p w14:paraId="5AE4E5FD" w14:textId="77777777" w:rsidR="0093515F" w:rsidRDefault="0093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22358" w14:textId="77777777" w:rsidR="00726A5D" w:rsidRDefault="00726A5D">
    <w:pPr>
      <w:pStyle w:val="Header"/>
      <w:rPr>
        <w:rFonts w:eastAsia="Calibri" w:cs="Times New Roman"/>
        <w:noProof/>
      </w:rPr>
    </w:pPr>
    <w:r w:rsidRPr="00D8336B">
      <w:rPr>
        <w:rFonts w:eastAsia="Calibri" w:cs="Times New Roman"/>
        <w:noProof/>
      </w:rPr>
      <w:drawing>
        <wp:inline distT="0" distB="0" distL="0" distR="0" wp14:anchorId="5844CDB8" wp14:editId="6294F1D2">
          <wp:extent cx="5943600" cy="628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p w14:paraId="5122A801" w14:textId="77777777" w:rsidR="00726A5D" w:rsidRDefault="00726A5D">
    <w:pPr>
      <w:pStyle w:val="Header"/>
    </w:pPr>
    <w:r w:rsidRPr="00165D14">
      <w:rPr>
        <w:noProof/>
      </w:rPr>
      <w:drawing>
        <wp:inline distT="0" distB="0" distL="0" distR="0" wp14:anchorId="070DE74D" wp14:editId="3B6F1890">
          <wp:extent cx="5943600" cy="47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92267"/>
                  <a:stretch>
                    <a:fillRect/>
                  </a:stretch>
                </pic:blipFill>
                <pic:spPr bwMode="auto">
                  <a:xfrm>
                    <a:off x="0" y="0"/>
                    <a:ext cx="5943600" cy="47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CD899" w14:textId="77777777" w:rsidR="00726A5D" w:rsidRDefault="00726A5D">
    <w:pPr>
      <w:pStyle w:val="Header"/>
      <w:rPr>
        <w:rFonts w:eastAsia="Calibri" w:cs="Times New Roman"/>
        <w:noProof/>
      </w:rPr>
    </w:pPr>
    <w:r w:rsidRPr="00D8336B">
      <w:rPr>
        <w:rFonts w:eastAsia="Calibri" w:cs="Times New Roman"/>
        <w:noProof/>
      </w:rPr>
      <w:drawing>
        <wp:inline distT="0" distB="0" distL="0" distR="0" wp14:anchorId="300E30DE" wp14:editId="2B758559">
          <wp:extent cx="5943600" cy="628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p w14:paraId="6D6E0486" w14:textId="77777777" w:rsidR="00726A5D" w:rsidRDefault="00726A5D">
    <w:pPr>
      <w:pStyle w:val="Header"/>
    </w:pPr>
    <w:r w:rsidRPr="00165D14">
      <w:rPr>
        <w:noProof/>
      </w:rPr>
      <w:drawing>
        <wp:inline distT="0" distB="0" distL="0" distR="0" wp14:anchorId="568972DC" wp14:editId="72083F5B">
          <wp:extent cx="5943600" cy="476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92267"/>
                  <a:stretch>
                    <a:fillRect/>
                  </a:stretch>
                </pic:blipFill>
                <pic:spPr bwMode="auto">
                  <a:xfrm>
                    <a:off x="0" y="0"/>
                    <a:ext cx="5943600" cy="47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0232C0"/>
    <w:multiLevelType w:val="hybridMultilevel"/>
    <w:tmpl w:val="334A1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EF654A"/>
    <w:multiLevelType w:val="hybridMultilevel"/>
    <w:tmpl w:val="951AA750"/>
    <w:lvl w:ilvl="0" w:tplc="0CE287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C9"/>
    <w:rsid w:val="000B76C8"/>
    <w:rsid w:val="00102A8A"/>
    <w:rsid w:val="001154EC"/>
    <w:rsid w:val="00143A75"/>
    <w:rsid w:val="00147F67"/>
    <w:rsid w:val="00151478"/>
    <w:rsid w:val="001A6852"/>
    <w:rsid w:val="001C4A7C"/>
    <w:rsid w:val="002C4DD6"/>
    <w:rsid w:val="002D737B"/>
    <w:rsid w:val="0035262C"/>
    <w:rsid w:val="003559C9"/>
    <w:rsid w:val="003603FC"/>
    <w:rsid w:val="003770D4"/>
    <w:rsid w:val="003873BA"/>
    <w:rsid w:val="003A2992"/>
    <w:rsid w:val="003B5CA1"/>
    <w:rsid w:val="003D68F4"/>
    <w:rsid w:val="003E61B7"/>
    <w:rsid w:val="00401942"/>
    <w:rsid w:val="00475127"/>
    <w:rsid w:val="004A6567"/>
    <w:rsid w:val="004B49DC"/>
    <w:rsid w:val="005203CA"/>
    <w:rsid w:val="005B178F"/>
    <w:rsid w:val="005C4BD9"/>
    <w:rsid w:val="006024F6"/>
    <w:rsid w:val="00645252"/>
    <w:rsid w:val="00657B25"/>
    <w:rsid w:val="00666B3D"/>
    <w:rsid w:val="00692AB3"/>
    <w:rsid w:val="006D3D74"/>
    <w:rsid w:val="006E554B"/>
    <w:rsid w:val="00723581"/>
    <w:rsid w:val="00726A5D"/>
    <w:rsid w:val="00731292"/>
    <w:rsid w:val="0076094C"/>
    <w:rsid w:val="0076378C"/>
    <w:rsid w:val="00796207"/>
    <w:rsid w:val="007D1656"/>
    <w:rsid w:val="007F2BD8"/>
    <w:rsid w:val="008443C1"/>
    <w:rsid w:val="00867068"/>
    <w:rsid w:val="0089414D"/>
    <w:rsid w:val="008B61B6"/>
    <w:rsid w:val="0090372F"/>
    <w:rsid w:val="0093515F"/>
    <w:rsid w:val="00940FC3"/>
    <w:rsid w:val="009774C7"/>
    <w:rsid w:val="00A04387"/>
    <w:rsid w:val="00A2214E"/>
    <w:rsid w:val="00A302BD"/>
    <w:rsid w:val="00A8773E"/>
    <w:rsid w:val="00A9204E"/>
    <w:rsid w:val="00AC4C6F"/>
    <w:rsid w:val="00AD7694"/>
    <w:rsid w:val="00B074C5"/>
    <w:rsid w:val="00B145AA"/>
    <w:rsid w:val="00B2007E"/>
    <w:rsid w:val="00B441C0"/>
    <w:rsid w:val="00B77882"/>
    <w:rsid w:val="00BB366F"/>
    <w:rsid w:val="00BE1194"/>
    <w:rsid w:val="00BE372C"/>
    <w:rsid w:val="00BE5950"/>
    <w:rsid w:val="00C661AD"/>
    <w:rsid w:val="00D32559"/>
    <w:rsid w:val="00D51D02"/>
    <w:rsid w:val="00D51D8E"/>
    <w:rsid w:val="00E80C6F"/>
    <w:rsid w:val="00E91403"/>
    <w:rsid w:val="00E933EC"/>
    <w:rsid w:val="00EC0E0F"/>
    <w:rsid w:val="00ED50FE"/>
    <w:rsid w:val="00F844D3"/>
    <w:rsid w:val="00FA5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B4AE3"/>
  <w15:docId w15:val="{5E71E1A4-F8E7-4D34-8CBD-B19EB3F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AB3"/>
    <w:pPr>
      <w:spacing w:after="200" w:line="276" w:lineRule="auto"/>
    </w:pPr>
    <w:rPr>
      <w:rFonts w:eastAsiaTheme="minorEastAsia"/>
      <w:lang w:bidi="he-IL"/>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lang w:bidi="ar-SA"/>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lang w:bidi="ar-SA"/>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bidi="ar-SA"/>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bidi="ar-SA"/>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bidi="ar-SA"/>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bidi="ar-SA"/>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bidi="ar-SA"/>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bidi="ar-SA"/>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color w:val="5A5A5A" w:themeColor="text1" w:themeTint="A5"/>
      <w:spacing w:val="15"/>
      <w:lang w:bidi="ar-S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eastAsiaTheme="minorHAnsi"/>
      <w:i/>
      <w:iCs/>
      <w:color w:val="404040" w:themeColor="text1" w:themeTint="BF"/>
      <w:lang w:bidi="ar-SA"/>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eastAsiaTheme="minorHAnsi"/>
      <w:i/>
      <w:iCs/>
      <w:color w:val="1F4E79" w:themeColor="accent1" w:themeShade="80"/>
      <w:lang w:bidi="ar-SA"/>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line="240" w:lineRule="auto"/>
    </w:pPr>
    <w:rPr>
      <w:rFonts w:eastAsiaTheme="minorHAnsi"/>
      <w:i/>
      <w:iCs/>
      <w:color w:val="44546A" w:themeColor="text2"/>
      <w:szCs w:val="18"/>
      <w:lang w:bidi="ar-SA"/>
    </w:rPr>
  </w:style>
  <w:style w:type="paragraph" w:styleId="BalloonText">
    <w:name w:val="Balloon Text"/>
    <w:basedOn w:val="Normal"/>
    <w:link w:val="BalloonTextChar"/>
    <w:uiPriority w:val="99"/>
    <w:semiHidden/>
    <w:unhideWhenUsed/>
    <w:rsid w:val="00645252"/>
    <w:pPr>
      <w:spacing w:after="0" w:line="240" w:lineRule="auto"/>
    </w:pPr>
    <w:rPr>
      <w:rFonts w:ascii="Segoe UI" w:eastAsiaTheme="minorHAnsi" w:hAnsi="Segoe UI" w:cs="Segoe UI"/>
      <w:szCs w:val="18"/>
      <w:lang w:bidi="ar-SA"/>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i/>
      <w:iCs/>
      <w:color w:val="1F4E79" w:themeColor="accent1" w:themeShade="80"/>
      <w:lang w:bidi="ar-SA"/>
    </w:rPr>
  </w:style>
  <w:style w:type="paragraph" w:styleId="BodyText3">
    <w:name w:val="Body Text 3"/>
    <w:basedOn w:val="Normal"/>
    <w:link w:val="BodyText3Char"/>
    <w:uiPriority w:val="99"/>
    <w:semiHidden/>
    <w:unhideWhenUsed/>
    <w:rsid w:val="00645252"/>
    <w:pPr>
      <w:spacing w:after="120" w:line="240" w:lineRule="auto"/>
    </w:pPr>
    <w:rPr>
      <w:rFonts w:eastAsiaTheme="minorHAnsi"/>
      <w:szCs w:val="16"/>
      <w:lang w:bidi="ar-SA"/>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szCs w:val="16"/>
      <w:lang w:bidi="ar-SA"/>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rFonts w:eastAsiaTheme="minorHAnsi"/>
      <w:szCs w:val="20"/>
      <w:lang w:bidi="ar-SA"/>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eastAsiaTheme="minorHAnsi" w:hAnsi="Segoe UI" w:cs="Segoe UI"/>
      <w:szCs w:val="16"/>
      <w:lang w:bidi="ar-SA"/>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rFonts w:eastAsiaTheme="minorHAnsi"/>
      <w:szCs w:val="20"/>
      <w:lang w:bidi="ar-SA"/>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bidi="ar-SA"/>
    </w:rPr>
  </w:style>
  <w:style w:type="paragraph" w:styleId="FootnoteText">
    <w:name w:val="footnote text"/>
    <w:basedOn w:val="Normal"/>
    <w:link w:val="FootnoteTextChar"/>
    <w:uiPriority w:val="99"/>
    <w:semiHidden/>
    <w:unhideWhenUsed/>
    <w:rsid w:val="00645252"/>
    <w:pPr>
      <w:spacing w:after="0" w:line="240" w:lineRule="auto"/>
    </w:pPr>
    <w:rPr>
      <w:rFonts w:eastAsiaTheme="minorHAnsi"/>
      <w:szCs w:val="20"/>
      <w:lang w:bidi="ar-SA"/>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eastAsiaTheme="minorHAnsi" w:hAnsi="Consolas"/>
      <w:szCs w:val="20"/>
      <w:lang w:bidi="ar-SA"/>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eastAsiaTheme="minorHAnsi" w:hAnsi="Consolas"/>
      <w:szCs w:val="21"/>
      <w:lang w:bidi="ar-SA"/>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rPr>
      <w:rFonts w:eastAsiaTheme="minorHAnsi"/>
      <w:lang w:bidi="ar-SA"/>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rPr>
      <w:rFonts w:eastAsiaTheme="minorHAnsi"/>
      <w:lang w:bidi="ar-SA"/>
    </w:rPr>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5C4BD9"/>
    <w:pPr>
      <w:spacing w:after="0" w:line="240" w:lineRule="auto"/>
      <w:ind w:left="720"/>
      <w:contextualSpacing/>
    </w:pPr>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54297">
      <w:bodyDiv w:val="1"/>
      <w:marLeft w:val="0"/>
      <w:marRight w:val="0"/>
      <w:marTop w:val="0"/>
      <w:marBottom w:val="0"/>
      <w:divBdr>
        <w:top w:val="none" w:sz="0" w:space="0" w:color="auto"/>
        <w:left w:val="none" w:sz="0" w:space="0" w:color="auto"/>
        <w:bottom w:val="none" w:sz="0" w:space="0" w:color="auto"/>
        <w:right w:val="none" w:sz="0" w:space="0" w:color="auto"/>
      </w:divBdr>
    </w:div>
    <w:div w:id="1530951866">
      <w:bodyDiv w:val="1"/>
      <w:marLeft w:val="0"/>
      <w:marRight w:val="0"/>
      <w:marTop w:val="0"/>
      <w:marBottom w:val="0"/>
      <w:divBdr>
        <w:top w:val="none" w:sz="0" w:space="0" w:color="auto"/>
        <w:left w:val="none" w:sz="0" w:space="0" w:color="auto"/>
        <w:bottom w:val="none" w:sz="0" w:space="0" w:color="auto"/>
        <w:right w:val="none" w:sz="0" w:space="0" w:color="auto"/>
      </w:divBdr>
    </w:div>
    <w:div w:id="1542863693">
      <w:bodyDiv w:val="1"/>
      <w:marLeft w:val="0"/>
      <w:marRight w:val="0"/>
      <w:marTop w:val="0"/>
      <w:marBottom w:val="0"/>
      <w:divBdr>
        <w:top w:val="none" w:sz="0" w:space="0" w:color="auto"/>
        <w:left w:val="none" w:sz="0" w:space="0" w:color="auto"/>
        <w:bottom w:val="none" w:sz="0" w:space="0" w:color="auto"/>
        <w:right w:val="none" w:sz="0" w:space="0" w:color="auto"/>
      </w:divBdr>
    </w:div>
    <w:div w:id="17446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stanleytoolsandsecurit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nleytool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nleytools.com/en-us/products/hand-tools/measuring-layout/laser-tape-measure/30-ft-pocket-laser-distance-measurer/stht77425" TargetMode="External"/><Relationship Id="rId5" Type="http://schemas.openxmlformats.org/officeDocument/2006/relationships/styles" Target="styles.xml"/><Relationship Id="rId15" Type="http://schemas.openxmlformats.org/officeDocument/2006/relationships/hyperlink" Target="https://twitter.com/stanleytools" TargetMode="External"/><Relationship Id="rId10" Type="http://schemas.openxmlformats.org/officeDocument/2006/relationships/hyperlink" Target="http://www.stanleytools.com/en-us/products/hand-tools/measuring-layout/laser-tape-measure/30-ft-pocket-laser-distance-measurer/stht77425"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officialstanleytoo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061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metadata/properties"/>
    <ds:schemaRef ds:uri="4873beb7-5857-4685-be1f-d57550cc96cc"/>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Janette</dc:creator>
  <cp:keywords/>
  <dc:description/>
  <cp:lastModifiedBy>Baxter, Janette</cp:lastModifiedBy>
  <cp:revision>7</cp:revision>
  <cp:lastPrinted>2017-07-13T17:50:00Z</cp:lastPrinted>
  <dcterms:created xsi:type="dcterms:W3CDTF">2017-09-27T14:10:00Z</dcterms:created>
  <dcterms:modified xsi:type="dcterms:W3CDTF">2017-10-25T16:43:00Z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