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F" w:rsidRPr="007D23F8" w:rsidRDefault="006929BF" w:rsidP="005F1116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b/>
          <w:lang w:val="en-US"/>
        </w:rPr>
      </w:pPr>
    </w:p>
    <w:p w:rsidR="005F1116" w:rsidRPr="005F1116" w:rsidRDefault="005F1116" w:rsidP="005F1116">
      <w:pPr>
        <w:keepNext/>
        <w:spacing w:line="360" w:lineRule="auto"/>
        <w:ind w:right="425"/>
        <w:outlineLvl w:val="1"/>
        <w:rPr>
          <w:rFonts w:ascii="Helvetica" w:hAnsi="Helvetica" w:cs="Helvetica"/>
          <w:b/>
          <w:bCs/>
          <w:sz w:val="22"/>
          <w:lang w:val="da-DK"/>
        </w:rPr>
      </w:pPr>
      <w:r w:rsidRPr="005F1116">
        <w:rPr>
          <w:rFonts w:ascii="Helvetica" w:hAnsi="Helvetica" w:cs="Helvetica"/>
          <w:b/>
          <w:bCs/>
          <w:sz w:val="22"/>
          <w:lang w:val="da-DK"/>
        </w:rPr>
        <w:t>Ex-i skilleforstærkere består kvalitetstest til den kemiske industri</w:t>
      </w:r>
    </w:p>
    <w:p w:rsidR="007C7C2D" w:rsidRPr="00DC48F3" w:rsidRDefault="007C7C2D" w:rsidP="005F1116">
      <w:pPr>
        <w:spacing w:line="360" w:lineRule="auto"/>
        <w:ind w:right="425"/>
        <w:rPr>
          <w:rFonts w:ascii="Helvetica" w:hAnsi="Helvetica"/>
          <w:lang w:val="da-DK"/>
        </w:rPr>
      </w:pPr>
      <w:bookmarkStart w:id="0" w:name="_GoBack"/>
      <w:bookmarkEnd w:id="0"/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  <w:r w:rsidRPr="005F1116">
        <w:rPr>
          <w:rFonts w:ascii="Helvetica" w:hAnsi="Helvetica"/>
          <w:lang w:val="da-DK"/>
        </w:rPr>
        <w:t>Ex-i skilleforstærkerne MACX Analog fra Phoenix Contact har bestået typetest i henhold til NAMUR NA 95 med succes</w:t>
      </w:r>
      <w:r>
        <w:rPr>
          <w:rFonts w:ascii="Helvetica" w:hAnsi="Helvetica"/>
          <w:lang w:val="da-DK"/>
        </w:rPr>
        <w:t xml:space="preserve">. Det vil sige, at enhederne overholder kravene i IGR (Industrial </w:t>
      </w:r>
      <w:proofErr w:type="spellStart"/>
      <w:r>
        <w:rPr>
          <w:rFonts w:ascii="Helvetica" w:hAnsi="Helvetica"/>
          <w:lang w:val="da-DK"/>
        </w:rPr>
        <w:t>Practices</w:t>
      </w:r>
      <w:proofErr w:type="spellEnd"/>
      <w:r>
        <w:rPr>
          <w:rFonts w:ascii="Helvetica" w:hAnsi="Helvetica"/>
          <w:lang w:val="da-DK"/>
        </w:rPr>
        <w:t xml:space="preserve"> </w:t>
      </w:r>
      <w:proofErr w:type="spellStart"/>
      <w:r>
        <w:rPr>
          <w:rFonts w:ascii="Helvetica" w:hAnsi="Helvetica"/>
          <w:lang w:val="da-DK"/>
        </w:rPr>
        <w:t>Interest</w:t>
      </w:r>
      <w:proofErr w:type="spellEnd"/>
      <w:r>
        <w:rPr>
          <w:rFonts w:ascii="Helvetica" w:hAnsi="Helvetica"/>
          <w:lang w:val="da-DK"/>
        </w:rPr>
        <w:t xml:space="preserve"> Group), som er en organisation i den kemiske og farmaceutiske industri.</w:t>
      </w:r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Skilleforstærkere er enkelt- og dobbeltkanals signalisolatorer til egensikre sikkerhedskredsløb i potentielt eksplosive områder. Disse produkter giver maksimal sikkerhed til systemet og eksplosionsbeskyttelse med minimale pladskrav.  De smalle 12,5 mm moduler tilbyder en bred vifte af egenskaber, ATEX og </w:t>
      </w:r>
      <w:proofErr w:type="spellStart"/>
      <w:r>
        <w:rPr>
          <w:rFonts w:ascii="Helvetica" w:hAnsi="Helvetica"/>
          <w:lang w:val="da-DK"/>
        </w:rPr>
        <w:t>IECEx</w:t>
      </w:r>
      <w:proofErr w:type="spellEnd"/>
      <w:r>
        <w:rPr>
          <w:rFonts w:ascii="Helvetica" w:hAnsi="Helvetica"/>
          <w:lang w:val="da-DK"/>
        </w:rPr>
        <w:t xml:space="preserve"> godkendelser og fuld SIL certifikation.</w:t>
      </w:r>
    </w:p>
    <w:p w:rsidR="00C54FF7" w:rsidRPr="005F1116" w:rsidRDefault="00C54FF7" w:rsidP="005F1116">
      <w:pPr>
        <w:spacing w:line="360" w:lineRule="auto"/>
        <w:ind w:right="425"/>
        <w:rPr>
          <w:rFonts w:ascii="Helvetica" w:hAnsi="Helvetica"/>
          <w:lang w:val="da-DK"/>
        </w:rPr>
      </w:pPr>
    </w:p>
    <w:p w:rsidR="002C41E3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  <w:r w:rsidRPr="005F1116">
        <w:rPr>
          <w:rFonts w:ascii="Helvetica" w:hAnsi="Helvetica"/>
          <w:lang w:val="da-DK"/>
        </w:rPr>
        <w:t xml:space="preserve">NAMUR NE 95 omfatter både test af tekniske egenskaber og analyse af </w:t>
      </w:r>
      <w:r>
        <w:rPr>
          <w:rFonts w:ascii="Helvetica" w:hAnsi="Helvetica"/>
          <w:lang w:val="da-DK"/>
        </w:rPr>
        <w:t>forhold som eksplosionsbeskyttelse, vedligeholdelse og reparation, installation og dokumentation for enheden. Testrapporten bekræfter, at enhederne har enestående tekniske egenskaber hvad angår præcision og påvirkning af omgivelsestemperatur, er elektromagnetisk kompatible i henhold til NAMUR NE 21 og er fuld kompatible med Ex-i fieldenheder, har tydelig og letforståelig dokumentation og har en god udnyttelse af plads takket være det kompakte design.</w:t>
      </w:r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</w:p>
    <w:p w:rsidR="00B73180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  <w:r w:rsidRPr="005F1116">
        <w:rPr>
          <w:rFonts w:ascii="Helvetica" w:hAnsi="Helvetica"/>
          <w:lang w:val="da-DK"/>
        </w:rPr>
        <w:t xml:space="preserve">IGR er den kemiske og farmaceutiske industris </w:t>
      </w:r>
      <w:r w:rsidR="00AF4E0C" w:rsidRPr="005F1116">
        <w:rPr>
          <w:rFonts w:ascii="Helvetica" w:hAnsi="Helvetica"/>
          <w:lang w:val="da-DK"/>
        </w:rPr>
        <w:t>videns platform</w:t>
      </w:r>
      <w:r w:rsidRPr="005F1116">
        <w:rPr>
          <w:rFonts w:ascii="Helvetica" w:hAnsi="Helvetica"/>
          <w:lang w:val="da-DK"/>
        </w:rPr>
        <w:t xml:space="preserve">. </w:t>
      </w:r>
      <w:r>
        <w:rPr>
          <w:rFonts w:ascii="Helvetica" w:hAnsi="Helvetica"/>
          <w:lang w:val="da-DK"/>
        </w:rPr>
        <w:t xml:space="preserve">IGR, som for øjeblikket har 31 medlemmer lige fra </w:t>
      </w:r>
      <w:proofErr w:type="spellStart"/>
      <w:r>
        <w:rPr>
          <w:rFonts w:ascii="Helvetica" w:hAnsi="Helvetica"/>
          <w:lang w:val="da-DK"/>
        </w:rPr>
        <w:t>AkzoNobel</w:t>
      </w:r>
      <w:proofErr w:type="spellEnd"/>
      <w:r>
        <w:rPr>
          <w:rFonts w:ascii="Helvetica" w:hAnsi="Helvetica"/>
          <w:lang w:val="da-DK"/>
        </w:rPr>
        <w:t xml:space="preserve"> til </w:t>
      </w:r>
      <w:proofErr w:type="spellStart"/>
      <w:r>
        <w:rPr>
          <w:rFonts w:ascii="Helvetica" w:hAnsi="Helvetica"/>
          <w:lang w:val="da-DK"/>
        </w:rPr>
        <w:t>Weylchemie</w:t>
      </w:r>
      <w:proofErr w:type="spellEnd"/>
      <w:r>
        <w:rPr>
          <w:rFonts w:ascii="Helvetica" w:hAnsi="Helvetica"/>
          <w:lang w:val="da-DK"/>
        </w:rPr>
        <w:t xml:space="preserve">, definerer og repræsenterer brugernes interesser. Som </w:t>
      </w:r>
      <w:r w:rsidR="00AF4E0C">
        <w:rPr>
          <w:rFonts w:ascii="Helvetica" w:hAnsi="Helvetica"/>
          <w:lang w:val="da-DK"/>
        </w:rPr>
        <w:t>videns platform</w:t>
      </w:r>
      <w:r>
        <w:rPr>
          <w:rFonts w:ascii="Helvetica" w:hAnsi="Helvetica"/>
          <w:lang w:val="da-DK"/>
        </w:rPr>
        <w:t xml:space="preserve"> forestår den udveksling af information og erfaring hvad angår den samlede levetid for anlæg og systemer. IGR yder også service som overvågning af relevante regulativer og sikring af kvalitetsstandarder.</w:t>
      </w:r>
    </w:p>
    <w:p w:rsid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For yderligere information kontakt Product Manager Brian Lumby, blumby@phoenixcontact.dk.</w:t>
      </w:r>
    </w:p>
    <w:p w:rsidR="005F1116" w:rsidRPr="005F1116" w:rsidRDefault="005F1116" w:rsidP="005F1116">
      <w:pPr>
        <w:spacing w:line="360" w:lineRule="auto"/>
        <w:ind w:right="425"/>
        <w:rPr>
          <w:rFonts w:ascii="Helvetica" w:hAnsi="Helvetica"/>
          <w:lang w:val="da-DK"/>
        </w:rPr>
      </w:pPr>
    </w:p>
    <w:p w:rsidR="00803CA6" w:rsidRPr="00DC48F3" w:rsidRDefault="00803CA6" w:rsidP="005F1116">
      <w:pPr>
        <w:spacing w:line="360" w:lineRule="auto"/>
        <w:ind w:left="2820" w:right="425" w:hanging="2820"/>
        <w:rPr>
          <w:rFonts w:ascii="Helvetica" w:hAnsi="Helvetica"/>
          <w:lang w:val="da-DK"/>
        </w:rPr>
      </w:pPr>
      <w:r w:rsidRPr="00DC48F3">
        <w:rPr>
          <w:rFonts w:ascii="Helvetica" w:hAnsi="Helvetica"/>
          <w:lang w:val="da-DK"/>
        </w:rPr>
        <w:tab/>
      </w:r>
    </w:p>
    <w:p w:rsidR="005C67CD" w:rsidRPr="00DC48F3" w:rsidRDefault="005C67CD" w:rsidP="005F1116">
      <w:pPr>
        <w:overflowPunct/>
        <w:spacing w:line="360" w:lineRule="auto"/>
        <w:ind w:right="425"/>
        <w:textAlignment w:val="auto"/>
        <w:rPr>
          <w:rFonts w:ascii="Helvetica" w:hAnsi="Helvetica"/>
          <w:lang w:val="da-DK"/>
        </w:rPr>
      </w:pPr>
    </w:p>
    <w:sectPr w:rsidR="005C67CD" w:rsidRPr="00DC48F3" w:rsidSect="0095261B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95" w:rsidRDefault="00C36995">
      <w:r>
        <w:separator/>
      </w:r>
    </w:p>
  </w:endnote>
  <w:endnote w:type="continuationSeparator" w:id="0">
    <w:p w:rsidR="00C36995" w:rsidRDefault="00C3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16" w:rsidRPr="00D626D1" w:rsidRDefault="005F1116" w:rsidP="005F111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2C41E3" w:rsidRPr="005F1116" w:rsidRDefault="005F1116" w:rsidP="005F111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95" w:rsidRDefault="00C36995">
      <w:r>
        <w:separator/>
      </w:r>
    </w:p>
  </w:footnote>
  <w:footnote w:type="continuationSeparator" w:id="0">
    <w:p w:rsidR="00C36995" w:rsidRDefault="00C3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E3" w:rsidRDefault="00AC4D09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1E3">
      <w:rPr>
        <w:rFonts w:ascii="Helvetica" w:hAnsi="Helvetica"/>
        <w:b/>
        <w:bCs/>
        <w:i/>
        <w:iCs/>
        <w:sz w:val="40"/>
        <w:lang w:val="en-US"/>
      </w:rPr>
      <w:t>Press Release</w:t>
    </w:r>
    <w:r w:rsidR="002C41E3">
      <w:rPr>
        <w:rFonts w:ascii="Helvetica" w:hAnsi="Helvetica"/>
        <w:sz w:val="40"/>
        <w:lang w:val="en-US"/>
      </w:rPr>
      <w:tab/>
    </w:r>
    <w:r w:rsidR="002C41E3">
      <w:rPr>
        <w:rFonts w:ascii="Helvetica" w:hAnsi="Helvetica"/>
        <w:sz w:val="40"/>
        <w:lang w:val="en-US"/>
      </w:rPr>
      <w:tab/>
    </w:r>
  </w:p>
  <w:p w:rsidR="002C41E3" w:rsidRDefault="002C41E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48B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188E"/>
    <w:rsid w:val="000534CB"/>
    <w:rsid w:val="00053F6F"/>
    <w:rsid w:val="000635E0"/>
    <w:rsid w:val="00063A78"/>
    <w:rsid w:val="0006772F"/>
    <w:rsid w:val="000709CF"/>
    <w:rsid w:val="00075BFA"/>
    <w:rsid w:val="00077467"/>
    <w:rsid w:val="000823BE"/>
    <w:rsid w:val="0008309C"/>
    <w:rsid w:val="00090581"/>
    <w:rsid w:val="000916A2"/>
    <w:rsid w:val="00094035"/>
    <w:rsid w:val="000A3CC6"/>
    <w:rsid w:val="000B1A7A"/>
    <w:rsid w:val="000B2D73"/>
    <w:rsid w:val="000B46F4"/>
    <w:rsid w:val="000C51B2"/>
    <w:rsid w:val="000C52FF"/>
    <w:rsid w:val="000D01EC"/>
    <w:rsid w:val="000D4E45"/>
    <w:rsid w:val="000D595C"/>
    <w:rsid w:val="000D5A89"/>
    <w:rsid w:val="000D7E8C"/>
    <w:rsid w:val="000E2750"/>
    <w:rsid w:val="000E56AB"/>
    <w:rsid w:val="000E5ED0"/>
    <w:rsid w:val="000F2DD9"/>
    <w:rsid w:val="000F6A91"/>
    <w:rsid w:val="00102509"/>
    <w:rsid w:val="00103C81"/>
    <w:rsid w:val="00107C4B"/>
    <w:rsid w:val="00113B37"/>
    <w:rsid w:val="0011506A"/>
    <w:rsid w:val="00117966"/>
    <w:rsid w:val="001234A5"/>
    <w:rsid w:val="00130490"/>
    <w:rsid w:val="00134F3B"/>
    <w:rsid w:val="001528E1"/>
    <w:rsid w:val="0015773E"/>
    <w:rsid w:val="00160A17"/>
    <w:rsid w:val="00167628"/>
    <w:rsid w:val="00176166"/>
    <w:rsid w:val="001765AC"/>
    <w:rsid w:val="0018055B"/>
    <w:rsid w:val="00186C7B"/>
    <w:rsid w:val="00197FD9"/>
    <w:rsid w:val="001B3B27"/>
    <w:rsid w:val="001C532B"/>
    <w:rsid w:val="001C7DE8"/>
    <w:rsid w:val="001E656E"/>
    <w:rsid w:val="001F292C"/>
    <w:rsid w:val="001F5CEA"/>
    <w:rsid w:val="001F796A"/>
    <w:rsid w:val="00207A4C"/>
    <w:rsid w:val="0021026F"/>
    <w:rsid w:val="002109DF"/>
    <w:rsid w:val="00210E50"/>
    <w:rsid w:val="002120DA"/>
    <w:rsid w:val="00212540"/>
    <w:rsid w:val="00233CC6"/>
    <w:rsid w:val="00236EF7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6D8F"/>
    <w:rsid w:val="002D0328"/>
    <w:rsid w:val="002D5ABD"/>
    <w:rsid w:val="002D615F"/>
    <w:rsid w:val="002E0049"/>
    <w:rsid w:val="002E10A9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930"/>
    <w:rsid w:val="00465960"/>
    <w:rsid w:val="00465CE4"/>
    <w:rsid w:val="00465FC4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F1116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2B04"/>
    <w:rsid w:val="006578FF"/>
    <w:rsid w:val="00675A5A"/>
    <w:rsid w:val="006853B0"/>
    <w:rsid w:val="00687A1B"/>
    <w:rsid w:val="00690E77"/>
    <w:rsid w:val="0069267A"/>
    <w:rsid w:val="006929BF"/>
    <w:rsid w:val="006A7AD8"/>
    <w:rsid w:val="006A7D57"/>
    <w:rsid w:val="006B195C"/>
    <w:rsid w:val="006B2352"/>
    <w:rsid w:val="006B4D42"/>
    <w:rsid w:val="006C0B61"/>
    <w:rsid w:val="006C4FFD"/>
    <w:rsid w:val="006C72CD"/>
    <w:rsid w:val="006D5DCC"/>
    <w:rsid w:val="006E142C"/>
    <w:rsid w:val="006E21C4"/>
    <w:rsid w:val="006F5926"/>
    <w:rsid w:val="0070372B"/>
    <w:rsid w:val="0070432E"/>
    <w:rsid w:val="0070608A"/>
    <w:rsid w:val="007204D5"/>
    <w:rsid w:val="007239DD"/>
    <w:rsid w:val="00727A37"/>
    <w:rsid w:val="0073323D"/>
    <w:rsid w:val="00735D7B"/>
    <w:rsid w:val="00742E39"/>
    <w:rsid w:val="00743E93"/>
    <w:rsid w:val="00746105"/>
    <w:rsid w:val="007612E3"/>
    <w:rsid w:val="0076142D"/>
    <w:rsid w:val="00766175"/>
    <w:rsid w:val="00767B53"/>
    <w:rsid w:val="0078170C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6E4"/>
    <w:rsid w:val="007A6B86"/>
    <w:rsid w:val="007B04F7"/>
    <w:rsid w:val="007B5A78"/>
    <w:rsid w:val="007C7C2D"/>
    <w:rsid w:val="007D0273"/>
    <w:rsid w:val="007D084C"/>
    <w:rsid w:val="007D23F8"/>
    <w:rsid w:val="007D4B1B"/>
    <w:rsid w:val="007D5EAA"/>
    <w:rsid w:val="007E0C94"/>
    <w:rsid w:val="007E3EAC"/>
    <w:rsid w:val="007F2F85"/>
    <w:rsid w:val="007F40E1"/>
    <w:rsid w:val="007F64A0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71722"/>
    <w:rsid w:val="0088212E"/>
    <w:rsid w:val="0088730D"/>
    <w:rsid w:val="008901C3"/>
    <w:rsid w:val="008B1B5B"/>
    <w:rsid w:val="008B704A"/>
    <w:rsid w:val="008B7D2B"/>
    <w:rsid w:val="008C082F"/>
    <w:rsid w:val="008D1DE0"/>
    <w:rsid w:val="008D2327"/>
    <w:rsid w:val="008D48CF"/>
    <w:rsid w:val="008D6F2B"/>
    <w:rsid w:val="008D7620"/>
    <w:rsid w:val="008E70B5"/>
    <w:rsid w:val="008E71C4"/>
    <w:rsid w:val="008E7A6A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37FE"/>
    <w:rsid w:val="0094390A"/>
    <w:rsid w:val="00946FA3"/>
    <w:rsid w:val="0095261B"/>
    <w:rsid w:val="00955870"/>
    <w:rsid w:val="00955D43"/>
    <w:rsid w:val="00965311"/>
    <w:rsid w:val="00966E05"/>
    <w:rsid w:val="00966EC3"/>
    <w:rsid w:val="0098562B"/>
    <w:rsid w:val="0098685E"/>
    <w:rsid w:val="00987501"/>
    <w:rsid w:val="00993818"/>
    <w:rsid w:val="009A1C42"/>
    <w:rsid w:val="009A2C1D"/>
    <w:rsid w:val="009A5F7E"/>
    <w:rsid w:val="009B0565"/>
    <w:rsid w:val="009C2280"/>
    <w:rsid w:val="009C54A5"/>
    <w:rsid w:val="009E10E5"/>
    <w:rsid w:val="009E3CCA"/>
    <w:rsid w:val="009F73FD"/>
    <w:rsid w:val="00A0475B"/>
    <w:rsid w:val="00A05970"/>
    <w:rsid w:val="00A07EBA"/>
    <w:rsid w:val="00A104BD"/>
    <w:rsid w:val="00A11443"/>
    <w:rsid w:val="00A15D8F"/>
    <w:rsid w:val="00A20F18"/>
    <w:rsid w:val="00A21C83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65691"/>
    <w:rsid w:val="00A7172B"/>
    <w:rsid w:val="00A71FD2"/>
    <w:rsid w:val="00A72239"/>
    <w:rsid w:val="00A742F7"/>
    <w:rsid w:val="00A87010"/>
    <w:rsid w:val="00AA5F29"/>
    <w:rsid w:val="00AA6F04"/>
    <w:rsid w:val="00AB1A7F"/>
    <w:rsid w:val="00AB2DB6"/>
    <w:rsid w:val="00AB36E5"/>
    <w:rsid w:val="00AB566B"/>
    <w:rsid w:val="00AC4D09"/>
    <w:rsid w:val="00AC543A"/>
    <w:rsid w:val="00AD6178"/>
    <w:rsid w:val="00AE1676"/>
    <w:rsid w:val="00AF016B"/>
    <w:rsid w:val="00AF4E0C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661BC"/>
    <w:rsid w:val="00B73180"/>
    <w:rsid w:val="00B766CD"/>
    <w:rsid w:val="00B81AE9"/>
    <w:rsid w:val="00B87EEA"/>
    <w:rsid w:val="00B94C10"/>
    <w:rsid w:val="00B95B95"/>
    <w:rsid w:val="00BA0992"/>
    <w:rsid w:val="00BB1061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36995"/>
    <w:rsid w:val="00C43EB0"/>
    <w:rsid w:val="00C44625"/>
    <w:rsid w:val="00C47A4F"/>
    <w:rsid w:val="00C51519"/>
    <w:rsid w:val="00C54FF7"/>
    <w:rsid w:val="00C55C50"/>
    <w:rsid w:val="00C61099"/>
    <w:rsid w:val="00C643F1"/>
    <w:rsid w:val="00C648A0"/>
    <w:rsid w:val="00C72C52"/>
    <w:rsid w:val="00C8125F"/>
    <w:rsid w:val="00C81C5C"/>
    <w:rsid w:val="00C82243"/>
    <w:rsid w:val="00C83EE5"/>
    <w:rsid w:val="00C8691A"/>
    <w:rsid w:val="00C87171"/>
    <w:rsid w:val="00CA0287"/>
    <w:rsid w:val="00CC2813"/>
    <w:rsid w:val="00CF3545"/>
    <w:rsid w:val="00CF6D57"/>
    <w:rsid w:val="00D02302"/>
    <w:rsid w:val="00D06415"/>
    <w:rsid w:val="00D07E9A"/>
    <w:rsid w:val="00D15418"/>
    <w:rsid w:val="00D15E1C"/>
    <w:rsid w:val="00D221F0"/>
    <w:rsid w:val="00D22CB9"/>
    <w:rsid w:val="00D23935"/>
    <w:rsid w:val="00D32387"/>
    <w:rsid w:val="00D35EBB"/>
    <w:rsid w:val="00D40726"/>
    <w:rsid w:val="00D455DF"/>
    <w:rsid w:val="00D53B32"/>
    <w:rsid w:val="00D61FE8"/>
    <w:rsid w:val="00D6388B"/>
    <w:rsid w:val="00D649A2"/>
    <w:rsid w:val="00D652B0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6252"/>
    <w:rsid w:val="00DB0639"/>
    <w:rsid w:val="00DB2146"/>
    <w:rsid w:val="00DC2B5F"/>
    <w:rsid w:val="00DC48F3"/>
    <w:rsid w:val="00DD7668"/>
    <w:rsid w:val="00DE0285"/>
    <w:rsid w:val="00DE2263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75CAD"/>
    <w:rsid w:val="00E77EE8"/>
    <w:rsid w:val="00E80B30"/>
    <w:rsid w:val="00E95298"/>
    <w:rsid w:val="00E973D6"/>
    <w:rsid w:val="00EB213F"/>
    <w:rsid w:val="00EB488E"/>
    <w:rsid w:val="00EB5D5B"/>
    <w:rsid w:val="00EC42CA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4625"/>
    <w:rsid w:val="00F665B4"/>
    <w:rsid w:val="00F71084"/>
    <w:rsid w:val="00F943E6"/>
    <w:rsid w:val="00F959E8"/>
    <w:rsid w:val="00FA0229"/>
    <w:rsid w:val="00FA09A0"/>
    <w:rsid w:val="00FA77F7"/>
    <w:rsid w:val="00FB1639"/>
    <w:rsid w:val="00FB168C"/>
    <w:rsid w:val="00FC0F84"/>
    <w:rsid w:val="00FE0E7C"/>
    <w:rsid w:val="00FE225F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61B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95261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95261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95261B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95261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95261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95261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95261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95261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95261B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95261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95261B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F111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61B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95261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95261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95261B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95261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95261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95261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95261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95261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95261B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95261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95261B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F111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2013-06-12T07:10:00Z</cp:lastPrinted>
  <dcterms:created xsi:type="dcterms:W3CDTF">2013-06-27T11:19:00Z</dcterms:created>
  <dcterms:modified xsi:type="dcterms:W3CDTF">2013-06-27T11:19:00Z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1881143128</vt:i4>
  </property>
</Properties>
</file>