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B6C9" w14:textId="5C5B72FB" w:rsidR="002833A4" w:rsidRPr="00435345" w:rsidRDefault="001453F5" w:rsidP="005E5C21">
      <w:pPr>
        <w:pStyle w:val="NormalWeb"/>
        <w:spacing w:before="0" w:beforeAutospacing="0" w:line="270" w:lineRule="atLeast"/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</w:pPr>
      <w:bookmarkStart w:id="0" w:name="_GoBack"/>
      <w:bookmarkEnd w:id="0"/>
      <w:r w:rsidRPr="00435345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PRESS RELEASE </w:t>
      </w:r>
      <w:r w:rsidR="006A5EE4" w:rsidRPr="00435345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– </w:t>
      </w:r>
      <w:r w:rsidR="0016367F" w:rsidRPr="0016367F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>allabrf.se lanserar utökad BRF-analys för privatpersoner</w:t>
      </w:r>
      <w:r w:rsidR="00034FA4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 </w:t>
      </w:r>
    </w:p>
    <w:p w14:paraId="76E8BB8B" w14:textId="77777777" w:rsidR="0016367F" w:rsidRPr="0016367F" w:rsidRDefault="0016367F" w:rsidP="0016367F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hAnsi="Helvetica Neue" w:cs="Times New Roman"/>
          <w:b/>
          <w:bCs/>
          <w:color w:val="555555"/>
          <w:sz w:val="20"/>
          <w:szCs w:val="20"/>
          <w:lang w:val="en-US"/>
        </w:rPr>
        <w:t>Idag lanserar allabrf.se en ny tjänst för spekulanter och boende i bostadsrättsföreningar. För 89 kronor kan man beställa en rapport som innehåller allt en spekulant eller boende behöver för att granska och jämföra bostadsrättsföreningar.</w:t>
      </w:r>
    </w:p>
    <w:p w14:paraId="712E3924" w14:textId="77777777" w:rsidR="0016367F" w:rsidRDefault="0016367F" w:rsidP="0016367F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hAnsi="Helvetica Neue" w:cs="Times New Roman"/>
          <w:color w:val="555555"/>
          <w:sz w:val="20"/>
          <w:szCs w:val="20"/>
          <w:lang w:val="en-US"/>
        </w:rPr>
        <w:t>allabrf.se har Sveriges största databas med ekonomisk information, fastighetsdata, slutpriser, mäklarinformation och kontaktuppgifter om ca 29500 bostadsrättsföreningar. Nu kan privatpersoner beställa en BRF-analys och ta del av djupet av informationen i databasen. Rapporten består av ett cirka 10-sidigt dokument so</w:t>
      </w:r>
      <w:r>
        <w:rPr>
          <w:rFonts w:ascii="Helvetica Neue" w:hAnsi="Helvetica Neue" w:cs="Times New Roman"/>
          <w:color w:val="555555"/>
          <w:sz w:val="20"/>
          <w:szCs w:val="20"/>
          <w:lang w:val="en-US"/>
        </w:rPr>
        <w:t>m granskar följande sex områden:</w:t>
      </w:r>
    </w:p>
    <w:p w14:paraId="768073D4" w14:textId="77777777" w:rsidR="0016367F" w:rsidRPr="0016367F" w:rsidRDefault="0016367F" w:rsidP="0016367F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Föreningsfakta</w:t>
      </w:r>
    </w:p>
    <w:p w14:paraId="2312BE7E" w14:textId="77777777" w:rsidR="0016367F" w:rsidRPr="0016367F" w:rsidRDefault="0016367F" w:rsidP="0016367F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Ekonomi</w:t>
      </w:r>
    </w:p>
    <w:p w14:paraId="3DFACE02" w14:textId="77777777" w:rsidR="0016367F" w:rsidRPr="0016367F" w:rsidRDefault="0016367F" w:rsidP="0016367F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Fastigheter</w:t>
      </w:r>
    </w:p>
    <w:p w14:paraId="4368C60A" w14:textId="77777777" w:rsidR="0016367F" w:rsidRPr="0016367F" w:rsidRDefault="0016367F" w:rsidP="0016367F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Slutpriser</w:t>
      </w:r>
    </w:p>
    <w:p w14:paraId="33D1927A" w14:textId="77777777" w:rsidR="0016367F" w:rsidRPr="0016367F" w:rsidRDefault="0016367F" w:rsidP="0016367F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Mäklare</w:t>
      </w:r>
    </w:p>
    <w:p w14:paraId="33555F76" w14:textId="09ED1A68" w:rsidR="0016367F" w:rsidRPr="0016367F" w:rsidRDefault="0016367F" w:rsidP="0016367F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Styrelse</w:t>
      </w:r>
    </w:p>
    <w:p w14:paraId="6D3BF3A7" w14:textId="77777777" w:rsidR="0016367F" w:rsidRPr="0016367F" w:rsidRDefault="0016367F" w:rsidP="0016367F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hAnsi="Helvetica Neue" w:cs="Times New Roman"/>
          <w:color w:val="555555"/>
          <w:sz w:val="20"/>
          <w:szCs w:val="20"/>
          <w:lang w:val="en-US"/>
        </w:rPr>
        <w:t>Genom att samla all relevant information i en rapport kan allabrf.se erbjuda ett komplett beslutsunderlag för bostadsspekulanter, boende eller andra intressenter som vill veta mer bostadsrättsföreningar. </w:t>
      </w:r>
    </w:p>
    <w:p w14:paraId="2FFF39F1" w14:textId="77777777" w:rsidR="0016367F" w:rsidRPr="0016367F" w:rsidRDefault="0016367F" w:rsidP="0016367F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hAnsi="Helvetica Neue" w:cs="Times New Roman"/>
          <w:i/>
          <w:iCs/>
          <w:color w:val="555555"/>
          <w:sz w:val="20"/>
          <w:szCs w:val="20"/>
          <w:lang w:val="en-US"/>
        </w:rPr>
        <w:t>"Aldrig tidigare har det varit enklare för privatpersoner att jämföra och analysera bostadsrättsföreningar. Vi erbjuder en komplett produkt som fokuserar på ekonomin i föreningen, men som också innehåller annan relevant information, t.e.x  fastighetsdata, slutpriser och mäklarinformation"</w:t>
      </w:r>
      <w:r w:rsidRPr="0016367F">
        <w:rPr>
          <w:rFonts w:ascii="Helvetica Neue" w:hAnsi="Helvetica Neue" w:cs="Times New Roman"/>
          <w:color w:val="555555"/>
          <w:sz w:val="20"/>
          <w:szCs w:val="20"/>
          <w:lang w:val="en-US"/>
        </w:rPr>
        <w:t>, säger Hampus Dahlstedt, VD och medgrundare av allabrf.se</w:t>
      </w:r>
    </w:p>
    <w:p w14:paraId="6D5E9828" w14:textId="77777777" w:rsidR="0016367F" w:rsidRPr="0016367F" w:rsidRDefault="0016367F" w:rsidP="0016367F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hAnsi="Helvetica Neue" w:cs="Times New Roman"/>
          <w:color w:val="555555"/>
          <w:sz w:val="20"/>
          <w:szCs w:val="20"/>
          <w:lang w:val="en-US"/>
        </w:rPr>
        <w:t>Den ekonomiska analysen är dock i fokus. allabrf.se har tidigare under hösten börjat betygsätta bostadsrättsföreningar baserat på sex viktiga nyckeltal. I den utökade BRF-analysen finns detaljerad information om respektive nyckeltal. Det sammanfattade betyget för en specifik bostadsrättsförening förklaras därmed på ett logiskt och enkelt vis i rapporten.</w:t>
      </w:r>
    </w:p>
    <w:p w14:paraId="61002CEB" w14:textId="77777777" w:rsidR="0016367F" w:rsidRPr="0016367F" w:rsidRDefault="0016367F" w:rsidP="0016367F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hAnsi="Helvetica Neue" w:cs="Times New Roman"/>
          <w:color w:val="555555"/>
          <w:sz w:val="20"/>
          <w:szCs w:val="20"/>
          <w:lang w:val="en-US"/>
        </w:rPr>
        <w:t>Vid lanseringen kan allabrf.se erbjuda en BRF-analys för ca 9000 bostadsrättsföreningar i Sverige. Hundratals föreningar adderas varje månad. Rapporterna köps online på allabrf.se och levereras direkt till kunden i en PDF-fil.</w:t>
      </w:r>
    </w:p>
    <w:p w14:paraId="4F482328" w14:textId="77777777" w:rsidR="0016367F" w:rsidRDefault="0016367F" w:rsidP="0016367F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hAnsi="Helvetica Neue" w:cs="Times New Roman"/>
          <w:color w:val="555555"/>
          <w:sz w:val="20"/>
          <w:szCs w:val="20"/>
          <w:lang w:val="en-US"/>
        </w:rPr>
        <w:t>BRF-analysen finns nu tillgänglig för privatpersoner enligt följande prismodell:</w:t>
      </w:r>
    </w:p>
    <w:p w14:paraId="5B545E68" w14:textId="77777777" w:rsidR="0016367F" w:rsidRPr="0016367F" w:rsidRDefault="0016367F" w:rsidP="0016367F">
      <w:pPr>
        <w:pStyle w:val="ListParagraph"/>
        <w:numPr>
          <w:ilvl w:val="0"/>
          <w:numId w:val="4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1 analys 89 kronor inkl. moms</w:t>
      </w:r>
    </w:p>
    <w:p w14:paraId="37536AC7" w14:textId="77777777" w:rsidR="0016367F" w:rsidRPr="0016367F" w:rsidRDefault="0016367F" w:rsidP="0016367F">
      <w:pPr>
        <w:pStyle w:val="ListParagraph"/>
        <w:numPr>
          <w:ilvl w:val="0"/>
          <w:numId w:val="4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3 analyser 199 kronor inkl. moms</w:t>
      </w:r>
    </w:p>
    <w:p w14:paraId="58B86CD8" w14:textId="1634230C" w:rsidR="0016367F" w:rsidRPr="0016367F" w:rsidRDefault="0016367F" w:rsidP="0016367F">
      <w:pPr>
        <w:pStyle w:val="ListParagraph"/>
        <w:numPr>
          <w:ilvl w:val="0"/>
          <w:numId w:val="4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30 dagar obegränsat antal analyser 299 kronor inkl. moms</w:t>
      </w:r>
    </w:p>
    <w:p w14:paraId="6AF7A296" w14:textId="15D5085A" w:rsidR="0016367F" w:rsidRPr="0016367F" w:rsidRDefault="0016367F" w:rsidP="0016367F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shd w:val="clear" w:color="auto" w:fill="FFFFFF"/>
          <w:lang w:val="en-US"/>
        </w:rPr>
        <w:t>Inom kort kommer ett erbjudande till mäklare, revisorer</w:t>
      </w:r>
      <w:r w:rsidR="00157D44">
        <w:rPr>
          <w:rFonts w:ascii="Helvetica Neue" w:eastAsia="Times New Roman" w:hAnsi="Helvetica Neue" w:cs="Times New Roman"/>
          <w:color w:val="555555"/>
          <w:sz w:val="20"/>
          <w:szCs w:val="20"/>
          <w:shd w:val="clear" w:color="auto" w:fill="FFFFFF"/>
          <w:lang w:val="en-US"/>
        </w:rPr>
        <w:t>, förvaltare</w:t>
      </w: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shd w:val="clear" w:color="auto" w:fill="FFFFFF"/>
          <w:lang w:val="en-US"/>
        </w:rPr>
        <w:t xml:space="preserve"> och andra företag </w:t>
      </w:r>
      <w:r w:rsidR="00157D44">
        <w:rPr>
          <w:rFonts w:ascii="Helvetica Neue" w:eastAsia="Times New Roman" w:hAnsi="Helvetica Neue" w:cs="Times New Roman"/>
          <w:color w:val="555555"/>
          <w:sz w:val="20"/>
          <w:szCs w:val="20"/>
          <w:shd w:val="clear" w:color="auto" w:fill="FFFFFF"/>
          <w:lang w:val="en-US"/>
        </w:rPr>
        <w:t>lanseras</w:t>
      </w: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shd w:val="clear" w:color="auto" w:fill="FFFFFF"/>
          <w:lang w:val="en-US"/>
        </w:rPr>
        <w:t>.</w:t>
      </w:r>
    </w:p>
    <w:p w14:paraId="7A58CA72" w14:textId="77777777" w:rsidR="00304B9F" w:rsidRDefault="00304B9F" w:rsidP="00304B9F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67AB73E" w14:textId="77777777" w:rsidR="00B676C9" w:rsidRDefault="00B676C9" w:rsidP="00B676C9">
      <w:pPr>
        <w:pStyle w:val="NormalWeb"/>
        <w:spacing w:before="0" w:beforeAutospacing="0" w:line="270" w:lineRule="atLeast"/>
        <w:rPr>
          <w:rFonts w:ascii="Helvetica Neue" w:hAnsi="Helvetica Neue"/>
          <w:b/>
          <w:color w:val="555555"/>
        </w:rPr>
      </w:pPr>
    </w:p>
    <w:p w14:paraId="374A29CB" w14:textId="77777777" w:rsidR="00B676C9" w:rsidRPr="004502D4" w:rsidRDefault="00B676C9" w:rsidP="00B676C9">
      <w:pPr>
        <w:pStyle w:val="NormalWeb"/>
        <w:spacing w:before="0" w:beforeAutospacing="0" w:line="270" w:lineRule="atLeast"/>
        <w:rPr>
          <w:rFonts w:ascii="Helvetica Neue" w:hAnsi="Helvetica Neue"/>
          <w:b/>
          <w:color w:val="555555"/>
        </w:rPr>
      </w:pPr>
      <w:r w:rsidRPr="004502D4">
        <w:rPr>
          <w:rFonts w:ascii="Helvetica Neue" w:hAnsi="Helvetica Neue"/>
          <w:b/>
          <w:color w:val="555555"/>
        </w:rPr>
        <w:lastRenderedPageBreak/>
        <w:t>För mer information vänligen kontakta:</w:t>
      </w:r>
    </w:p>
    <w:p w14:paraId="33321023" w14:textId="77777777" w:rsidR="00B676C9" w:rsidRDefault="00B676C9" w:rsidP="00B676C9">
      <w:pPr>
        <w:pStyle w:val="NormalWeb"/>
        <w:spacing w:before="0" w:beforeAutospacing="0" w:line="270" w:lineRule="atLeast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t>Hampus Dahlstedt, VD, 0703-222145, hampus@allabrf.se</w:t>
      </w:r>
    </w:p>
    <w:sectPr w:rsidR="00B676C9" w:rsidSect="00E5079D">
      <w:headerReference w:type="default" r:id="rId8"/>
      <w:pgSz w:w="11900" w:h="16840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3015" w14:textId="77777777" w:rsidR="004C572C" w:rsidRDefault="004C572C" w:rsidP="00612862">
      <w:r>
        <w:separator/>
      </w:r>
    </w:p>
  </w:endnote>
  <w:endnote w:type="continuationSeparator" w:id="0">
    <w:p w14:paraId="5D29BEC9" w14:textId="77777777" w:rsidR="004C572C" w:rsidRDefault="004C572C" w:rsidP="006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FC065" w14:textId="77777777" w:rsidR="004C572C" w:rsidRDefault="004C572C" w:rsidP="00612862">
      <w:r>
        <w:separator/>
      </w:r>
    </w:p>
  </w:footnote>
  <w:footnote w:type="continuationSeparator" w:id="0">
    <w:p w14:paraId="0B0222B8" w14:textId="77777777" w:rsidR="004C572C" w:rsidRDefault="004C572C" w:rsidP="00612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3918" w14:textId="77777777" w:rsidR="004C572C" w:rsidRDefault="004C572C" w:rsidP="006A5EE4">
    <w:pPr>
      <w:pStyle w:val="Header"/>
    </w:pPr>
    <w:r>
      <w:rPr>
        <w:noProof/>
        <w:lang w:val="en-US"/>
      </w:rPr>
      <w:drawing>
        <wp:inline distT="0" distB="0" distL="0" distR="0" wp14:anchorId="4E894683" wp14:editId="0362F067">
          <wp:extent cx="1043478" cy="36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abrf_logo_purple_sm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16" b="31884"/>
                  <a:stretch/>
                </pic:blipFill>
                <pic:spPr bwMode="auto">
                  <a:xfrm>
                    <a:off x="0" y="0"/>
                    <a:ext cx="1043478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3547F7" w14:textId="661F5512" w:rsidR="004C572C" w:rsidRPr="006A5EE4" w:rsidRDefault="0016367F" w:rsidP="006A5EE4">
    <w:pPr>
      <w:pStyle w:val="Header"/>
      <w:jc w:val="right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sz w:val="20"/>
        <w:szCs w:val="20"/>
      </w:rPr>
      <w:t>2015-11-02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A6C"/>
    <w:multiLevelType w:val="multilevel"/>
    <w:tmpl w:val="B3C658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26387B09"/>
    <w:multiLevelType w:val="multilevel"/>
    <w:tmpl w:val="AF0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9630C"/>
    <w:multiLevelType w:val="hybridMultilevel"/>
    <w:tmpl w:val="2CE6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1F84"/>
    <w:multiLevelType w:val="hybridMultilevel"/>
    <w:tmpl w:val="7E4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D"/>
    <w:rsid w:val="000269B4"/>
    <w:rsid w:val="00034FA4"/>
    <w:rsid w:val="000417D3"/>
    <w:rsid w:val="000F2110"/>
    <w:rsid w:val="000F63CC"/>
    <w:rsid w:val="00110EF7"/>
    <w:rsid w:val="00126114"/>
    <w:rsid w:val="00140CDC"/>
    <w:rsid w:val="001436F0"/>
    <w:rsid w:val="001453F5"/>
    <w:rsid w:val="00146067"/>
    <w:rsid w:val="00157B7E"/>
    <w:rsid w:val="00157D44"/>
    <w:rsid w:val="0016367F"/>
    <w:rsid w:val="00176501"/>
    <w:rsid w:val="00187387"/>
    <w:rsid w:val="00190A0E"/>
    <w:rsid w:val="001D05D8"/>
    <w:rsid w:val="001D1225"/>
    <w:rsid w:val="001D63E0"/>
    <w:rsid w:val="00233896"/>
    <w:rsid w:val="002833A4"/>
    <w:rsid w:val="00290848"/>
    <w:rsid w:val="002B6228"/>
    <w:rsid w:val="002C2DFC"/>
    <w:rsid w:val="002F311C"/>
    <w:rsid w:val="00303FDE"/>
    <w:rsid w:val="00304B9F"/>
    <w:rsid w:val="00322306"/>
    <w:rsid w:val="00331CA6"/>
    <w:rsid w:val="00356CCE"/>
    <w:rsid w:val="003873CD"/>
    <w:rsid w:val="00390984"/>
    <w:rsid w:val="00393737"/>
    <w:rsid w:val="0041529D"/>
    <w:rsid w:val="00432C4B"/>
    <w:rsid w:val="00435345"/>
    <w:rsid w:val="0043765B"/>
    <w:rsid w:val="00444CDE"/>
    <w:rsid w:val="00447813"/>
    <w:rsid w:val="004502D4"/>
    <w:rsid w:val="00494EEE"/>
    <w:rsid w:val="004A1B49"/>
    <w:rsid w:val="004C2239"/>
    <w:rsid w:val="004C572C"/>
    <w:rsid w:val="00525FAF"/>
    <w:rsid w:val="00545B34"/>
    <w:rsid w:val="0055387C"/>
    <w:rsid w:val="005B127A"/>
    <w:rsid w:val="005E5C21"/>
    <w:rsid w:val="005F1AD1"/>
    <w:rsid w:val="00600844"/>
    <w:rsid w:val="006115CA"/>
    <w:rsid w:val="00612862"/>
    <w:rsid w:val="00634F38"/>
    <w:rsid w:val="00646E74"/>
    <w:rsid w:val="006803F0"/>
    <w:rsid w:val="006A0897"/>
    <w:rsid w:val="006A5EE4"/>
    <w:rsid w:val="006A6C38"/>
    <w:rsid w:val="00717FF0"/>
    <w:rsid w:val="007D35D8"/>
    <w:rsid w:val="007E0592"/>
    <w:rsid w:val="007E4033"/>
    <w:rsid w:val="00886558"/>
    <w:rsid w:val="00895635"/>
    <w:rsid w:val="008C1F7D"/>
    <w:rsid w:val="008D03CE"/>
    <w:rsid w:val="008D1AF6"/>
    <w:rsid w:val="00906CDB"/>
    <w:rsid w:val="009935E4"/>
    <w:rsid w:val="009A773F"/>
    <w:rsid w:val="009B0F94"/>
    <w:rsid w:val="009B118C"/>
    <w:rsid w:val="00A07B18"/>
    <w:rsid w:val="00A165F4"/>
    <w:rsid w:val="00A72911"/>
    <w:rsid w:val="00AC02C7"/>
    <w:rsid w:val="00AC75F5"/>
    <w:rsid w:val="00AC7674"/>
    <w:rsid w:val="00B323D1"/>
    <w:rsid w:val="00B57819"/>
    <w:rsid w:val="00B676C9"/>
    <w:rsid w:val="00BA096F"/>
    <w:rsid w:val="00BB1870"/>
    <w:rsid w:val="00BB3D3F"/>
    <w:rsid w:val="00BB6393"/>
    <w:rsid w:val="00BF76EC"/>
    <w:rsid w:val="00C14207"/>
    <w:rsid w:val="00C45C3D"/>
    <w:rsid w:val="00C56D2D"/>
    <w:rsid w:val="00C613F2"/>
    <w:rsid w:val="00CB6DA3"/>
    <w:rsid w:val="00D04860"/>
    <w:rsid w:val="00D41519"/>
    <w:rsid w:val="00D5013C"/>
    <w:rsid w:val="00D5446F"/>
    <w:rsid w:val="00D67132"/>
    <w:rsid w:val="00D92AF6"/>
    <w:rsid w:val="00D956E1"/>
    <w:rsid w:val="00DA428A"/>
    <w:rsid w:val="00DE75C0"/>
    <w:rsid w:val="00E23DD3"/>
    <w:rsid w:val="00E5079D"/>
    <w:rsid w:val="00E90221"/>
    <w:rsid w:val="00E91DB2"/>
    <w:rsid w:val="00E93FB5"/>
    <w:rsid w:val="00EE7E45"/>
    <w:rsid w:val="00F05119"/>
    <w:rsid w:val="00F11508"/>
    <w:rsid w:val="00F268B0"/>
    <w:rsid w:val="00F3670C"/>
    <w:rsid w:val="00F43364"/>
    <w:rsid w:val="00F67053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A8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D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56D2D"/>
    <w:rPr>
      <w:b/>
      <w:bCs/>
    </w:rPr>
  </w:style>
  <w:style w:type="character" w:styleId="Emphasis">
    <w:name w:val="Emphasis"/>
    <w:basedOn w:val="DefaultParagraphFont"/>
    <w:uiPriority w:val="20"/>
    <w:qFormat/>
    <w:rsid w:val="00C56D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62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62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62"/>
    <w:rPr>
      <w:rFonts w:ascii="Lucida Grande" w:hAnsi="Lucida Grande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61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53F5"/>
  </w:style>
  <w:style w:type="paragraph" w:styleId="ListParagraph">
    <w:name w:val="List Paragraph"/>
    <w:basedOn w:val="Normal"/>
    <w:uiPriority w:val="34"/>
    <w:qFormat/>
    <w:rsid w:val="0055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D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56D2D"/>
    <w:rPr>
      <w:b/>
      <w:bCs/>
    </w:rPr>
  </w:style>
  <w:style w:type="character" w:styleId="Emphasis">
    <w:name w:val="Emphasis"/>
    <w:basedOn w:val="DefaultParagraphFont"/>
    <w:uiPriority w:val="20"/>
    <w:qFormat/>
    <w:rsid w:val="00C56D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62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62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62"/>
    <w:rPr>
      <w:rFonts w:ascii="Lucida Grande" w:hAnsi="Lucida Grande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61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53F5"/>
  </w:style>
  <w:style w:type="paragraph" w:styleId="ListParagraph">
    <w:name w:val="List Paragraph"/>
    <w:basedOn w:val="Normal"/>
    <w:uiPriority w:val="34"/>
    <w:qFormat/>
    <w:rsid w:val="0055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</dc:creator>
  <cp:keywords/>
  <dc:description/>
  <cp:lastModifiedBy>Hampus</cp:lastModifiedBy>
  <cp:revision>2</cp:revision>
  <cp:lastPrinted>2015-08-16T22:53:00Z</cp:lastPrinted>
  <dcterms:created xsi:type="dcterms:W3CDTF">2015-11-01T17:05:00Z</dcterms:created>
  <dcterms:modified xsi:type="dcterms:W3CDTF">2015-11-01T17:05:00Z</dcterms:modified>
</cp:coreProperties>
</file>