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516F22" w:rsidP="00843B09">
            <w:bookmarkStart w:id="0" w:name="Date"/>
            <w:r>
              <w:t>5</w:t>
            </w:r>
            <w:r w:rsidR="00F30C5D">
              <w:t xml:space="preserve">. </w:t>
            </w:r>
            <w:r>
              <w:t>febr</w:t>
            </w:r>
            <w:r w:rsidR="0007454E">
              <w:t>uar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516F22" w:rsidRDefault="00C53F2F" w:rsidP="00516F22">
      <w:pPr>
        <w:rPr>
          <w:rFonts w:ascii="Times New Roman" w:hAnsi="Times New Roman"/>
          <w:b/>
          <w:sz w:val="36"/>
          <w:szCs w:val="36"/>
        </w:rPr>
      </w:pPr>
      <w:bookmarkStart w:id="10" w:name="_GoBack"/>
      <w:bookmarkEnd w:id="10"/>
      <w:r>
        <w:rPr>
          <w:rFonts w:ascii="Times New Roman" w:hAnsi="Times New Roman"/>
          <w:b/>
          <w:sz w:val="36"/>
          <w:szCs w:val="36"/>
        </w:rPr>
        <w:t xml:space="preserve">Jysk kvinde </w:t>
      </w:r>
      <w:r w:rsidR="00E5215E">
        <w:rPr>
          <w:rFonts w:ascii="Times New Roman" w:hAnsi="Times New Roman"/>
          <w:b/>
          <w:sz w:val="36"/>
          <w:szCs w:val="36"/>
        </w:rPr>
        <w:t>foretog</w:t>
      </w:r>
      <w:r w:rsidR="00516F22">
        <w:rPr>
          <w:rFonts w:ascii="Times New Roman" w:hAnsi="Times New Roman"/>
          <w:b/>
          <w:sz w:val="36"/>
          <w:szCs w:val="36"/>
        </w:rPr>
        <w:t xml:space="preserve"> lang rejse</w:t>
      </w:r>
      <w:r w:rsidR="0075108F">
        <w:rPr>
          <w:rFonts w:ascii="Times New Roman" w:hAnsi="Times New Roman"/>
          <w:b/>
          <w:sz w:val="36"/>
          <w:szCs w:val="36"/>
        </w:rPr>
        <w:t>,</w:t>
      </w:r>
      <w:r w:rsidR="00516F22">
        <w:rPr>
          <w:rFonts w:ascii="Times New Roman" w:hAnsi="Times New Roman"/>
          <w:b/>
          <w:sz w:val="36"/>
          <w:szCs w:val="36"/>
        </w:rPr>
        <w:t xml:space="preserve"> før hun endte som moselig</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rPr>
      </w:pPr>
      <w:r>
        <w:rPr>
          <w:rFonts w:ascii="Times New Roman" w:hAnsi="Times New Roman"/>
        </w:rPr>
        <w:t xml:space="preserve">Mere end 2000 år efter </w:t>
      </w:r>
      <w:r w:rsidR="00E5215E">
        <w:rPr>
          <w:rFonts w:ascii="Times New Roman" w:hAnsi="Times New Roman"/>
        </w:rPr>
        <w:t>sin</w:t>
      </w:r>
      <w:r>
        <w:rPr>
          <w:rFonts w:ascii="Times New Roman" w:hAnsi="Times New Roman"/>
        </w:rPr>
        <w:t xml:space="preserve"> død er der dukket helt nye oplysninger op om den såkaldte Haraldskærkvinde. Hun </w:t>
      </w:r>
      <w:r w:rsidR="00E5215E">
        <w:rPr>
          <w:rFonts w:ascii="Times New Roman" w:hAnsi="Times New Roman"/>
        </w:rPr>
        <w:t xml:space="preserve">var på </w:t>
      </w:r>
      <w:r>
        <w:rPr>
          <w:rFonts w:ascii="Times New Roman" w:hAnsi="Times New Roman"/>
        </w:rPr>
        <w:t>en mange hundrede kilometer lang rejse</w:t>
      </w:r>
      <w:r w:rsidR="00AE14DD">
        <w:rPr>
          <w:rFonts w:ascii="Times New Roman" w:hAnsi="Times New Roman"/>
        </w:rPr>
        <w:t>,</w:t>
      </w:r>
      <w:r>
        <w:rPr>
          <w:rFonts w:ascii="Times New Roman" w:hAnsi="Times New Roman"/>
        </w:rPr>
        <w:t xml:space="preserve"> kort før hun døde.</w:t>
      </w:r>
    </w:p>
    <w:p w:rsidR="00516F22" w:rsidRDefault="00516F22" w:rsidP="00516F22">
      <w:pPr>
        <w:rPr>
          <w:rFonts w:ascii="Times New Roman" w:hAnsi="Times New Roman"/>
          <w:sz w:val="22"/>
          <w:szCs w:val="22"/>
        </w:rPr>
      </w:pPr>
    </w:p>
    <w:p w:rsidR="00516F22" w:rsidRDefault="00516F22" w:rsidP="00516F22">
      <w:pPr>
        <w:rPr>
          <w:rFonts w:ascii="Times New Roman" w:hAnsi="Times New Roman"/>
          <w:sz w:val="20"/>
          <w:szCs w:val="20"/>
        </w:rPr>
      </w:pPr>
      <w:r>
        <w:rPr>
          <w:rFonts w:ascii="Times New Roman" w:hAnsi="Times New Roman"/>
          <w:sz w:val="20"/>
          <w:szCs w:val="20"/>
        </w:rPr>
        <w:t xml:space="preserve">Det er ikke hver dag, der er nyt at sige om ”old </w:t>
      </w:r>
      <w:proofErr w:type="spellStart"/>
      <w:r>
        <w:rPr>
          <w:rFonts w:ascii="Times New Roman" w:hAnsi="Times New Roman"/>
          <w:sz w:val="20"/>
          <w:szCs w:val="20"/>
        </w:rPr>
        <w:t>news</w:t>
      </w:r>
      <w:proofErr w:type="spellEnd"/>
      <w:r>
        <w:rPr>
          <w:rFonts w:ascii="Times New Roman" w:hAnsi="Times New Roman"/>
          <w:sz w:val="20"/>
          <w:szCs w:val="20"/>
        </w:rPr>
        <w:t>”, men om moseliget fra Vejle, bedre kendt som Haraldskærkvinden, er der takket være en ny forskningsmetode ganske meget at sige.</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Som det første moselig nogensinde er hun blevet undersøgt med den nyudviklede strontiumisotop-metode, og den viser, at kvinden kort før sin død var </w:t>
      </w:r>
      <w:r w:rsidR="009F01BF">
        <w:rPr>
          <w:rFonts w:ascii="Times New Roman" w:hAnsi="Times New Roman"/>
          <w:sz w:val="20"/>
          <w:szCs w:val="20"/>
        </w:rPr>
        <w:t xml:space="preserve">ude </w:t>
      </w:r>
      <w:r>
        <w:rPr>
          <w:rFonts w:ascii="Times New Roman" w:hAnsi="Times New Roman"/>
          <w:sz w:val="20"/>
          <w:szCs w:val="20"/>
        </w:rPr>
        <w:t>på en længere rejse.</w:t>
      </w:r>
    </w:p>
    <w:p w:rsidR="00516F22" w:rsidRDefault="00516F22" w:rsidP="00516F22">
      <w:pPr>
        <w:rPr>
          <w:rFonts w:ascii="Times New Roman" w:hAnsi="Times New Roman"/>
          <w:color w:val="000000"/>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 Vi kan ikke placere </w:t>
      </w:r>
      <w:r w:rsidR="009F01BF">
        <w:rPr>
          <w:rFonts w:ascii="Times New Roman" w:hAnsi="Times New Roman"/>
          <w:sz w:val="20"/>
          <w:szCs w:val="20"/>
        </w:rPr>
        <w:t xml:space="preserve">stedet </w:t>
      </w:r>
      <w:r>
        <w:rPr>
          <w:rFonts w:ascii="Times New Roman" w:hAnsi="Times New Roman"/>
          <w:sz w:val="20"/>
          <w:szCs w:val="20"/>
        </w:rPr>
        <w:t xml:space="preserve">helt præcist, men mit bud er, at hun har været i Midttyskland, det nordvestlige Tjekkiet eller den vestlige del af Skotland, altså måske helt op til 1000 kilometer væk hjemmefra.  </w:t>
      </w:r>
    </w:p>
    <w:p w:rsidR="00516F22" w:rsidRDefault="00516F22" w:rsidP="00516F22">
      <w:pPr>
        <w:rPr>
          <w:rFonts w:ascii="Times New Roman" w:hAnsi="Times New Roman"/>
          <w:sz w:val="20"/>
          <w:szCs w:val="20"/>
        </w:rPr>
      </w:pPr>
    </w:p>
    <w:p w:rsidR="004871E9" w:rsidRDefault="00516F22" w:rsidP="004871E9">
      <w:pPr>
        <w:rPr>
          <w:rFonts w:ascii="Times New Roman" w:hAnsi="Times New Roman"/>
          <w:sz w:val="20"/>
          <w:szCs w:val="20"/>
        </w:rPr>
      </w:pPr>
      <w:r>
        <w:rPr>
          <w:rFonts w:ascii="Times New Roman" w:hAnsi="Times New Roman"/>
          <w:sz w:val="20"/>
          <w:szCs w:val="20"/>
        </w:rPr>
        <w:t>Sådan lyder det fra s</w:t>
      </w:r>
      <w:r>
        <w:rPr>
          <w:rFonts w:ascii="Times New Roman" w:hAnsi="Times New Roman"/>
          <w:sz w:val="20"/>
          <w:szCs w:val="20"/>
          <w:highlight w:val="white"/>
        </w:rPr>
        <w:t>eniorforsker, Ph.d. Cand. Scient. Karin Mar</w:t>
      </w:r>
      <w:r w:rsidR="009F01BF">
        <w:rPr>
          <w:rFonts w:ascii="Times New Roman" w:hAnsi="Times New Roman"/>
          <w:sz w:val="20"/>
          <w:szCs w:val="20"/>
          <w:highlight w:val="white"/>
        </w:rPr>
        <w:t>garita Frei fra Nationalmuseet. Hun har stået for undersøgelserne</w:t>
      </w:r>
      <w:r w:rsidR="009F01BF">
        <w:rPr>
          <w:rFonts w:ascii="Times New Roman" w:hAnsi="Times New Roman"/>
          <w:sz w:val="20"/>
          <w:szCs w:val="20"/>
        </w:rPr>
        <w:t xml:space="preserve"> </w:t>
      </w:r>
      <w:r w:rsidR="00E5215E">
        <w:rPr>
          <w:rFonts w:ascii="Times New Roman" w:hAnsi="Times New Roman"/>
          <w:sz w:val="20"/>
          <w:szCs w:val="20"/>
        </w:rPr>
        <w:t xml:space="preserve">i samarbejde med VejleMuseerne og forskere fra </w:t>
      </w:r>
      <w:proofErr w:type="spellStart"/>
      <w:r w:rsidR="00022A71">
        <w:rPr>
          <w:rFonts w:ascii="Times New Roman" w:hAnsi="Times New Roman"/>
          <w:sz w:val="20"/>
          <w:szCs w:val="20"/>
        </w:rPr>
        <w:t>CTR</w:t>
      </w:r>
      <w:proofErr w:type="spellEnd"/>
      <w:r w:rsidR="00022A71">
        <w:rPr>
          <w:rFonts w:ascii="Times New Roman" w:hAnsi="Times New Roman"/>
          <w:sz w:val="20"/>
          <w:szCs w:val="20"/>
        </w:rPr>
        <w:t xml:space="preserve"> på </w:t>
      </w:r>
      <w:r w:rsidR="00E5215E">
        <w:rPr>
          <w:rFonts w:ascii="Times New Roman" w:hAnsi="Times New Roman"/>
          <w:sz w:val="20"/>
          <w:szCs w:val="20"/>
        </w:rPr>
        <w:t>Københavns Universitet</w:t>
      </w:r>
      <w:r w:rsidR="00022A71">
        <w:rPr>
          <w:rFonts w:ascii="Times New Roman" w:hAnsi="Times New Roman"/>
          <w:sz w:val="20"/>
          <w:szCs w:val="20"/>
        </w:rPr>
        <w:t xml:space="preserve"> samt</w:t>
      </w:r>
      <w:r w:rsidR="00E5215E">
        <w:rPr>
          <w:rFonts w:ascii="Times New Roman" w:hAnsi="Times New Roman"/>
          <w:sz w:val="20"/>
          <w:szCs w:val="20"/>
        </w:rPr>
        <w:t xml:space="preserve"> </w:t>
      </w:r>
      <w:r w:rsidR="00022A71">
        <w:rPr>
          <w:rFonts w:ascii="Times New Roman" w:hAnsi="Times New Roman"/>
          <w:sz w:val="20"/>
          <w:szCs w:val="20"/>
        </w:rPr>
        <w:t>Moesgaard Museum</w:t>
      </w:r>
      <w:r w:rsidR="00E5215E">
        <w:rPr>
          <w:rFonts w:ascii="Times New Roman" w:hAnsi="Times New Roman"/>
          <w:sz w:val="20"/>
          <w:szCs w:val="20"/>
        </w:rPr>
        <w:t>. R</w:t>
      </w:r>
      <w:r w:rsidR="009F01BF">
        <w:rPr>
          <w:rFonts w:ascii="Times New Roman" w:hAnsi="Times New Roman"/>
          <w:sz w:val="20"/>
          <w:szCs w:val="20"/>
        </w:rPr>
        <w:t xml:space="preserve">esultaterne er for nylig publiceret i det videnskabelige tidsskrift: </w:t>
      </w:r>
      <w:proofErr w:type="spellStart"/>
      <w:r w:rsidR="009F01BF">
        <w:rPr>
          <w:rFonts w:ascii="Times New Roman" w:hAnsi="Times New Roman"/>
          <w:sz w:val="20"/>
          <w:szCs w:val="20"/>
        </w:rPr>
        <w:t>Archaeo</w:t>
      </w:r>
      <w:proofErr w:type="spellEnd"/>
      <w:r w:rsidR="009F01BF">
        <w:rPr>
          <w:rFonts w:ascii="Times New Roman" w:hAnsi="Times New Roman"/>
          <w:sz w:val="20"/>
          <w:szCs w:val="20"/>
        </w:rPr>
        <w:t xml:space="preserve"> Science,  </w:t>
      </w:r>
      <w:proofErr w:type="spellStart"/>
      <w:r w:rsidR="009F01BF" w:rsidRPr="009F01BF">
        <w:rPr>
          <w:rFonts w:ascii="Times New Roman" w:hAnsi="Times New Roman"/>
          <w:i/>
          <w:sz w:val="20"/>
          <w:szCs w:val="20"/>
        </w:rPr>
        <w:t>revue</w:t>
      </w:r>
      <w:proofErr w:type="spellEnd"/>
      <w:r w:rsidR="009F01BF" w:rsidRPr="009F01BF">
        <w:rPr>
          <w:rFonts w:ascii="Times New Roman" w:hAnsi="Times New Roman"/>
          <w:i/>
          <w:sz w:val="20"/>
          <w:szCs w:val="20"/>
        </w:rPr>
        <w:t xml:space="preserve"> d’ </w:t>
      </w:r>
      <w:proofErr w:type="spellStart"/>
      <w:r w:rsidR="009F01BF" w:rsidRPr="009F01BF">
        <w:rPr>
          <w:rFonts w:ascii="Times New Roman" w:hAnsi="Times New Roman"/>
          <w:i/>
          <w:sz w:val="20"/>
          <w:szCs w:val="20"/>
        </w:rPr>
        <w:t>archaéomètrie</w:t>
      </w:r>
      <w:proofErr w:type="spellEnd"/>
      <w:r w:rsidR="009F01BF">
        <w:rPr>
          <w:rFonts w:ascii="Times New Roman" w:hAnsi="Times New Roman"/>
          <w:sz w:val="20"/>
          <w:szCs w:val="20"/>
        </w:rPr>
        <w:t xml:space="preserve">. </w:t>
      </w:r>
      <w:r w:rsidR="004871E9">
        <w:rPr>
          <w:rFonts w:ascii="Times New Roman" w:hAnsi="Times New Roman"/>
          <w:sz w:val="20"/>
          <w:szCs w:val="20"/>
        </w:rPr>
        <w:t xml:space="preserve"> Undersøgelserne er gennemført med støtte fra </w:t>
      </w:r>
      <w:proofErr w:type="spellStart"/>
      <w:r w:rsidR="004871E9">
        <w:rPr>
          <w:rFonts w:ascii="Times New Roman" w:hAnsi="Times New Roman"/>
          <w:sz w:val="20"/>
          <w:szCs w:val="20"/>
        </w:rPr>
        <w:t>Carlsbergfondet</w:t>
      </w:r>
      <w:proofErr w:type="spellEnd"/>
      <w:r w:rsidR="004871E9">
        <w:rPr>
          <w:rFonts w:ascii="Times New Roman" w:hAnsi="Times New Roman"/>
          <w:sz w:val="20"/>
          <w:szCs w:val="20"/>
        </w:rPr>
        <w:t xml:space="preserve"> og Danmarks Grundforskningsfond.</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b/>
          <w:sz w:val="20"/>
          <w:szCs w:val="20"/>
        </w:rPr>
        <w:t>Hår og tænder fortæller historien</w:t>
      </w:r>
    </w:p>
    <w:p w:rsidR="00516F22" w:rsidRDefault="00516F22" w:rsidP="00516F22">
      <w:pPr>
        <w:rPr>
          <w:rFonts w:ascii="Times New Roman" w:hAnsi="Times New Roman"/>
          <w:sz w:val="20"/>
          <w:szCs w:val="20"/>
        </w:rPr>
      </w:pPr>
      <w:r>
        <w:rPr>
          <w:rFonts w:ascii="Times New Roman" w:hAnsi="Times New Roman"/>
          <w:sz w:val="20"/>
          <w:szCs w:val="20"/>
        </w:rPr>
        <w:t>Haraldskærkvinden er et af de bedst bevarede moselig, vi kender til. Trods hendes fremsk</w:t>
      </w:r>
      <w:r w:rsidR="00022A71">
        <w:rPr>
          <w:rFonts w:ascii="Times New Roman" w:hAnsi="Times New Roman"/>
          <w:sz w:val="20"/>
          <w:szCs w:val="20"/>
        </w:rPr>
        <w:t>redne alder på mere end 2000 år</w:t>
      </w:r>
      <w:r>
        <w:rPr>
          <w:rFonts w:ascii="Times New Roman" w:hAnsi="Times New Roman"/>
          <w:sz w:val="20"/>
          <w:szCs w:val="20"/>
        </w:rPr>
        <w:t xml:space="preserve"> findes hendes 50 centimeter lange hår stadig, og det samme gør hendes hud, nogle tænder og en række beklædningsgenstande af uld.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Det er disse jordiske - og uldne - rester, Karin Margarita Frei har analyseret. Særligt hendes hår, der repræ</w:t>
      </w:r>
      <w:r w:rsidR="004337D2">
        <w:rPr>
          <w:rFonts w:ascii="Times New Roman" w:hAnsi="Times New Roman"/>
          <w:sz w:val="20"/>
          <w:szCs w:val="20"/>
        </w:rPr>
        <w:t xml:space="preserve">senterer de sidste 50 måneder - </w:t>
      </w:r>
      <w:r>
        <w:rPr>
          <w:rFonts w:ascii="Times New Roman" w:hAnsi="Times New Roman"/>
          <w:sz w:val="20"/>
          <w:szCs w:val="20"/>
        </w:rPr>
        <w:t>godt fire år</w:t>
      </w:r>
      <w:r w:rsidR="004337D2">
        <w:rPr>
          <w:rFonts w:ascii="Times New Roman" w:hAnsi="Times New Roman"/>
          <w:sz w:val="20"/>
          <w:szCs w:val="20"/>
        </w:rPr>
        <w:t xml:space="preserve"> - </w:t>
      </w:r>
      <w:r>
        <w:rPr>
          <w:rFonts w:ascii="Times New Roman" w:hAnsi="Times New Roman"/>
          <w:sz w:val="20"/>
          <w:szCs w:val="20"/>
        </w:rPr>
        <w:t>af hendes liv, er interessant.</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Jeg kan se på håret tættest ved hovedbunden, at isotopværdierne de sidste fem måneder af hendes liv passer med værdierne for et sted med vulkanske bjergarter</w:t>
      </w:r>
      <w:r w:rsidR="009F01BF">
        <w:rPr>
          <w:rFonts w:ascii="Times New Roman" w:hAnsi="Times New Roman"/>
          <w:sz w:val="20"/>
          <w:szCs w:val="20"/>
        </w:rPr>
        <w:t xml:space="preserve"> langt fra Danmark</w:t>
      </w:r>
      <w:r>
        <w:rPr>
          <w:rFonts w:ascii="Times New Roman" w:hAnsi="Times New Roman"/>
          <w:sz w:val="20"/>
          <w:szCs w:val="20"/>
        </w:rPr>
        <w:t>. Hun må så være vendt tilbage til Jylland meget kort tid før sin død, for værdierne i håret har ikke nået at ændre sig, siger Karin Margarita Frei.</w:t>
      </w:r>
    </w:p>
    <w:p w:rsidR="00516F22" w:rsidRDefault="00516F22" w:rsidP="00516F22">
      <w:pPr>
        <w:rPr>
          <w:rFonts w:ascii="Times New Roman" w:hAnsi="Times New Roman"/>
          <w:sz w:val="20"/>
          <w:szCs w:val="20"/>
        </w:rPr>
      </w:pPr>
      <w:r>
        <w:rPr>
          <w:rFonts w:ascii="Times New Roman" w:hAnsi="Times New Roman"/>
          <w:sz w:val="20"/>
          <w:szCs w:val="20"/>
        </w:rPr>
        <w:t xml:space="preserve"> </w:t>
      </w:r>
    </w:p>
    <w:p w:rsidR="00516F22" w:rsidRDefault="00516F22" w:rsidP="00516F22">
      <w:pPr>
        <w:rPr>
          <w:rFonts w:ascii="Times New Roman" w:hAnsi="Times New Roman"/>
          <w:sz w:val="20"/>
          <w:szCs w:val="20"/>
        </w:rPr>
      </w:pPr>
      <w:r>
        <w:rPr>
          <w:rFonts w:ascii="Times New Roman" w:hAnsi="Times New Roman"/>
          <w:sz w:val="20"/>
          <w:szCs w:val="20"/>
        </w:rPr>
        <w:lastRenderedPageBreak/>
        <w:t>Det var også Frei, der stod bag de banebrydende forskningsresultater om Egtvedpigen, der viste, at hun slet ikke var fra Danmark, men i stedet stammede fra et sted mange hundrede kilometer fra Egtved-egnen.</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Det er samme nye analysemetode, der nu har bragt ny viden frem om Haraldskærkvinden, og skulle man fristes til at spekulere i, om der her er tale om endnu en udefrakommende, kan Karin </w:t>
      </w:r>
      <w:r w:rsidR="000F1727">
        <w:rPr>
          <w:rFonts w:ascii="Times New Roman" w:hAnsi="Times New Roman"/>
          <w:sz w:val="20"/>
          <w:szCs w:val="20"/>
        </w:rPr>
        <w:t xml:space="preserve">Margarita </w:t>
      </w:r>
      <w:r>
        <w:rPr>
          <w:rFonts w:ascii="Times New Roman" w:hAnsi="Times New Roman"/>
          <w:sz w:val="20"/>
          <w:szCs w:val="20"/>
        </w:rPr>
        <w:t>Frei aflive den teori.</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Jeg har analyseret tandemaljen på en af Haraldskærkvindens fortænder, der fungerer som e</w:t>
      </w:r>
      <w:r w:rsidR="009F01BF">
        <w:rPr>
          <w:rFonts w:ascii="Times New Roman" w:hAnsi="Times New Roman"/>
          <w:sz w:val="20"/>
          <w:szCs w:val="20"/>
        </w:rPr>
        <w:t>t</w:t>
      </w:r>
      <w:r>
        <w:rPr>
          <w:rFonts w:ascii="Times New Roman" w:hAnsi="Times New Roman"/>
          <w:sz w:val="20"/>
          <w:szCs w:val="20"/>
        </w:rPr>
        <w:t xml:space="preserve"> slags arkiv over, hvad hun har spist og drukket i sin barndom i perioden fra </w:t>
      </w:r>
      <w:r w:rsidR="009F01BF">
        <w:rPr>
          <w:rFonts w:ascii="Times New Roman" w:hAnsi="Times New Roman"/>
          <w:sz w:val="20"/>
          <w:szCs w:val="20"/>
        </w:rPr>
        <w:t xml:space="preserve">hun var </w:t>
      </w:r>
      <w:r>
        <w:rPr>
          <w:rFonts w:ascii="Times New Roman" w:hAnsi="Times New Roman"/>
          <w:sz w:val="20"/>
          <w:szCs w:val="20"/>
        </w:rPr>
        <w:t xml:space="preserve">cirka </w:t>
      </w:r>
      <w:r w:rsidR="009F01BF">
        <w:rPr>
          <w:rFonts w:ascii="Times New Roman" w:hAnsi="Times New Roman"/>
          <w:sz w:val="20"/>
          <w:szCs w:val="20"/>
        </w:rPr>
        <w:t>tre til syv</w:t>
      </w:r>
      <w:r>
        <w:rPr>
          <w:rFonts w:ascii="Times New Roman" w:hAnsi="Times New Roman"/>
          <w:sz w:val="20"/>
          <w:szCs w:val="20"/>
        </w:rPr>
        <w:t xml:space="preserve"> år</w:t>
      </w:r>
      <w:r w:rsidR="00022A71">
        <w:rPr>
          <w:rFonts w:ascii="Times New Roman" w:hAnsi="Times New Roman"/>
          <w:sz w:val="20"/>
          <w:szCs w:val="20"/>
        </w:rPr>
        <w:t xml:space="preserve"> gammel</w:t>
      </w:r>
      <w:r>
        <w:rPr>
          <w:rFonts w:ascii="Times New Roman" w:hAnsi="Times New Roman"/>
          <w:sz w:val="20"/>
          <w:szCs w:val="20"/>
        </w:rPr>
        <w:t xml:space="preserve">. Strontiumisotop-analyserne viser, at hun med stor sandsynlighed opholdt sig i Jylland i den periode, hvilket leder til en formodning om, at hun også kan være født der, siger hun og fortsætter: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 Derudover afslørede den ældste del af hendes hår, at hun fire år før sin død opholdt sig i Jylland. Derfor tror vi, at Haraldskærkvinden var en lokal kvinde, som foretog en lang rejste kort før sin død.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b/>
          <w:sz w:val="20"/>
          <w:szCs w:val="20"/>
        </w:rPr>
        <w:t>Troede, hun var dronning</w:t>
      </w:r>
      <w:r>
        <w:rPr>
          <w:rFonts w:ascii="Times New Roman" w:hAnsi="Times New Roman"/>
          <w:sz w:val="20"/>
          <w:szCs w:val="20"/>
        </w:rPr>
        <w:t xml:space="preserve">  </w:t>
      </w:r>
    </w:p>
    <w:p w:rsidR="00516F22" w:rsidRDefault="00516F22" w:rsidP="00516F22">
      <w:pPr>
        <w:rPr>
          <w:rFonts w:ascii="Times New Roman" w:hAnsi="Times New Roman"/>
          <w:sz w:val="20"/>
          <w:szCs w:val="20"/>
        </w:rPr>
      </w:pPr>
      <w:r>
        <w:rPr>
          <w:rFonts w:ascii="Times New Roman" w:hAnsi="Times New Roman"/>
          <w:sz w:val="20"/>
          <w:szCs w:val="20"/>
        </w:rPr>
        <w:t xml:space="preserve">Haraldskærkvinden blev fundet ved en tilfældighed en efterårsdag i 1835 af to grøftegravere, som sørgede for, at hun blev bragt til undersøgelse på Vejle Sygehus.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highlight w:val="white"/>
        </w:rPr>
      </w:pPr>
      <w:r>
        <w:rPr>
          <w:rFonts w:ascii="Times New Roman" w:hAnsi="Times New Roman"/>
          <w:sz w:val="20"/>
          <w:szCs w:val="20"/>
        </w:rPr>
        <w:t xml:space="preserve">Helt i tidens videnskabelige ånd blev det fejlagtigt fastslået, at der var tale om intet mindre end dronning Gunhild, </w:t>
      </w:r>
      <w:r>
        <w:rPr>
          <w:rFonts w:ascii="Times New Roman" w:hAnsi="Times New Roman"/>
          <w:sz w:val="20"/>
          <w:szCs w:val="20"/>
          <w:highlight w:val="white"/>
        </w:rPr>
        <w:t>en norsk enkedronning, der blev lokket til Danmark af Harald Blåtand med løfte om ægteskab, men i stedet endte sine dage druknet i en mose.</w:t>
      </w:r>
    </w:p>
    <w:p w:rsidR="00516F22" w:rsidRDefault="00516F22" w:rsidP="00516F22">
      <w:pPr>
        <w:rPr>
          <w:rFonts w:ascii="Times New Roman" w:hAnsi="Times New Roman"/>
          <w:sz w:val="20"/>
          <w:szCs w:val="20"/>
        </w:rPr>
      </w:pPr>
      <w:r>
        <w:rPr>
          <w:rFonts w:ascii="Times New Roman" w:hAnsi="Times New Roman"/>
          <w:sz w:val="20"/>
          <w:szCs w:val="20"/>
          <w:highlight w:val="white"/>
        </w:rPr>
        <w:t xml:space="preserve"> </w:t>
      </w:r>
      <w:r>
        <w:rPr>
          <w:rFonts w:ascii="Times New Roman" w:hAnsi="Times New Roman"/>
          <w:sz w:val="20"/>
          <w:szCs w:val="20"/>
        </w:rPr>
        <w:t xml:space="preserve"> </w:t>
      </w:r>
    </w:p>
    <w:p w:rsidR="00516F22" w:rsidRDefault="00516F22" w:rsidP="00516F22">
      <w:pPr>
        <w:rPr>
          <w:rFonts w:ascii="Times New Roman" w:hAnsi="Times New Roman"/>
          <w:sz w:val="20"/>
          <w:szCs w:val="20"/>
        </w:rPr>
      </w:pPr>
      <w:r>
        <w:rPr>
          <w:rFonts w:ascii="Times New Roman" w:hAnsi="Times New Roman"/>
          <w:sz w:val="20"/>
          <w:szCs w:val="20"/>
        </w:rPr>
        <w:t xml:space="preserve">I otte år nåede moseliget at nyde royal status, før den kendte danske arkæolog, </w:t>
      </w:r>
      <w:proofErr w:type="spellStart"/>
      <w:r>
        <w:rPr>
          <w:rFonts w:ascii="Times New Roman" w:hAnsi="Times New Roman"/>
          <w:sz w:val="20"/>
          <w:szCs w:val="20"/>
        </w:rPr>
        <w:t>J.J.A</w:t>
      </w:r>
      <w:proofErr w:type="spellEnd"/>
      <w:r>
        <w:rPr>
          <w:rFonts w:ascii="Times New Roman" w:hAnsi="Times New Roman"/>
          <w:sz w:val="20"/>
          <w:szCs w:val="20"/>
        </w:rPr>
        <w:t xml:space="preserve">. </w:t>
      </w:r>
      <w:proofErr w:type="spellStart"/>
      <w:r>
        <w:rPr>
          <w:rFonts w:ascii="Times New Roman" w:hAnsi="Times New Roman"/>
          <w:sz w:val="20"/>
          <w:szCs w:val="20"/>
        </w:rPr>
        <w:t>Worsaae</w:t>
      </w:r>
      <w:proofErr w:type="spellEnd"/>
      <w:r>
        <w:rPr>
          <w:rFonts w:ascii="Times New Roman" w:hAnsi="Times New Roman"/>
          <w:sz w:val="20"/>
          <w:szCs w:val="20"/>
        </w:rPr>
        <w:t xml:space="preserve"> fra Vejle, ansat på Nationalmuseet, der dengang hed </w:t>
      </w:r>
      <w:r>
        <w:rPr>
          <w:rFonts w:ascii="Times New Roman" w:hAnsi="Times New Roman"/>
          <w:sz w:val="20"/>
          <w:szCs w:val="20"/>
          <w:shd w:val="clear" w:color="auto" w:fill="FFFFFF"/>
        </w:rPr>
        <w:t>Det Kongelige Museum for Nordiske Oldsager</w:t>
      </w:r>
      <w:r>
        <w:rPr>
          <w:rFonts w:ascii="Times New Roman" w:hAnsi="Times New Roman"/>
          <w:sz w:val="20"/>
          <w:szCs w:val="20"/>
        </w:rPr>
        <w:t>, i 1842 kunne modbevise påstanden og degradere hende til et navnløst moselig.</w:t>
      </w:r>
    </w:p>
    <w:p w:rsidR="00516F22" w:rsidRDefault="00516F22" w:rsidP="00516F22">
      <w:pPr>
        <w:rPr>
          <w:rFonts w:ascii="Times New Roman" w:hAnsi="Times New Roman"/>
          <w:color w:val="000000"/>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I dag hviler Haraldskærkvinden til offentligt skue på VejleMuseerne, men hvorfor hun endte sine levende dage i en mose og ikke begravet i mere tørre omgivelser, ved vi ikke med sikkerhed, men ifølge forskningschef og Ph.d. på VejleMuseerne, Mads Ravn, kan hun meget vel være blevet ofret.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 Generelt synes det at have været et, måske keltisk inspireret fænomen, at man ofrede mennesker i århundrederne før Kristus. Moser er blevet opfattet som sådan et mellemled mellem vand og land, altså en indgangsport fra vores verden til den anden, åndernes verden, siger Mads Ravn. </w:t>
      </w:r>
    </w:p>
    <w:p w:rsidR="00516F22" w:rsidRDefault="00516F22" w:rsidP="00516F22">
      <w:pPr>
        <w:rPr>
          <w:rFonts w:ascii="Times New Roman" w:hAnsi="Times New Roman"/>
          <w:color w:val="000000"/>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Ofringer blev foretaget i håb om at få noget godt igen som for eksempel høj frugtbarhed eller en god høst, og ifølge Mads Ravn forekommer den samme ofringsskik også i Nordtyskland og helt over til England.</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b/>
          <w:sz w:val="20"/>
          <w:szCs w:val="20"/>
        </w:rPr>
      </w:pPr>
      <w:r>
        <w:rPr>
          <w:rFonts w:ascii="Times New Roman" w:hAnsi="Times New Roman"/>
          <w:b/>
          <w:sz w:val="20"/>
          <w:szCs w:val="20"/>
        </w:rPr>
        <w:t>På en længere rejse</w:t>
      </w:r>
    </w:p>
    <w:p w:rsidR="00516F22" w:rsidRDefault="00516F22" w:rsidP="00516F22">
      <w:pPr>
        <w:rPr>
          <w:rFonts w:ascii="Times New Roman" w:hAnsi="Times New Roman"/>
          <w:sz w:val="20"/>
          <w:szCs w:val="20"/>
        </w:rPr>
      </w:pPr>
      <w:r>
        <w:rPr>
          <w:rFonts w:ascii="Times New Roman" w:hAnsi="Times New Roman"/>
          <w:sz w:val="20"/>
          <w:szCs w:val="20"/>
        </w:rPr>
        <w:t>Mads Ravn hælder til, at hun besøgte Midttyskland eller Tjekkiet, som ligger i det keltiske kulturområde. Netop fra det keltiske område i Vest- og Centraleuropa hentede datidens nordboere både inspiration og værdifulde genstande, og Haraldskærkvinden bekræfter ham i, at man dengang var mere rejselystne end forskerne hidtil har antaget.</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Fra århundrederne omkring Haraldskærkvindens liv findes en række skriftlige kilder. De fortæller om folkevandringer og om stammer fra nord, som plyndrede og hærgede i datidens Grækenland og i Romerriget.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lastRenderedPageBreak/>
        <w:t xml:space="preserve">Mest kendt er Kimbrerne og Teutonerne, som ifølge myterne stammer fra Jylland. Fra år 120 – 101 f. Kr. truede </w:t>
      </w:r>
      <w:r w:rsidR="00022A71">
        <w:rPr>
          <w:rFonts w:ascii="Times New Roman" w:hAnsi="Times New Roman"/>
          <w:sz w:val="20"/>
          <w:szCs w:val="20"/>
        </w:rPr>
        <w:t xml:space="preserve">de </w:t>
      </w:r>
      <w:r>
        <w:rPr>
          <w:rFonts w:ascii="Times New Roman" w:hAnsi="Times New Roman"/>
          <w:sz w:val="20"/>
          <w:szCs w:val="20"/>
        </w:rPr>
        <w:t>Romerriget. Om Haraldskærkvinden deltog i Kimbrernes og Teutonernes togt, kan Mads Ravn ikke bekræfte, men han vil heller ikke udelukke det.</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Den kulstof 14 datering, som er fortaget</w:t>
      </w:r>
      <w:r w:rsidR="00022A71">
        <w:rPr>
          <w:rFonts w:ascii="Times New Roman" w:hAnsi="Times New Roman"/>
          <w:sz w:val="20"/>
          <w:szCs w:val="20"/>
        </w:rPr>
        <w:t>,</w:t>
      </w:r>
      <w:r>
        <w:rPr>
          <w:rFonts w:ascii="Times New Roman" w:hAnsi="Times New Roman"/>
          <w:sz w:val="20"/>
          <w:szCs w:val="20"/>
        </w:rPr>
        <w:t xml:space="preserve"> viser, at Haraldskærkvinden kan have levet på det tidspunkt, hvor de drog hærgende gennem Europa, men hun kan ligeså vel være rejst som led i handel og udveksling, eller hun indgik måske i ægteskabsalliancer på tværs af store afstande, siger Mads Ravn og fortsætter:</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Det vigtigste for mig er, at vi nu kan påvise, at der har været nogle kontakter på tværs, fra det keltiske område til Norden. Med de nye forskningsresultater om Egtvedpigen in mente, som viser, at mennesker kunne rejse over lange afstande allerede i bronzealderen, ser dette højmobilitetsmønster muligvis ud til på visse områder at fortsætte i jernalderen, hvor Haraldskærkvinden er fra, og hvor man ellers traditionelt har forestillet sig, at Norden i den tidlige jernalder blev mere isoleret. Vi kan vise, at samfundet dengang var meget mere mobilt, end vi hidtil har antaget</w:t>
      </w:r>
      <w:r w:rsidR="009F01BF">
        <w:rPr>
          <w:rFonts w:ascii="Times New Roman" w:hAnsi="Times New Roman"/>
          <w:sz w:val="20"/>
          <w:szCs w:val="20"/>
        </w:rPr>
        <w:t>,</w:t>
      </w:r>
      <w:r>
        <w:rPr>
          <w:rFonts w:ascii="Times New Roman" w:hAnsi="Times New Roman"/>
          <w:sz w:val="20"/>
          <w:szCs w:val="20"/>
        </w:rPr>
        <w:t xml:space="preserve"> og at folk har vandret og rejst af mange forskellige årsager.</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xml:space="preserve">Af ukendte årsager vendte kvinden fra Haraldskær tilbage et sted omkring nutidens Vejle. Dengang var området ganske vanskeligt tilgængeligt og præget af store sumpe og moser. Der har ligget små landsbyagtige gårdsbebyggelser spredt i området bestående af en håndfuld gårde. Det var sandsynligvis sådan et sted, Haraldskærkvinden </w:t>
      </w:r>
      <w:r w:rsidR="00C026BC">
        <w:rPr>
          <w:rFonts w:ascii="Times New Roman" w:hAnsi="Times New Roman"/>
          <w:sz w:val="20"/>
          <w:szCs w:val="20"/>
        </w:rPr>
        <w:t>voksede</w:t>
      </w:r>
      <w:r>
        <w:rPr>
          <w:rFonts w:ascii="Times New Roman" w:hAnsi="Times New Roman"/>
          <w:sz w:val="20"/>
          <w:szCs w:val="20"/>
        </w:rPr>
        <w:t xml:space="preserve"> og kort tid efter sin hjemkomst endte i en mose.</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b/>
          <w:sz w:val="20"/>
          <w:szCs w:val="20"/>
        </w:rPr>
        <w:t>Kan give os svar i fremtiden</w:t>
      </w:r>
    </w:p>
    <w:p w:rsidR="00516F22" w:rsidRDefault="00516F22" w:rsidP="00516F22">
      <w:pPr>
        <w:rPr>
          <w:rFonts w:ascii="Times New Roman" w:hAnsi="Times New Roman"/>
          <w:sz w:val="20"/>
          <w:szCs w:val="20"/>
        </w:rPr>
      </w:pPr>
      <w:r>
        <w:rPr>
          <w:rFonts w:ascii="Times New Roman" w:hAnsi="Times New Roman"/>
          <w:sz w:val="20"/>
          <w:szCs w:val="20"/>
        </w:rPr>
        <w:t xml:space="preserve">Analyser af strontiumisotoper løser ikke alle fortidens gåder for os, men det kan give os nogle svar, vi ikke har været i stand til at indhente i flere tusinde år, og derfor er der ifølge Karin Margarita Frei store perspektiver på længere sigt. </w:t>
      </w:r>
    </w:p>
    <w:p w:rsidR="00516F22" w:rsidRDefault="00516F22" w:rsidP="00516F22">
      <w:pPr>
        <w:rPr>
          <w:rFonts w:ascii="Times New Roman" w:hAnsi="Times New Roman"/>
          <w:sz w:val="20"/>
          <w:szCs w:val="20"/>
        </w:rPr>
      </w:pPr>
    </w:p>
    <w:p w:rsidR="00516F22" w:rsidRDefault="00516F22" w:rsidP="00516F22">
      <w:pPr>
        <w:rPr>
          <w:rFonts w:ascii="Times New Roman" w:hAnsi="Times New Roman"/>
          <w:sz w:val="20"/>
          <w:szCs w:val="20"/>
        </w:rPr>
      </w:pPr>
      <w:r>
        <w:rPr>
          <w:rFonts w:ascii="Times New Roman" w:hAnsi="Times New Roman"/>
          <w:sz w:val="20"/>
          <w:szCs w:val="20"/>
        </w:rPr>
        <w:t>- Tidligere undersøgelser af huden fra et andet moselig kendt som Huldremosekvinden viste, at også hun havde været på en rejse kort før sin død. Sammenlagt med den nye viden om Haraldskærkvinden kan det måske være med til at give os svarene på, hvorfor disse mennesker blev lagt i mose</w:t>
      </w:r>
      <w:r w:rsidR="00C026BC">
        <w:rPr>
          <w:rFonts w:ascii="Times New Roman" w:hAnsi="Times New Roman"/>
          <w:sz w:val="20"/>
          <w:szCs w:val="20"/>
        </w:rPr>
        <w:t>r</w:t>
      </w:r>
      <w:r>
        <w:rPr>
          <w:rFonts w:ascii="Times New Roman" w:hAnsi="Times New Roman"/>
          <w:sz w:val="20"/>
          <w:szCs w:val="20"/>
        </w:rPr>
        <w:t>n</w:t>
      </w:r>
      <w:r w:rsidR="00C026BC">
        <w:rPr>
          <w:rFonts w:ascii="Times New Roman" w:hAnsi="Times New Roman"/>
          <w:sz w:val="20"/>
          <w:szCs w:val="20"/>
        </w:rPr>
        <w:t>e</w:t>
      </w:r>
      <w:r>
        <w:rPr>
          <w:rFonts w:ascii="Times New Roman" w:hAnsi="Times New Roman"/>
          <w:sz w:val="20"/>
          <w:szCs w:val="20"/>
        </w:rPr>
        <w:t xml:space="preserve">, og om det med at rejse for eksempel havde noget at gøre med et bestemt ritual, siger Frei. </w:t>
      </w:r>
    </w:p>
    <w:p w:rsidR="00516F22" w:rsidRPr="0017786F" w:rsidRDefault="00516F22" w:rsidP="00516F22">
      <w:pPr>
        <w:rPr>
          <w:rFonts w:ascii="Times New Roman" w:hAnsi="Times New Roman"/>
          <w:sz w:val="20"/>
          <w:szCs w:val="20"/>
        </w:rPr>
      </w:pPr>
    </w:p>
    <w:p w:rsidR="00516F22" w:rsidRPr="0017786F" w:rsidRDefault="00516F22" w:rsidP="00516F22">
      <w:pPr>
        <w:rPr>
          <w:rFonts w:ascii="Times New Roman" w:hAnsi="Times New Roman"/>
          <w:sz w:val="20"/>
          <w:szCs w:val="20"/>
        </w:rPr>
      </w:pPr>
      <w:r w:rsidRPr="0017786F">
        <w:rPr>
          <w:rFonts w:ascii="Times New Roman" w:hAnsi="Times New Roman"/>
          <w:sz w:val="20"/>
          <w:szCs w:val="20"/>
        </w:rPr>
        <w:t xml:space="preserve">Hun understreger, at der ikke kan drages nogen konklusioner, før flere moselig fra den periode er blevet undersøgt. </w:t>
      </w:r>
    </w:p>
    <w:p w:rsidR="004871E9" w:rsidRDefault="004871E9" w:rsidP="00516F22">
      <w:pPr>
        <w:rPr>
          <w:rFonts w:ascii="Times New Roman" w:hAnsi="Times New Roman"/>
          <w:sz w:val="20"/>
          <w:szCs w:val="20"/>
        </w:rPr>
      </w:pPr>
    </w:p>
    <w:p w:rsidR="00047EC0" w:rsidRPr="00047EC0" w:rsidRDefault="00047EC0" w:rsidP="00516F22">
      <w:pPr>
        <w:rPr>
          <w:rFonts w:ascii="Times New Roman" w:hAnsi="Times New Roman"/>
          <w:b/>
          <w:sz w:val="20"/>
          <w:szCs w:val="20"/>
        </w:rPr>
      </w:pPr>
      <w:r w:rsidRPr="00047EC0">
        <w:rPr>
          <w:rFonts w:ascii="Times New Roman" w:hAnsi="Times New Roman"/>
          <w:b/>
          <w:sz w:val="20"/>
          <w:szCs w:val="20"/>
        </w:rPr>
        <w:t>Billedtekster:</w:t>
      </w:r>
    </w:p>
    <w:p w:rsidR="00047EC0" w:rsidRDefault="00047EC0" w:rsidP="00516F22">
      <w:pPr>
        <w:rPr>
          <w:rFonts w:ascii="Times New Roman" w:hAnsi="Times New Roman"/>
          <w:sz w:val="20"/>
          <w:szCs w:val="20"/>
        </w:rPr>
      </w:pPr>
      <w:r w:rsidRPr="00047EC0">
        <w:rPr>
          <w:rFonts w:ascii="Times New Roman" w:hAnsi="Times New Roman"/>
          <w:b/>
          <w:sz w:val="20"/>
          <w:szCs w:val="20"/>
        </w:rPr>
        <w:t>Billede 1:</w:t>
      </w:r>
      <w:r>
        <w:rPr>
          <w:rFonts w:ascii="Times New Roman" w:hAnsi="Times New Roman"/>
          <w:sz w:val="20"/>
          <w:szCs w:val="20"/>
        </w:rPr>
        <w:t xml:space="preserve"> Kvinden fra Haraldskær var cirka 40 år gammel, da hun døde. Hun blev formodentlig kvalt og lagt i en mose. I 1835 blev fundet af to grøftegravere</w:t>
      </w:r>
      <w:r w:rsidR="00D13641">
        <w:rPr>
          <w:rFonts w:ascii="Times New Roman" w:hAnsi="Times New Roman"/>
          <w:sz w:val="20"/>
          <w:szCs w:val="20"/>
        </w:rPr>
        <w:t>. Hun</w:t>
      </w:r>
      <w:r w:rsidR="00C53F2F">
        <w:rPr>
          <w:rFonts w:ascii="Times New Roman" w:hAnsi="Times New Roman"/>
          <w:sz w:val="20"/>
          <w:szCs w:val="20"/>
        </w:rPr>
        <w:t xml:space="preserve"> udstilles i dag på VejleM</w:t>
      </w:r>
      <w:r>
        <w:rPr>
          <w:rFonts w:ascii="Times New Roman" w:hAnsi="Times New Roman"/>
          <w:sz w:val="20"/>
          <w:szCs w:val="20"/>
        </w:rPr>
        <w:t>useerne.</w:t>
      </w:r>
      <w:r w:rsidR="004337D2">
        <w:rPr>
          <w:rFonts w:ascii="Times New Roman" w:hAnsi="Times New Roman"/>
          <w:sz w:val="20"/>
          <w:szCs w:val="20"/>
        </w:rPr>
        <w:t xml:space="preserve"> Foto Vejle</w:t>
      </w:r>
      <w:r w:rsidR="00C53F2F">
        <w:rPr>
          <w:rFonts w:ascii="Times New Roman" w:hAnsi="Times New Roman"/>
          <w:sz w:val="20"/>
          <w:szCs w:val="20"/>
        </w:rPr>
        <w:t>M</w:t>
      </w:r>
      <w:r w:rsidR="004337D2">
        <w:rPr>
          <w:rFonts w:ascii="Times New Roman" w:hAnsi="Times New Roman"/>
          <w:sz w:val="20"/>
          <w:szCs w:val="20"/>
        </w:rPr>
        <w:t>useerne</w:t>
      </w:r>
    </w:p>
    <w:p w:rsidR="00047EC0" w:rsidRDefault="00047EC0" w:rsidP="00516F22">
      <w:pPr>
        <w:rPr>
          <w:rFonts w:ascii="Times New Roman" w:hAnsi="Times New Roman"/>
          <w:sz w:val="20"/>
          <w:szCs w:val="20"/>
        </w:rPr>
      </w:pPr>
      <w:r w:rsidRPr="00047EC0">
        <w:rPr>
          <w:rFonts w:ascii="Times New Roman" w:hAnsi="Times New Roman"/>
          <w:b/>
          <w:sz w:val="20"/>
          <w:szCs w:val="20"/>
        </w:rPr>
        <w:t>Billede 2:</w:t>
      </w:r>
      <w:r>
        <w:rPr>
          <w:rFonts w:ascii="Times New Roman" w:hAnsi="Times New Roman"/>
          <w:sz w:val="20"/>
          <w:szCs w:val="20"/>
        </w:rPr>
        <w:t xml:space="preserve"> Kvinden fra Haraldskær i sin montre på Vejl</w:t>
      </w:r>
      <w:r w:rsidR="00C53F2F">
        <w:rPr>
          <w:rFonts w:ascii="Times New Roman" w:hAnsi="Times New Roman"/>
          <w:sz w:val="20"/>
          <w:szCs w:val="20"/>
        </w:rPr>
        <w:t>eM</w:t>
      </w:r>
      <w:r>
        <w:rPr>
          <w:rFonts w:ascii="Times New Roman" w:hAnsi="Times New Roman"/>
          <w:sz w:val="20"/>
          <w:szCs w:val="20"/>
        </w:rPr>
        <w:t>useerne.</w:t>
      </w:r>
      <w:r w:rsidR="00C53F2F">
        <w:rPr>
          <w:rFonts w:ascii="Times New Roman" w:hAnsi="Times New Roman"/>
          <w:sz w:val="20"/>
          <w:szCs w:val="20"/>
        </w:rPr>
        <w:t xml:space="preserve"> Foto: Gitte Jacobsen VejleM</w:t>
      </w:r>
      <w:r w:rsidR="004337D2">
        <w:rPr>
          <w:rFonts w:ascii="Times New Roman" w:hAnsi="Times New Roman"/>
          <w:sz w:val="20"/>
          <w:szCs w:val="20"/>
        </w:rPr>
        <w:t>useerne</w:t>
      </w:r>
    </w:p>
    <w:p w:rsidR="00047EC0" w:rsidRDefault="00047EC0" w:rsidP="00516F22">
      <w:pPr>
        <w:rPr>
          <w:rFonts w:ascii="Times New Roman" w:hAnsi="Times New Roman"/>
          <w:sz w:val="20"/>
          <w:szCs w:val="20"/>
        </w:rPr>
      </w:pPr>
      <w:r w:rsidRPr="00047EC0">
        <w:rPr>
          <w:rFonts w:ascii="Times New Roman" w:hAnsi="Times New Roman"/>
          <w:b/>
          <w:sz w:val="20"/>
          <w:szCs w:val="20"/>
        </w:rPr>
        <w:t>Billede 3:</w:t>
      </w:r>
      <w:r>
        <w:rPr>
          <w:rFonts w:ascii="Times New Roman" w:hAnsi="Times New Roman"/>
          <w:sz w:val="20"/>
          <w:szCs w:val="20"/>
        </w:rPr>
        <w:t xml:space="preserve"> En af kvindens tænder </w:t>
      </w:r>
      <w:r w:rsidR="004337D2">
        <w:rPr>
          <w:rFonts w:ascii="Times New Roman" w:hAnsi="Times New Roman"/>
          <w:sz w:val="20"/>
          <w:szCs w:val="20"/>
        </w:rPr>
        <w:t>blev udtaget til strontiumisotopanalyse</w:t>
      </w:r>
      <w:r w:rsidR="00D13641">
        <w:rPr>
          <w:rFonts w:ascii="Times New Roman" w:hAnsi="Times New Roman"/>
          <w:sz w:val="20"/>
          <w:szCs w:val="20"/>
        </w:rPr>
        <w:t>. Den</w:t>
      </w:r>
      <w:r w:rsidR="004337D2">
        <w:rPr>
          <w:rFonts w:ascii="Times New Roman" w:hAnsi="Times New Roman"/>
          <w:sz w:val="20"/>
          <w:szCs w:val="20"/>
        </w:rPr>
        <w:t xml:space="preserve"> viser, at hun voksede op i det samme område som hun døde i. Analyser </w:t>
      </w:r>
      <w:r w:rsidR="00C53F2F">
        <w:rPr>
          <w:rFonts w:ascii="Times New Roman" w:hAnsi="Times New Roman"/>
          <w:sz w:val="20"/>
          <w:szCs w:val="20"/>
        </w:rPr>
        <w:t>af hendes hår afslører, at hun f</w:t>
      </w:r>
      <w:r w:rsidR="004337D2">
        <w:rPr>
          <w:rFonts w:ascii="Times New Roman" w:hAnsi="Times New Roman"/>
          <w:sz w:val="20"/>
          <w:szCs w:val="20"/>
        </w:rPr>
        <w:t>oretog en rejse kort før hun døde.</w:t>
      </w:r>
      <w:r w:rsidR="00C53F2F">
        <w:rPr>
          <w:rFonts w:ascii="Times New Roman" w:hAnsi="Times New Roman"/>
          <w:sz w:val="20"/>
          <w:szCs w:val="20"/>
        </w:rPr>
        <w:t xml:space="preserve"> Foto: Nationalmuseet.</w:t>
      </w:r>
    </w:p>
    <w:p w:rsidR="004337D2" w:rsidRDefault="00A33E68" w:rsidP="00516F22">
      <w:pPr>
        <w:rPr>
          <w:rFonts w:ascii="Times New Roman" w:hAnsi="Times New Roman"/>
          <w:sz w:val="20"/>
          <w:szCs w:val="20"/>
        </w:rPr>
      </w:pPr>
      <w:r w:rsidRPr="00E665E2">
        <w:rPr>
          <w:rFonts w:ascii="Times New Roman" w:hAnsi="Times New Roman"/>
          <w:b/>
          <w:sz w:val="20"/>
          <w:szCs w:val="20"/>
        </w:rPr>
        <w:t>Billede 4</w:t>
      </w:r>
      <w:r w:rsidR="004337D2" w:rsidRPr="00E665E2">
        <w:rPr>
          <w:rFonts w:ascii="Times New Roman" w:hAnsi="Times New Roman"/>
          <w:b/>
          <w:sz w:val="20"/>
          <w:szCs w:val="20"/>
        </w:rPr>
        <w:t>:</w:t>
      </w:r>
      <w:r w:rsidR="004337D2" w:rsidRPr="00E665E2">
        <w:rPr>
          <w:rFonts w:ascii="Times New Roman" w:hAnsi="Times New Roman"/>
          <w:sz w:val="20"/>
          <w:szCs w:val="20"/>
        </w:rPr>
        <w:t xml:space="preserve"> </w:t>
      </w:r>
      <w:r w:rsidRPr="00E665E2">
        <w:rPr>
          <w:rFonts w:ascii="Times New Roman" w:hAnsi="Times New Roman"/>
          <w:sz w:val="20"/>
          <w:szCs w:val="20"/>
          <w:highlight w:val="white"/>
        </w:rPr>
        <w:t xml:space="preserve">Ph.d. Cand. Scient. </w:t>
      </w:r>
      <w:r>
        <w:rPr>
          <w:rFonts w:ascii="Times New Roman" w:hAnsi="Times New Roman"/>
          <w:sz w:val="20"/>
          <w:szCs w:val="20"/>
          <w:highlight w:val="white"/>
        </w:rPr>
        <w:t xml:space="preserve">Karin Margarita Frei </w:t>
      </w:r>
      <w:r w:rsidR="004337D2">
        <w:rPr>
          <w:rFonts w:ascii="Times New Roman" w:hAnsi="Times New Roman"/>
          <w:sz w:val="20"/>
          <w:szCs w:val="20"/>
        </w:rPr>
        <w:t>præparerer kvinde</w:t>
      </w:r>
      <w:r>
        <w:rPr>
          <w:rFonts w:ascii="Times New Roman" w:hAnsi="Times New Roman"/>
          <w:sz w:val="20"/>
          <w:szCs w:val="20"/>
        </w:rPr>
        <w:t>n</w:t>
      </w:r>
      <w:r w:rsidR="004337D2">
        <w:rPr>
          <w:rFonts w:ascii="Times New Roman" w:hAnsi="Times New Roman"/>
          <w:sz w:val="20"/>
          <w:szCs w:val="20"/>
        </w:rPr>
        <w:t>s tand.</w:t>
      </w:r>
      <w:r w:rsidR="00C53F2F">
        <w:rPr>
          <w:rFonts w:ascii="Times New Roman" w:hAnsi="Times New Roman"/>
          <w:sz w:val="20"/>
          <w:szCs w:val="20"/>
        </w:rPr>
        <w:t xml:space="preserve"> Foto: Nationalmuseet.</w:t>
      </w:r>
    </w:p>
    <w:p w:rsidR="004337D2" w:rsidRDefault="004337D2" w:rsidP="00516F22">
      <w:pPr>
        <w:rPr>
          <w:rFonts w:ascii="Times New Roman" w:hAnsi="Times New Roman"/>
          <w:sz w:val="20"/>
          <w:szCs w:val="20"/>
        </w:rPr>
      </w:pPr>
      <w:r w:rsidRPr="004337D2">
        <w:rPr>
          <w:rFonts w:ascii="Times New Roman" w:hAnsi="Times New Roman"/>
          <w:b/>
          <w:sz w:val="20"/>
          <w:szCs w:val="20"/>
        </w:rPr>
        <w:t xml:space="preserve">Billede </w:t>
      </w:r>
      <w:r w:rsidR="00A33E68">
        <w:rPr>
          <w:rFonts w:ascii="Times New Roman" w:hAnsi="Times New Roman"/>
          <w:b/>
          <w:sz w:val="20"/>
          <w:szCs w:val="20"/>
        </w:rPr>
        <w:t>5</w:t>
      </w:r>
      <w:r w:rsidRPr="004337D2">
        <w:rPr>
          <w:rFonts w:ascii="Times New Roman" w:hAnsi="Times New Roman"/>
          <w:b/>
          <w:sz w:val="20"/>
          <w:szCs w:val="20"/>
        </w:rPr>
        <w:t>:</w:t>
      </w:r>
      <w:r>
        <w:rPr>
          <w:rFonts w:ascii="Times New Roman" w:hAnsi="Times New Roman"/>
          <w:sz w:val="20"/>
          <w:szCs w:val="20"/>
        </w:rPr>
        <w:t xml:space="preserve"> Kortet viser områder med en strontiumisotopsignatur, der matcher signaturen i kvindens hår kort før hun døde. Grafik Christian Schmidt</w:t>
      </w:r>
      <w:r w:rsidR="00C53F2F">
        <w:rPr>
          <w:rFonts w:ascii="Times New Roman" w:hAnsi="Times New Roman"/>
          <w:sz w:val="20"/>
          <w:szCs w:val="20"/>
        </w:rPr>
        <w:t>.</w:t>
      </w:r>
    </w:p>
    <w:p w:rsidR="00047EC0" w:rsidRPr="0017786F" w:rsidRDefault="00047EC0" w:rsidP="00516F22">
      <w:pPr>
        <w:rPr>
          <w:rFonts w:ascii="Times New Roman" w:hAnsi="Times New Roman"/>
          <w:sz w:val="20"/>
          <w:szCs w:val="20"/>
        </w:rPr>
      </w:pPr>
    </w:p>
    <w:p w:rsidR="00516F22" w:rsidRPr="0017786F" w:rsidRDefault="00516F22" w:rsidP="00516F22">
      <w:pPr>
        <w:rPr>
          <w:rFonts w:ascii="Times New Roman" w:hAnsi="Times New Roman"/>
          <w:b/>
          <w:sz w:val="20"/>
          <w:szCs w:val="20"/>
        </w:rPr>
      </w:pPr>
      <w:r w:rsidRPr="0017786F">
        <w:rPr>
          <w:rFonts w:ascii="Times New Roman" w:hAnsi="Times New Roman"/>
          <w:b/>
          <w:sz w:val="20"/>
          <w:szCs w:val="20"/>
        </w:rPr>
        <w:t>Fakta</w:t>
      </w:r>
      <w:r w:rsidR="0017786F" w:rsidRPr="0017786F">
        <w:rPr>
          <w:rFonts w:ascii="Times New Roman" w:hAnsi="Times New Roman"/>
          <w:b/>
          <w:sz w:val="20"/>
          <w:szCs w:val="20"/>
        </w:rPr>
        <w:t xml:space="preserve"> om strontium</w:t>
      </w:r>
    </w:p>
    <w:p w:rsidR="00516F22" w:rsidRPr="0017786F" w:rsidRDefault="00516F22" w:rsidP="00516F22">
      <w:pPr>
        <w:rPr>
          <w:rFonts w:ascii="Times New Roman" w:hAnsi="Times New Roman"/>
          <w:sz w:val="20"/>
          <w:szCs w:val="20"/>
        </w:rPr>
      </w:pPr>
      <w:r w:rsidRPr="0017786F">
        <w:rPr>
          <w:rFonts w:ascii="Times New Roman" w:hAnsi="Times New Roman"/>
          <w:sz w:val="20"/>
          <w:szCs w:val="20"/>
          <w:highlight w:val="white"/>
        </w:rPr>
        <w:lastRenderedPageBreak/>
        <w:t xml:space="preserve">Strontium er et sporgrundstof, som findes i jordskorpen, men forekomsten varierer fra sted til sted afhængig af geologien. Mennesker, dyr og planter optager strontium gennem vand og føde. På den måde virker strontium lidt som en </w:t>
      </w:r>
      <w:proofErr w:type="spellStart"/>
      <w:r w:rsidRPr="0017786F">
        <w:rPr>
          <w:rFonts w:ascii="Times New Roman" w:hAnsi="Times New Roman"/>
          <w:sz w:val="20"/>
          <w:szCs w:val="20"/>
          <w:highlight w:val="white"/>
        </w:rPr>
        <w:t>GPS</w:t>
      </w:r>
      <w:proofErr w:type="spellEnd"/>
      <w:r w:rsidRPr="0017786F">
        <w:rPr>
          <w:rFonts w:ascii="Times New Roman" w:hAnsi="Times New Roman"/>
          <w:sz w:val="20"/>
          <w:szCs w:val="20"/>
          <w:highlight w:val="white"/>
        </w:rPr>
        <w:t>. Ved at analysere strontiumisotoperne i de arkæologiske rester kan man bestemme, hvor i verden mennesker og dyr levede, fordi deres strontiumisotopsignatur vil afspejle den region, de levede i.</w:t>
      </w:r>
    </w:p>
    <w:p w:rsidR="00072A85" w:rsidRPr="0017786F" w:rsidRDefault="00072A85" w:rsidP="00072A85">
      <w:pPr>
        <w:rPr>
          <w:rFonts w:ascii="Times New Roman" w:hAnsi="Times New Roman"/>
          <w:sz w:val="20"/>
          <w:szCs w:val="20"/>
        </w:rPr>
      </w:pPr>
    </w:p>
    <w:p w:rsidR="00726938" w:rsidRPr="0017786F" w:rsidRDefault="00726938" w:rsidP="00726938">
      <w:pPr>
        <w:rPr>
          <w:rFonts w:ascii="Times New Roman" w:hAnsi="Times New Roman"/>
          <w:b/>
          <w:sz w:val="20"/>
          <w:szCs w:val="20"/>
        </w:rPr>
      </w:pPr>
      <w:r w:rsidRPr="0017786F">
        <w:rPr>
          <w:rFonts w:ascii="Times New Roman" w:hAnsi="Times New Roman"/>
          <w:b/>
          <w:sz w:val="20"/>
          <w:szCs w:val="20"/>
        </w:rPr>
        <w:t>For yderligere oplysninger og interview kontakt</w:t>
      </w:r>
    </w:p>
    <w:p w:rsidR="00726938" w:rsidRPr="0017786F" w:rsidRDefault="0017786F" w:rsidP="00726938">
      <w:pPr>
        <w:rPr>
          <w:rFonts w:ascii="Times New Roman" w:hAnsi="Times New Roman"/>
          <w:sz w:val="20"/>
          <w:szCs w:val="20"/>
          <w:lang w:val="en-US"/>
        </w:rPr>
      </w:pPr>
      <w:r w:rsidRPr="0017786F">
        <w:rPr>
          <w:rFonts w:ascii="Times New Roman" w:hAnsi="Times New Roman"/>
          <w:sz w:val="20"/>
          <w:szCs w:val="20"/>
        </w:rPr>
        <w:t>Karin Frei</w:t>
      </w:r>
      <w:r w:rsidR="00B23B84" w:rsidRPr="0017786F">
        <w:rPr>
          <w:rFonts w:ascii="Times New Roman" w:hAnsi="Times New Roman"/>
          <w:sz w:val="20"/>
          <w:szCs w:val="20"/>
        </w:rPr>
        <w:t xml:space="preserve">, </w:t>
      </w:r>
      <w:r w:rsidRPr="0017786F">
        <w:rPr>
          <w:rFonts w:ascii="Times New Roman" w:hAnsi="Times New Roman"/>
          <w:sz w:val="20"/>
          <w:szCs w:val="20"/>
        </w:rPr>
        <w:t xml:space="preserve">seniorforsker </w:t>
      </w:r>
      <w:r w:rsidR="00B23B84" w:rsidRPr="0017786F">
        <w:rPr>
          <w:rFonts w:ascii="Times New Roman" w:hAnsi="Times New Roman"/>
          <w:sz w:val="20"/>
          <w:szCs w:val="20"/>
        </w:rPr>
        <w:t>Nationalmuseet</w:t>
      </w:r>
      <w:r w:rsidR="00520282" w:rsidRPr="0017786F">
        <w:rPr>
          <w:rFonts w:ascii="Times New Roman" w:hAnsi="Times New Roman"/>
          <w:sz w:val="20"/>
          <w:szCs w:val="20"/>
        </w:rPr>
        <w:br/>
      </w:r>
      <w:r w:rsidR="00726938" w:rsidRPr="0017786F">
        <w:rPr>
          <w:rFonts w:ascii="Times New Roman" w:hAnsi="Times New Roman"/>
          <w:sz w:val="20"/>
          <w:szCs w:val="20"/>
        </w:rPr>
        <w:t xml:space="preserve">Tlf.: 41 20 </w:t>
      </w:r>
      <w:r w:rsidR="002C3571" w:rsidRPr="0017786F">
        <w:rPr>
          <w:rFonts w:ascii="Times New Roman" w:hAnsi="Times New Roman"/>
          <w:sz w:val="20"/>
          <w:szCs w:val="20"/>
        </w:rPr>
        <w:t xml:space="preserve">61 </w:t>
      </w:r>
      <w:r w:rsidRPr="0017786F">
        <w:rPr>
          <w:rFonts w:ascii="Times New Roman" w:hAnsi="Times New Roman"/>
          <w:sz w:val="20"/>
          <w:szCs w:val="20"/>
        </w:rPr>
        <w:t>81</w:t>
      </w:r>
      <w:r w:rsidR="00726938" w:rsidRPr="0017786F">
        <w:rPr>
          <w:rFonts w:ascii="Times New Roman" w:hAnsi="Times New Roman"/>
          <w:sz w:val="20"/>
          <w:szCs w:val="20"/>
        </w:rPr>
        <w:t>.</w:t>
      </w:r>
      <w:r w:rsidR="00520282" w:rsidRPr="0017786F">
        <w:rPr>
          <w:rFonts w:ascii="Times New Roman" w:hAnsi="Times New Roman"/>
          <w:sz w:val="20"/>
          <w:szCs w:val="20"/>
        </w:rPr>
        <w:t xml:space="preserve"> </w:t>
      </w:r>
      <w:r w:rsidR="00726938" w:rsidRPr="0017786F">
        <w:rPr>
          <w:rFonts w:ascii="Times New Roman" w:hAnsi="Times New Roman"/>
          <w:sz w:val="20"/>
          <w:szCs w:val="20"/>
          <w:lang w:val="en-US"/>
        </w:rPr>
        <w:t xml:space="preserve">E-mail: </w:t>
      </w:r>
      <w:hyperlink r:id="rId8" w:history="1">
        <w:proofErr w:type="spellStart"/>
        <w:r w:rsidRPr="0017786F">
          <w:rPr>
            <w:rStyle w:val="Hyperlink"/>
            <w:rFonts w:ascii="Times New Roman" w:hAnsi="Times New Roman"/>
            <w:sz w:val="20"/>
            <w:szCs w:val="20"/>
            <w:lang w:val="en-US"/>
          </w:rPr>
          <w:t>karin.M.frei@natmus.dk</w:t>
        </w:r>
        <w:proofErr w:type="spellEnd"/>
      </w:hyperlink>
    </w:p>
    <w:p w:rsidR="0017786F" w:rsidRPr="0017786F" w:rsidRDefault="0017786F" w:rsidP="00726938">
      <w:pPr>
        <w:rPr>
          <w:rFonts w:ascii="Times New Roman" w:hAnsi="Times New Roman"/>
          <w:lang w:val="en-US"/>
        </w:rPr>
      </w:pPr>
    </w:p>
    <w:p w:rsidR="0017786F" w:rsidRPr="0017786F" w:rsidRDefault="0017786F" w:rsidP="0017786F">
      <w:pPr>
        <w:rPr>
          <w:rFonts w:ascii="Times New Roman" w:hAnsi="Times New Roman"/>
          <w:sz w:val="20"/>
          <w:szCs w:val="20"/>
        </w:rPr>
      </w:pPr>
      <w:r w:rsidRPr="0017786F">
        <w:rPr>
          <w:rFonts w:ascii="Times New Roman" w:hAnsi="Times New Roman"/>
          <w:sz w:val="20"/>
          <w:szCs w:val="20"/>
        </w:rPr>
        <w:t xml:space="preserve">Mads Ravn, </w:t>
      </w:r>
      <w:r>
        <w:rPr>
          <w:rFonts w:ascii="Times New Roman" w:hAnsi="Times New Roman"/>
          <w:sz w:val="20"/>
          <w:szCs w:val="20"/>
        </w:rPr>
        <w:t>forskningschef og Ph.d. på VejleMuseerne.</w:t>
      </w:r>
    </w:p>
    <w:p w:rsidR="008A68AC" w:rsidRPr="0017786F" w:rsidRDefault="0017786F" w:rsidP="00726938">
      <w:pPr>
        <w:rPr>
          <w:rFonts w:ascii="Times New Roman" w:hAnsi="Times New Roman"/>
          <w:sz w:val="20"/>
          <w:szCs w:val="20"/>
          <w:lang w:val="en-US"/>
        </w:rPr>
      </w:pPr>
      <w:proofErr w:type="spellStart"/>
      <w:r w:rsidRPr="0017786F">
        <w:rPr>
          <w:rFonts w:ascii="Times New Roman" w:hAnsi="Times New Roman"/>
          <w:sz w:val="20"/>
          <w:szCs w:val="20"/>
          <w:lang w:val="en-US"/>
        </w:rPr>
        <w:t>Tlf</w:t>
      </w:r>
      <w:proofErr w:type="spellEnd"/>
      <w:r w:rsidRPr="0017786F">
        <w:rPr>
          <w:rFonts w:ascii="Times New Roman" w:hAnsi="Times New Roman"/>
          <w:sz w:val="20"/>
          <w:szCs w:val="20"/>
          <w:lang w:val="en-US"/>
        </w:rPr>
        <w:t xml:space="preserve">.: 40 24 95 50. E-mail: </w:t>
      </w:r>
      <w:proofErr w:type="spellStart"/>
      <w:r w:rsidRPr="0017786F">
        <w:rPr>
          <w:rFonts w:ascii="Times New Roman" w:hAnsi="Times New Roman"/>
          <w:sz w:val="20"/>
          <w:szCs w:val="20"/>
          <w:lang w:val="en-US"/>
        </w:rPr>
        <w:t>MARAV@vejle.dk</w:t>
      </w:r>
      <w:proofErr w:type="spellEnd"/>
    </w:p>
    <w:p w:rsidR="00644B2A" w:rsidRPr="00E5215E" w:rsidRDefault="00644B2A" w:rsidP="00726938">
      <w:pPr>
        <w:rPr>
          <w:rFonts w:ascii="Times New Roman" w:hAnsi="Times New Roman"/>
          <w:sz w:val="20"/>
          <w:szCs w:val="20"/>
          <w:lang w:val="en-US"/>
        </w:rPr>
      </w:pPr>
    </w:p>
    <w:p w:rsidR="00726938" w:rsidRPr="003B6D8E" w:rsidRDefault="00726938" w:rsidP="00726938">
      <w:pPr>
        <w:rPr>
          <w:rFonts w:ascii="Times New Roman" w:hAnsi="Times New Roman"/>
          <w:sz w:val="20"/>
          <w:szCs w:val="20"/>
        </w:rPr>
      </w:pPr>
      <w:r w:rsidRPr="003B6D8E">
        <w:rPr>
          <w:rFonts w:ascii="Times New Roman" w:hAnsi="Times New Roman"/>
          <w:sz w:val="20"/>
          <w:szCs w:val="20"/>
        </w:rPr>
        <w:t>Henrik Schilling, presseansvarlig, Nationalmuseet.</w:t>
      </w:r>
    </w:p>
    <w:p w:rsidR="00726938" w:rsidRPr="00D03DEA" w:rsidRDefault="00726938" w:rsidP="00726938">
      <w:pPr>
        <w:rPr>
          <w:rFonts w:ascii="Times New Roman" w:hAnsi="Times New Roman"/>
          <w:sz w:val="20"/>
          <w:szCs w:val="20"/>
          <w:lang w:val="en-US"/>
        </w:rPr>
      </w:pPr>
      <w:r w:rsidRPr="00E5215E">
        <w:rPr>
          <w:rFonts w:ascii="Times New Roman" w:hAnsi="Times New Roman"/>
          <w:sz w:val="20"/>
          <w:szCs w:val="20"/>
        </w:rPr>
        <w:t xml:space="preserve">Tlf.: 41 20 60 16. </w:t>
      </w:r>
      <w:r w:rsidRPr="00D03DEA">
        <w:rPr>
          <w:rFonts w:ascii="Times New Roman" w:hAnsi="Times New Roman"/>
          <w:sz w:val="20"/>
          <w:szCs w:val="20"/>
          <w:lang w:val="en-US"/>
        </w:rPr>
        <w:t>E-mail</w:t>
      </w:r>
      <w:r w:rsidR="00371740" w:rsidRPr="00D03DEA">
        <w:rPr>
          <w:rFonts w:ascii="Times New Roman" w:hAnsi="Times New Roman"/>
          <w:sz w:val="20"/>
          <w:szCs w:val="20"/>
          <w:lang w:val="en-US"/>
        </w:rPr>
        <w:t xml:space="preserve">: </w:t>
      </w:r>
      <w:hyperlink r:id="rId9" w:history="1">
        <w:proofErr w:type="spellStart"/>
        <w:r w:rsidR="00371740" w:rsidRPr="00D03DEA">
          <w:rPr>
            <w:rStyle w:val="Hyperlink"/>
            <w:rFonts w:ascii="Times New Roman" w:hAnsi="Times New Roman"/>
            <w:sz w:val="20"/>
            <w:szCs w:val="20"/>
            <w:lang w:val="en-US"/>
          </w:rPr>
          <w:t>henrik.schilling@natmus.dk</w:t>
        </w:r>
        <w:proofErr w:type="spellEnd"/>
      </w:hyperlink>
    </w:p>
    <w:p w:rsidR="00371740" w:rsidRPr="00D03DEA" w:rsidRDefault="00371740" w:rsidP="00726938">
      <w:pPr>
        <w:rPr>
          <w:lang w:val="en-US"/>
        </w:rPr>
      </w:pPr>
    </w:p>
    <w:p w:rsidR="007C518A" w:rsidRPr="00D03DEA" w:rsidRDefault="007C518A" w:rsidP="00371740">
      <w:pPr>
        <w:pStyle w:val="Overskrift1"/>
        <w:rPr>
          <w:lang w:val="en-US"/>
        </w:rPr>
      </w:pPr>
    </w:p>
    <w:sectPr w:rsidR="007C518A" w:rsidRPr="00D03DEA"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59" w:rsidRDefault="00487659" w:rsidP="007C518A">
      <w:r>
        <w:separator/>
      </w:r>
    </w:p>
  </w:endnote>
  <w:endnote w:type="continuationSeparator" w:id="0">
    <w:p w:rsidR="00487659" w:rsidRDefault="0048765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59" w:rsidRDefault="00487659" w:rsidP="007C518A">
      <w:r>
        <w:separator/>
      </w:r>
    </w:p>
  </w:footnote>
  <w:footnote w:type="continuationSeparator" w:id="0">
    <w:p w:rsidR="00487659" w:rsidRDefault="00487659"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2A71"/>
    <w:rsid w:val="0002513D"/>
    <w:rsid w:val="00026FD6"/>
    <w:rsid w:val="00027484"/>
    <w:rsid w:val="0004077A"/>
    <w:rsid w:val="0004407D"/>
    <w:rsid w:val="00047EC0"/>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1727"/>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63609"/>
    <w:rsid w:val="0017525B"/>
    <w:rsid w:val="0017786F"/>
    <w:rsid w:val="001867C5"/>
    <w:rsid w:val="00194E9B"/>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176A"/>
    <w:rsid w:val="002667BC"/>
    <w:rsid w:val="00272E45"/>
    <w:rsid w:val="00282CD6"/>
    <w:rsid w:val="002948FB"/>
    <w:rsid w:val="002954BA"/>
    <w:rsid w:val="002A6366"/>
    <w:rsid w:val="002C3571"/>
    <w:rsid w:val="002E080B"/>
    <w:rsid w:val="002F723D"/>
    <w:rsid w:val="0030079A"/>
    <w:rsid w:val="00317B67"/>
    <w:rsid w:val="00330326"/>
    <w:rsid w:val="003344E3"/>
    <w:rsid w:val="003357BE"/>
    <w:rsid w:val="00346B11"/>
    <w:rsid w:val="00357DF4"/>
    <w:rsid w:val="00360A8C"/>
    <w:rsid w:val="00371740"/>
    <w:rsid w:val="00375651"/>
    <w:rsid w:val="00382CA7"/>
    <w:rsid w:val="00383670"/>
    <w:rsid w:val="00384005"/>
    <w:rsid w:val="00385833"/>
    <w:rsid w:val="00387422"/>
    <w:rsid w:val="003B2912"/>
    <w:rsid w:val="003B3952"/>
    <w:rsid w:val="003B6D8E"/>
    <w:rsid w:val="003C099A"/>
    <w:rsid w:val="003C27E4"/>
    <w:rsid w:val="003C6278"/>
    <w:rsid w:val="003D2555"/>
    <w:rsid w:val="003D50A0"/>
    <w:rsid w:val="003D7500"/>
    <w:rsid w:val="003E1DE9"/>
    <w:rsid w:val="003E513E"/>
    <w:rsid w:val="003F0934"/>
    <w:rsid w:val="003F236D"/>
    <w:rsid w:val="003F3C78"/>
    <w:rsid w:val="003F53B6"/>
    <w:rsid w:val="003F6934"/>
    <w:rsid w:val="00414C1E"/>
    <w:rsid w:val="00417F5E"/>
    <w:rsid w:val="004337D2"/>
    <w:rsid w:val="00451B80"/>
    <w:rsid w:val="00452E6E"/>
    <w:rsid w:val="004647EA"/>
    <w:rsid w:val="004774A7"/>
    <w:rsid w:val="004871E9"/>
    <w:rsid w:val="00487659"/>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08F"/>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E0BA1"/>
    <w:rsid w:val="009E2787"/>
    <w:rsid w:val="009E4CA5"/>
    <w:rsid w:val="009F01BF"/>
    <w:rsid w:val="00A047D4"/>
    <w:rsid w:val="00A108CE"/>
    <w:rsid w:val="00A206D9"/>
    <w:rsid w:val="00A22BF5"/>
    <w:rsid w:val="00A22DC8"/>
    <w:rsid w:val="00A33E68"/>
    <w:rsid w:val="00A41870"/>
    <w:rsid w:val="00A41C56"/>
    <w:rsid w:val="00A421FD"/>
    <w:rsid w:val="00A42748"/>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14DD"/>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BF0E9C"/>
    <w:rsid w:val="00C01226"/>
    <w:rsid w:val="00C01487"/>
    <w:rsid w:val="00C026BC"/>
    <w:rsid w:val="00C05B04"/>
    <w:rsid w:val="00C0693F"/>
    <w:rsid w:val="00C06AC4"/>
    <w:rsid w:val="00C07373"/>
    <w:rsid w:val="00C12E66"/>
    <w:rsid w:val="00C130BF"/>
    <w:rsid w:val="00C236F8"/>
    <w:rsid w:val="00C30FAC"/>
    <w:rsid w:val="00C313C2"/>
    <w:rsid w:val="00C324D3"/>
    <w:rsid w:val="00C3263A"/>
    <w:rsid w:val="00C32A7E"/>
    <w:rsid w:val="00C422C4"/>
    <w:rsid w:val="00C42840"/>
    <w:rsid w:val="00C4490A"/>
    <w:rsid w:val="00C5258A"/>
    <w:rsid w:val="00C5372C"/>
    <w:rsid w:val="00C53F2F"/>
    <w:rsid w:val="00C83CCF"/>
    <w:rsid w:val="00C84970"/>
    <w:rsid w:val="00C92061"/>
    <w:rsid w:val="00C94AC0"/>
    <w:rsid w:val="00C9607A"/>
    <w:rsid w:val="00CA5353"/>
    <w:rsid w:val="00CA6C4C"/>
    <w:rsid w:val="00CA7820"/>
    <w:rsid w:val="00CB466F"/>
    <w:rsid w:val="00CC0C14"/>
    <w:rsid w:val="00CC1EA0"/>
    <w:rsid w:val="00CE62B0"/>
    <w:rsid w:val="00CF497F"/>
    <w:rsid w:val="00CF541C"/>
    <w:rsid w:val="00D017AD"/>
    <w:rsid w:val="00D01D0F"/>
    <w:rsid w:val="00D03DEA"/>
    <w:rsid w:val="00D05168"/>
    <w:rsid w:val="00D106FB"/>
    <w:rsid w:val="00D13641"/>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42C2"/>
    <w:rsid w:val="00E3481D"/>
    <w:rsid w:val="00E34963"/>
    <w:rsid w:val="00E354A0"/>
    <w:rsid w:val="00E4158D"/>
    <w:rsid w:val="00E43BA5"/>
    <w:rsid w:val="00E5215E"/>
    <w:rsid w:val="00E5619D"/>
    <w:rsid w:val="00E655A1"/>
    <w:rsid w:val="00E665E2"/>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67F4A"/>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frei@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Henrik</cp:lastModifiedBy>
  <cp:revision>2</cp:revision>
  <dcterms:created xsi:type="dcterms:W3CDTF">2016-02-04T21:24:00Z</dcterms:created>
  <dcterms:modified xsi:type="dcterms:W3CDTF">2016-02-04T21:24:00Z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