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EastAsia" w:cs="Times New Roman"/>
          <w:sz w:val="18"/>
          <w:szCs w:val="18"/>
          <w:lang w:eastAsia="sv-SE"/>
        </w:rPr>
        <w:id w:val="435091141"/>
        <w:docPartObj>
          <w:docPartGallery w:val="Cover Pages"/>
          <w:docPartUnique/>
        </w:docPartObj>
      </w:sdtPr>
      <w:sdtEndPr/>
      <w:sdtContent>
        <w:p w14:paraId="5DA470B3" w14:textId="77777777" w:rsidR="0068495F" w:rsidRDefault="0068495F" w:rsidP="0068495F">
          <w:pPr>
            <w:widowControl w:val="0"/>
            <w:autoSpaceDE w:val="0"/>
            <w:autoSpaceDN w:val="0"/>
            <w:adjustRightInd w:val="0"/>
            <w:spacing w:line="320" w:lineRule="atLeast"/>
            <w:rPr>
              <w:rFonts w:eastAsiaTheme="minorEastAsia" w:cs="Times New Roman"/>
              <w:sz w:val="18"/>
              <w:szCs w:val="18"/>
              <w:lang w:eastAsia="sv-SE"/>
            </w:rPr>
          </w:pPr>
        </w:p>
        <w:p w14:paraId="3ED163A4" w14:textId="330839F6" w:rsidR="00D6586F" w:rsidRPr="0068495F" w:rsidRDefault="003E68A2" w:rsidP="0068495F">
          <w:pPr>
            <w:widowControl w:val="0"/>
            <w:autoSpaceDE w:val="0"/>
            <w:autoSpaceDN w:val="0"/>
            <w:adjustRightInd w:val="0"/>
            <w:spacing w:line="320" w:lineRule="atLeast"/>
            <w:rPr>
              <w:rFonts w:eastAsiaTheme="minorEastAsia" w:cs="Times New Roman"/>
              <w:b/>
              <w:bCs/>
              <w:sz w:val="28"/>
              <w:szCs w:val="28"/>
              <w:lang w:eastAsia="sv-SE"/>
            </w:rPr>
          </w:pPr>
          <w:bookmarkStart w:id="0" w:name="_GoBack"/>
          <w:bookmarkEnd w:id="0"/>
          <w:r w:rsidRPr="00695BD6">
            <w:rPr>
              <w:rFonts w:cs="Helvetica Neue"/>
              <w:b/>
              <w:sz w:val="28"/>
              <w:szCs w:val="28"/>
            </w:rPr>
            <w:t>Kör- och Bibliotekssverige möts i Kristianstad</w:t>
          </w:r>
        </w:p>
        <w:p w14:paraId="1BCD08EF" w14:textId="77777777" w:rsidR="003E68A2" w:rsidRPr="00695BD6" w:rsidRDefault="003E68A2" w:rsidP="003E68A2">
          <w:pPr>
            <w:widowControl w:val="0"/>
            <w:autoSpaceDE w:val="0"/>
            <w:autoSpaceDN w:val="0"/>
            <w:adjustRightInd w:val="0"/>
            <w:spacing w:line="320" w:lineRule="atLeast"/>
            <w:rPr>
              <w:rFonts w:cs="Helvetica Neue"/>
              <w:sz w:val="18"/>
              <w:szCs w:val="18"/>
            </w:rPr>
          </w:pPr>
        </w:p>
        <w:p w14:paraId="5BB69F0E" w14:textId="7F8DCA91" w:rsidR="00D646AF" w:rsidRPr="00695BD6" w:rsidRDefault="003E68A2" w:rsidP="00573D4E">
          <w:pPr>
            <w:widowControl w:val="0"/>
            <w:autoSpaceDE w:val="0"/>
            <w:autoSpaceDN w:val="0"/>
            <w:adjustRightInd w:val="0"/>
            <w:rPr>
              <w:rFonts w:cs="Helvetica Neue"/>
              <w:b/>
              <w:sz w:val="18"/>
              <w:szCs w:val="18"/>
            </w:rPr>
          </w:pPr>
          <w:r w:rsidRPr="00695BD6">
            <w:rPr>
              <w:rFonts w:cs="Helvetica Neue"/>
              <w:b/>
              <w:sz w:val="18"/>
              <w:szCs w:val="18"/>
            </w:rPr>
            <w:t xml:space="preserve">Varför ska vi läsa för och sjunga med små barn? Vad händer när böcker ersätts av </w:t>
          </w:r>
          <w:proofErr w:type="spellStart"/>
          <w:r w:rsidRPr="00695BD6">
            <w:rPr>
              <w:rFonts w:cs="Helvetica Neue"/>
              <w:b/>
              <w:sz w:val="18"/>
              <w:szCs w:val="18"/>
            </w:rPr>
            <w:t>appar</w:t>
          </w:r>
          <w:proofErr w:type="spellEnd"/>
          <w:r w:rsidRPr="00695BD6">
            <w:rPr>
              <w:rFonts w:cs="Helvetica Neue"/>
              <w:b/>
              <w:sz w:val="18"/>
              <w:szCs w:val="18"/>
            </w:rPr>
            <w:t xml:space="preserve"> eller när kunskap om barns sång brister? Vad kan vi tillsammans göra för att Sverige åter ska bli ett bokläsande och sjungande land? Det är frågor som ställs på Kulturkvarteret Kristianstad, där UNGA Musik i Syd Utvecklingscentrum, för sjätte året i rad, samlar bransch och intresserad allmänhet till konferens.</w:t>
          </w:r>
        </w:p>
        <w:p w14:paraId="7DA10C17" w14:textId="77777777" w:rsidR="003E68A2" w:rsidRPr="00695BD6" w:rsidRDefault="003E68A2" w:rsidP="00573D4E">
          <w:pPr>
            <w:widowControl w:val="0"/>
            <w:autoSpaceDE w:val="0"/>
            <w:autoSpaceDN w:val="0"/>
            <w:adjustRightInd w:val="0"/>
            <w:rPr>
              <w:rFonts w:cs="Helvetica Neue"/>
              <w:sz w:val="18"/>
              <w:szCs w:val="18"/>
            </w:rPr>
          </w:pPr>
        </w:p>
        <w:p w14:paraId="519D7AC9" w14:textId="77777777" w:rsidR="00695BD6" w:rsidRPr="00695BD6" w:rsidRDefault="00695BD6" w:rsidP="00695BD6">
          <w:pPr>
            <w:pStyle w:val="Normalwebb"/>
            <w:spacing w:before="0" w:beforeAutospacing="0" w:line="270" w:lineRule="atLeast"/>
            <w:rPr>
              <w:rFonts w:ascii="Montserrat Light" w:hAnsi="Montserrat Light"/>
              <w:sz w:val="18"/>
              <w:szCs w:val="18"/>
            </w:rPr>
          </w:pPr>
          <w:r w:rsidRPr="00695BD6">
            <w:rPr>
              <w:rStyle w:val="Betoning"/>
              <w:rFonts w:ascii="Montserrat Light" w:hAnsi="Montserrat Light"/>
              <w:i w:val="0"/>
              <w:iCs w:val="0"/>
              <w:sz w:val="18"/>
              <w:szCs w:val="18"/>
            </w:rPr>
            <w:t>Alla barns röster och sång</w:t>
          </w:r>
          <w:r w:rsidRPr="00695BD6">
            <w:rPr>
              <w:rFonts w:ascii="Montserrat Light" w:hAnsi="Montserrat Light"/>
              <w:sz w:val="18"/>
              <w:szCs w:val="18"/>
            </w:rPr>
            <w:t> är rubriken på en minst sagt späckad torsdag med utgångspunkt i två nationella satsningar för att få vuxna att läsa och sjunga mera tillsammans med barn. Kungl. Musikaliska Akademin stod tidigare i våras bakom ett upprop som på nytt vill ge sången en mer självklar plats i förskola och skola och projektet Bokstart, med stöd av Kulturrådet, handlar om att se till så att böcker och läsning introduceras hos små barn.</w:t>
          </w:r>
        </w:p>
        <w:p w14:paraId="217C634A" w14:textId="12EF3B90" w:rsidR="00695BD6" w:rsidRPr="00695BD6" w:rsidRDefault="00695BD6" w:rsidP="00695BD6">
          <w:pPr>
            <w:pStyle w:val="Normalwebb"/>
            <w:spacing w:before="0" w:beforeAutospacing="0" w:line="270" w:lineRule="atLeast"/>
            <w:rPr>
              <w:rFonts w:ascii="Montserrat Light" w:hAnsi="Montserrat Light"/>
              <w:sz w:val="18"/>
              <w:szCs w:val="18"/>
            </w:rPr>
          </w:pPr>
          <w:r w:rsidRPr="00695BD6">
            <w:rPr>
              <w:rFonts w:ascii="Montserrat Light" w:hAnsi="Montserrat Light"/>
              <w:sz w:val="18"/>
              <w:szCs w:val="18"/>
            </w:rPr>
            <w:t xml:space="preserve">– </w:t>
          </w:r>
          <w:r w:rsidRPr="00695BD6">
            <w:rPr>
              <w:rFonts w:ascii="Montserrat Light" w:hAnsi="Montserrat Light"/>
              <w:sz w:val="18"/>
              <w:szCs w:val="18"/>
            </w:rPr>
            <w:t>Det blir fullt hus! Drygt 200 personer från hela Sverige kommer till Kristianstad för att lära mer, utbyta erfarenheter, inspirera och låta sig inspireras av andra som jobbar med barn och kultur, bland annat 10 medlemmar från Föreningen Sveriges Körledare och representanter från Kulturrådet, Region Skåne och Centrum för barnkulturforskning i Stockholm, berättar Anna-Carin Fogelqvist, utvecklingsansvarig på UNGA Musik i Syd Utvecklingscentrum som lagt programmet.</w:t>
          </w:r>
        </w:p>
        <w:p w14:paraId="3BF9C16F" w14:textId="77777777" w:rsidR="00695BD6" w:rsidRPr="00695BD6" w:rsidRDefault="00695BD6" w:rsidP="00695BD6">
          <w:pPr>
            <w:pStyle w:val="Normalwebb"/>
            <w:spacing w:before="0" w:beforeAutospacing="0" w:line="270" w:lineRule="atLeast"/>
            <w:rPr>
              <w:rFonts w:ascii="Montserrat Light" w:hAnsi="Montserrat Light"/>
              <w:sz w:val="18"/>
              <w:szCs w:val="18"/>
            </w:rPr>
          </w:pPr>
          <w:r w:rsidRPr="00695BD6">
            <w:rPr>
              <w:rFonts w:ascii="Montserrat Light" w:hAnsi="Montserrat Light"/>
              <w:sz w:val="18"/>
              <w:szCs w:val="18"/>
            </w:rPr>
            <w:t xml:space="preserve">Inviger det hela gör Kommunala Musikskolans barnkörer Da Capo och Minikören. Efter det får samtliga höra Viveka </w:t>
          </w:r>
          <w:proofErr w:type="spellStart"/>
          <w:r w:rsidRPr="00695BD6">
            <w:rPr>
              <w:rFonts w:ascii="Montserrat Light" w:hAnsi="Montserrat Light"/>
              <w:sz w:val="18"/>
              <w:szCs w:val="18"/>
            </w:rPr>
            <w:t>Lyberg</w:t>
          </w:r>
          <w:proofErr w:type="spellEnd"/>
          <w:r w:rsidRPr="00695BD6">
            <w:rPr>
              <w:rFonts w:ascii="Montserrat Light" w:hAnsi="Montserrat Light"/>
              <w:sz w:val="18"/>
              <w:szCs w:val="18"/>
            </w:rPr>
            <w:t xml:space="preserve"> Åhlander, professor i logopedi vid Åbo Akademi, tala om röstens betydelse och klassrummets ljudmiljö. Därefter fortsätter programmet i två olika spår – </w:t>
          </w:r>
          <w:r w:rsidRPr="00695BD6">
            <w:rPr>
              <w:rStyle w:val="Betoning"/>
              <w:rFonts w:ascii="Montserrat Light" w:hAnsi="Montserrat Light"/>
              <w:i w:val="0"/>
              <w:iCs w:val="0"/>
              <w:sz w:val="18"/>
              <w:szCs w:val="18"/>
            </w:rPr>
            <w:t>Alla barns röster</w:t>
          </w:r>
          <w:r w:rsidRPr="00695BD6">
            <w:rPr>
              <w:rFonts w:ascii="Montserrat Light" w:hAnsi="Montserrat Light"/>
              <w:sz w:val="18"/>
              <w:szCs w:val="18"/>
            </w:rPr>
            <w:t>: om alla barns rätt att höras med biblioteks- och barnkonventionstema och </w:t>
          </w:r>
          <w:r w:rsidRPr="00695BD6">
            <w:rPr>
              <w:rStyle w:val="Betoning"/>
              <w:rFonts w:ascii="Montserrat Light" w:hAnsi="Montserrat Light"/>
              <w:i w:val="0"/>
              <w:iCs w:val="0"/>
              <w:sz w:val="18"/>
              <w:szCs w:val="18"/>
            </w:rPr>
            <w:t>Alla barns sång</w:t>
          </w:r>
          <w:r w:rsidRPr="00695BD6">
            <w:rPr>
              <w:rFonts w:ascii="Montserrat Light" w:hAnsi="Montserrat Light"/>
              <w:sz w:val="18"/>
              <w:szCs w:val="18"/>
            </w:rPr>
            <w:t xml:space="preserve">: om att sjunga med barn på barns villkor och körsång. Det blir föredrag och liveakter i två salar, bland annat med pionjären Gunnel Fagius och barnkulturvetaren Moa Wester, följeforskarna David Johnson och Sverker </w:t>
          </w:r>
          <w:proofErr w:type="spellStart"/>
          <w:r w:rsidRPr="00695BD6">
            <w:rPr>
              <w:rFonts w:ascii="Montserrat Light" w:hAnsi="Montserrat Light"/>
              <w:sz w:val="18"/>
              <w:szCs w:val="18"/>
            </w:rPr>
            <w:t>Zadig</w:t>
          </w:r>
          <w:proofErr w:type="spellEnd"/>
          <w:r w:rsidRPr="00695BD6">
            <w:rPr>
              <w:rFonts w:ascii="Montserrat Light" w:hAnsi="Montserrat Light"/>
              <w:sz w:val="18"/>
              <w:szCs w:val="18"/>
            </w:rPr>
            <w:t xml:space="preserve"> från Musikhögskolan i Malmö och verksamhetsansvarige Kenneth Drougge från Specialpedagogiska skolmyndigheten.</w:t>
          </w:r>
        </w:p>
        <w:p w14:paraId="777E97F6" w14:textId="77777777" w:rsidR="00695BD6" w:rsidRPr="00695BD6" w:rsidRDefault="00695BD6" w:rsidP="00695BD6">
          <w:pPr>
            <w:pStyle w:val="Normalwebb"/>
            <w:spacing w:before="0" w:beforeAutospacing="0" w:line="270" w:lineRule="atLeast"/>
            <w:rPr>
              <w:rFonts w:ascii="Montserrat Light" w:hAnsi="Montserrat Light"/>
              <w:sz w:val="18"/>
              <w:szCs w:val="18"/>
            </w:rPr>
          </w:pPr>
          <w:r w:rsidRPr="00695BD6">
            <w:rPr>
              <w:rFonts w:ascii="Montserrat Light" w:hAnsi="Montserrat Light"/>
              <w:sz w:val="18"/>
              <w:szCs w:val="18"/>
            </w:rPr>
            <w:t>För konferensens sånginslag i Stora salen står, utöver Kommunala Musikskolan, åtta så kallade sångcoacher från UNGA Musik i Syds senaste storsatsning </w:t>
          </w:r>
          <w:r w:rsidRPr="00695BD6">
            <w:rPr>
              <w:rStyle w:val="Betoning"/>
              <w:rFonts w:ascii="Montserrat Light" w:hAnsi="Montserrat Light"/>
              <w:i w:val="0"/>
              <w:iCs w:val="0"/>
              <w:sz w:val="18"/>
              <w:szCs w:val="18"/>
            </w:rPr>
            <w:t>Rösträtt – sång på förskolan</w:t>
          </w:r>
          <w:r w:rsidRPr="00695BD6">
            <w:rPr>
              <w:rFonts w:ascii="Montserrat Light" w:hAnsi="Montserrat Light"/>
              <w:sz w:val="18"/>
              <w:szCs w:val="18"/>
            </w:rPr>
            <w:t xml:space="preserve">, Dan Bornemark och något så sällsynt som en sjungande konferencier – jazzsångerskan </w:t>
          </w:r>
          <w:proofErr w:type="spellStart"/>
          <w:r w:rsidRPr="00695BD6">
            <w:rPr>
              <w:rFonts w:ascii="Montserrat Light" w:hAnsi="Montserrat Light"/>
              <w:sz w:val="18"/>
              <w:szCs w:val="18"/>
            </w:rPr>
            <w:t>Mimi</w:t>
          </w:r>
          <w:proofErr w:type="spellEnd"/>
          <w:r w:rsidRPr="00695BD6">
            <w:rPr>
              <w:rFonts w:ascii="Montserrat Light" w:hAnsi="Montserrat Light"/>
              <w:sz w:val="18"/>
              <w:szCs w:val="18"/>
            </w:rPr>
            <w:t xml:space="preserve"> Terris.</w:t>
          </w:r>
        </w:p>
        <w:p w14:paraId="4E98B400" w14:textId="77777777" w:rsidR="00695BD6" w:rsidRPr="00695BD6" w:rsidRDefault="00695BD6" w:rsidP="00695BD6">
          <w:pPr>
            <w:pStyle w:val="Normalwebb"/>
            <w:spacing w:before="0" w:beforeAutospacing="0" w:line="270" w:lineRule="atLeast"/>
            <w:rPr>
              <w:rFonts w:ascii="Montserrat Light" w:hAnsi="Montserrat Light"/>
              <w:sz w:val="18"/>
              <w:szCs w:val="18"/>
            </w:rPr>
          </w:pPr>
          <w:r w:rsidRPr="00695BD6">
            <w:rPr>
              <w:rFonts w:ascii="Montserrat Light" w:hAnsi="Montserrat Light"/>
              <w:sz w:val="18"/>
              <w:szCs w:val="18"/>
            </w:rPr>
            <w:t>– Vi tror på att börja i tid, innan man som barn hunnit få för sig huruvida man kan sjunga eller inte. Vi vill att barn ska få sjunga mera utifrån sina egna förutsättningar. Det vill säga ha sångstunder där de får vara med och tycka till tillsammans med pedagoger som kan introducera delar av den stora sångskatt som finns och ständigt förnyas. Pedagoger som vet att de högre tonarterna är bättre för barnens smalare och kortare stämband, förklarar Anna-Carin.</w:t>
          </w:r>
        </w:p>
        <w:p w14:paraId="533E32C0" w14:textId="77777777" w:rsidR="00695BD6" w:rsidRPr="00695BD6" w:rsidRDefault="00695BD6" w:rsidP="00695BD6">
          <w:pPr>
            <w:pStyle w:val="Normalwebb"/>
            <w:spacing w:before="0" w:beforeAutospacing="0" w:line="270" w:lineRule="atLeast"/>
            <w:rPr>
              <w:rFonts w:ascii="Montserrat Light" w:hAnsi="Montserrat Light"/>
              <w:sz w:val="18"/>
              <w:szCs w:val="18"/>
            </w:rPr>
          </w:pPr>
          <w:r w:rsidRPr="00695BD6">
            <w:rPr>
              <w:rFonts w:ascii="Montserrat Light" w:hAnsi="Montserrat Light"/>
              <w:sz w:val="18"/>
              <w:szCs w:val="18"/>
            </w:rPr>
            <w:t>Konferencierer i Lilla salen är Tim Hilton Brown, 10 år gammal, tillsammans med dramapedagogen och skådespelaren Matilda Ericsson. Här blir det bland annat halsbrytande nycirkus i ett utdrag ur en föreställning som handlar om samtycke och våra kroppar; om att kunna sätta stopp och säga nej.  Allt avrundas med en exklusiv konsert med den världsturnerande vokalgruppen </w:t>
          </w:r>
          <w:r w:rsidRPr="00695BD6">
            <w:rPr>
              <w:rStyle w:val="Betoning"/>
              <w:rFonts w:ascii="Montserrat Light" w:hAnsi="Montserrat Light"/>
              <w:i w:val="0"/>
              <w:iCs w:val="0"/>
              <w:sz w:val="18"/>
              <w:szCs w:val="18"/>
            </w:rPr>
            <w:t>The Real Group</w:t>
          </w:r>
          <w:r w:rsidRPr="00695BD6">
            <w:rPr>
              <w:rFonts w:ascii="Montserrat Light" w:hAnsi="Montserrat Light"/>
              <w:sz w:val="18"/>
              <w:szCs w:val="18"/>
            </w:rPr>
            <w:t xml:space="preserve">, som alla deltagare dessförinnan fått </w:t>
          </w:r>
          <w:proofErr w:type="spellStart"/>
          <w:r w:rsidRPr="00695BD6">
            <w:rPr>
              <w:rFonts w:ascii="Montserrat Light" w:hAnsi="Montserrat Light"/>
              <w:sz w:val="18"/>
              <w:szCs w:val="18"/>
            </w:rPr>
            <w:t>workshoppa</w:t>
          </w:r>
          <w:proofErr w:type="spellEnd"/>
          <w:r w:rsidRPr="00695BD6">
            <w:rPr>
              <w:rFonts w:ascii="Montserrat Light" w:hAnsi="Montserrat Light"/>
              <w:sz w:val="18"/>
              <w:szCs w:val="18"/>
            </w:rPr>
            <w:t xml:space="preserve"> med.</w:t>
          </w:r>
        </w:p>
        <w:p w14:paraId="142DC5EC" w14:textId="77777777" w:rsidR="00695BD6" w:rsidRPr="00695BD6" w:rsidRDefault="00695BD6" w:rsidP="00695BD6">
          <w:pPr>
            <w:pStyle w:val="Normalwebb"/>
            <w:spacing w:before="0" w:beforeAutospacing="0" w:line="270" w:lineRule="atLeast"/>
            <w:rPr>
              <w:rFonts w:ascii="Montserrat Light" w:hAnsi="Montserrat Light"/>
              <w:sz w:val="18"/>
              <w:szCs w:val="18"/>
            </w:rPr>
          </w:pPr>
          <w:r w:rsidRPr="00695BD6">
            <w:rPr>
              <w:rFonts w:ascii="Montserrat Light" w:hAnsi="Montserrat Light"/>
              <w:sz w:val="18"/>
              <w:szCs w:val="18"/>
            </w:rPr>
            <w:t xml:space="preserve">Båda spåren kommer att </w:t>
          </w:r>
          <w:proofErr w:type="spellStart"/>
          <w:r w:rsidRPr="00695BD6">
            <w:rPr>
              <w:rFonts w:ascii="Montserrat Light" w:hAnsi="Montserrat Light"/>
              <w:sz w:val="18"/>
              <w:szCs w:val="18"/>
            </w:rPr>
            <w:t>livestreamas</w:t>
          </w:r>
          <w:proofErr w:type="spellEnd"/>
          <w:r w:rsidRPr="00695BD6">
            <w:rPr>
              <w:rFonts w:ascii="Montserrat Light" w:hAnsi="Montserrat Light"/>
              <w:sz w:val="18"/>
              <w:szCs w:val="18"/>
            </w:rPr>
            <w:t xml:space="preserve"> så att man i efterhand kommer att kunna ta del av allt innehåll.</w:t>
          </w:r>
        </w:p>
        <w:p w14:paraId="3ACB0ACA" w14:textId="60E29D45" w:rsidR="00695BD6" w:rsidRPr="00695BD6" w:rsidRDefault="00695BD6" w:rsidP="00695BD6">
          <w:pPr>
            <w:pStyle w:val="Normalwebb"/>
            <w:spacing w:before="0" w:beforeAutospacing="0" w:line="270" w:lineRule="atLeast"/>
            <w:rPr>
              <w:rFonts w:ascii="Montserrat Light" w:hAnsi="Montserrat Light"/>
              <w:sz w:val="18"/>
              <w:szCs w:val="18"/>
            </w:rPr>
          </w:pPr>
          <w:r w:rsidRPr="00695BD6">
            <w:rPr>
              <w:rFonts w:ascii="Montserrat Light" w:hAnsi="Montserrat Light"/>
              <w:sz w:val="18"/>
              <w:szCs w:val="18"/>
            </w:rPr>
            <w:lastRenderedPageBreak/>
            <w:t>Arrangör: UNGA Musik i Syd Utvecklingscentrum i samverkan med Kristianstads kommunala musikskola, kultur- och fritidsförvaltning, stadsbibliotek och skolbibliotekscentral med stöd av Kristianstads kommun och Region Skåne</w:t>
          </w:r>
        </w:p>
        <w:p w14:paraId="1A69C99E" w14:textId="77777777" w:rsidR="00695BD6" w:rsidRPr="00695BD6" w:rsidRDefault="00695BD6" w:rsidP="00695BD6">
          <w:pPr>
            <w:pStyle w:val="Normalwebb"/>
            <w:spacing w:before="0" w:beforeAutospacing="0" w:line="270" w:lineRule="atLeast"/>
            <w:rPr>
              <w:rFonts w:ascii="Montserrat" w:hAnsi="Montserrat"/>
              <w:sz w:val="18"/>
              <w:szCs w:val="18"/>
            </w:rPr>
          </w:pPr>
          <w:r w:rsidRPr="00695BD6">
            <w:rPr>
              <w:rFonts w:ascii="Montserrat" w:hAnsi="Montserrat"/>
              <w:b/>
              <w:bCs/>
              <w:sz w:val="18"/>
              <w:szCs w:val="18"/>
            </w:rPr>
            <w:t>SE HELA PROGRAMMET</w:t>
          </w:r>
        </w:p>
        <w:p w14:paraId="2BD9AB62" w14:textId="0C9EB5E4" w:rsidR="00695BD6" w:rsidRPr="00695BD6" w:rsidRDefault="00695BD6" w:rsidP="00695BD6">
          <w:pPr>
            <w:pStyle w:val="Normalwebb"/>
            <w:spacing w:before="0" w:beforeAutospacing="0" w:line="270" w:lineRule="atLeast"/>
            <w:rPr>
              <w:rFonts w:ascii="Montserrat" w:hAnsi="Montserrat"/>
              <w:sz w:val="18"/>
              <w:szCs w:val="18"/>
            </w:rPr>
          </w:pPr>
          <w:r w:rsidRPr="00695BD6">
            <w:rPr>
              <w:rFonts w:ascii="Times New Roman" w:hAnsi="Times New Roman"/>
              <w:sz w:val="18"/>
              <w:szCs w:val="18"/>
            </w:rPr>
            <w:t>​</w:t>
          </w:r>
          <w:hyperlink r:id="rId7" w:history="1">
            <w:r w:rsidRPr="00695BD6">
              <w:rPr>
                <w:rStyle w:val="Hyperlnk"/>
                <w:rFonts w:ascii="Montserrat" w:hAnsi="Montserrat"/>
                <w:color w:val="auto"/>
                <w:sz w:val="18"/>
                <w:szCs w:val="18"/>
              </w:rPr>
              <w:t>https://unga.musikisyd.se/alla-barns-roster-sang/</w:t>
            </w:r>
          </w:hyperlink>
        </w:p>
        <w:p w14:paraId="5890A06C" w14:textId="77777777" w:rsidR="00695BD6" w:rsidRPr="00695BD6" w:rsidRDefault="00695BD6" w:rsidP="00695BD6">
          <w:pPr>
            <w:pStyle w:val="Normalwebb"/>
            <w:spacing w:before="0" w:beforeAutospacing="0" w:line="270" w:lineRule="atLeast"/>
            <w:rPr>
              <w:rFonts w:ascii="Montserrat" w:hAnsi="Montserrat"/>
              <w:sz w:val="18"/>
              <w:szCs w:val="18"/>
            </w:rPr>
          </w:pPr>
          <w:r w:rsidRPr="00695BD6">
            <w:rPr>
              <w:rStyle w:val="Stark"/>
              <w:rFonts w:ascii="Montserrat" w:hAnsi="Montserrat"/>
              <w:sz w:val="18"/>
              <w:szCs w:val="18"/>
            </w:rPr>
            <w:t>PRESSKONTAKT</w:t>
          </w:r>
        </w:p>
        <w:p w14:paraId="3F673690" w14:textId="77777777" w:rsidR="00695BD6" w:rsidRPr="00695BD6" w:rsidRDefault="00695BD6" w:rsidP="00695BD6">
          <w:pPr>
            <w:pStyle w:val="Normalwebb"/>
            <w:spacing w:before="0" w:beforeAutospacing="0" w:line="270" w:lineRule="atLeast"/>
            <w:rPr>
              <w:rFonts w:ascii="Montserrat" w:hAnsi="Montserrat"/>
              <w:sz w:val="18"/>
              <w:szCs w:val="18"/>
            </w:rPr>
          </w:pPr>
          <w:r w:rsidRPr="00695BD6">
            <w:rPr>
              <w:rFonts w:ascii="Montserrat" w:hAnsi="Montserrat"/>
              <w:sz w:val="18"/>
              <w:szCs w:val="18"/>
            </w:rPr>
            <w:t>Anna-Carin Fogelqvist</w:t>
          </w:r>
          <w:r w:rsidRPr="00695BD6">
            <w:rPr>
              <w:rFonts w:ascii="Montserrat" w:hAnsi="Montserrat"/>
              <w:sz w:val="18"/>
              <w:szCs w:val="18"/>
            </w:rPr>
            <w:br/>
          </w:r>
          <w:r w:rsidRPr="00695BD6">
            <w:rPr>
              <w:rFonts w:ascii="Times New Roman" w:hAnsi="Times New Roman"/>
              <w:sz w:val="18"/>
              <w:szCs w:val="18"/>
            </w:rPr>
            <w:t>​</w:t>
          </w:r>
          <w:r w:rsidRPr="00695BD6">
            <w:rPr>
              <w:rFonts w:ascii="Montserrat" w:hAnsi="Montserrat"/>
              <w:sz w:val="18"/>
              <w:szCs w:val="18"/>
            </w:rPr>
            <w:t>Utvecklingsansvarig UNGA Musik i Syd Utvecklingscentrum</w:t>
          </w:r>
        </w:p>
        <w:p w14:paraId="75A4F84B" w14:textId="77777777" w:rsidR="00695BD6" w:rsidRPr="00695BD6" w:rsidRDefault="00695BD6" w:rsidP="00695BD6">
          <w:pPr>
            <w:pStyle w:val="Normalwebb"/>
            <w:spacing w:before="0" w:beforeAutospacing="0" w:line="270" w:lineRule="atLeast"/>
            <w:rPr>
              <w:rFonts w:ascii="Montserrat" w:hAnsi="Montserrat"/>
              <w:sz w:val="18"/>
              <w:szCs w:val="18"/>
            </w:rPr>
          </w:pPr>
          <w:r w:rsidRPr="00695BD6">
            <w:rPr>
              <w:rFonts w:ascii="Montserrat" w:hAnsi="Montserrat"/>
              <w:sz w:val="18"/>
              <w:szCs w:val="18"/>
            </w:rPr>
            <w:t>Tel: </w:t>
          </w:r>
          <w:hyperlink r:id="rId8" w:history="1">
            <w:r w:rsidRPr="00695BD6">
              <w:rPr>
                <w:rStyle w:val="Hyperlnk"/>
                <w:rFonts w:ascii="Times New Roman" w:hAnsi="Times New Roman"/>
                <w:color w:val="auto"/>
                <w:sz w:val="18"/>
                <w:szCs w:val="18"/>
              </w:rPr>
              <w:t>​</w:t>
            </w:r>
            <w:r w:rsidRPr="00695BD6">
              <w:rPr>
                <w:rStyle w:val="Hyperlnk"/>
                <w:rFonts w:ascii="Montserrat" w:hAnsi="Montserrat"/>
                <w:color w:val="auto"/>
                <w:sz w:val="18"/>
                <w:szCs w:val="18"/>
              </w:rPr>
              <w:t>0705-92 5</w:t>
            </w:r>
            <w:r w:rsidRPr="00695BD6">
              <w:rPr>
                <w:rStyle w:val="Hyperlnk"/>
                <w:rFonts w:ascii="Montserrat" w:hAnsi="Montserrat"/>
                <w:color w:val="auto"/>
                <w:sz w:val="18"/>
                <w:szCs w:val="18"/>
              </w:rPr>
              <w:t>2</w:t>
            </w:r>
            <w:r w:rsidRPr="00695BD6">
              <w:rPr>
                <w:rStyle w:val="Hyperlnk"/>
                <w:rFonts w:ascii="Montserrat" w:hAnsi="Montserrat"/>
                <w:color w:val="auto"/>
                <w:sz w:val="18"/>
                <w:szCs w:val="18"/>
              </w:rPr>
              <w:t xml:space="preserve"> 01</w:t>
            </w:r>
          </w:hyperlink>
          <w:r w:rsidRPr="00695BD6">
            <w:rPr>
              <w:rFonts w:ascii="Montserrat" w:hAnsi="Montserrat"/>
              <w:sz w:val="18"/>
              <w:szCs w:val="18"/>
            </w:rPr>
            <w:br/>
            <w:t>E-post: </w:t>
          </w:r>
          <w:hyperlink r:id="rId9" w:history="1">
            <w:r w:rsidRPr="00695BD6">
              <w:rPr>
                <w:rStyle w:val="Hyperlnk"/>
                <w:rFonts w:ascii="Montserrat" w:hAnsi="Montserrat"/>
                <w:color w:val="auto"/>
                <w:sz w:val="18"/>
                <w:szCs w:val="18"/>
              </w:rPr>
              <w:t>anna-carin.fogelq</w:t>
            </w:r>
            <w:r w:rsidRPr="00695BD6">
              <w:rPr>
                <w:rStyle w:val="Hyperlnk"/>
                <w:rFonts w:ascii="Montserrat" w:hAnsi="Montserrat"/>
                <w:color w:val="auto"/>
                <w:sz w:val="18"/>
                <w:szCs w:val="18"/>
              </w:rPr>
              <w:t>v</w:t>
            </w:r>
            <w:r w:rsidRPr="00695BD6">
              <w:rPr>
                <w:rStyle w:val="Hyperlnk"/>
                <w:rFonts w:ascii="Montserrat" w:hAnsi="Montserrat"/>
                <w:color w:val="auto"/>
                <w:sz w:val="18"/>
                <w:szCs w:val="18"/>
              </w:rPr>
              <w:t>ist@musikisyd.se</w:t>
            </w:r>
          </w:hyperlink>
        </w:p>
        <w:p w14:paraId="1D29FED2" w14:textId="3E5157AE" w:rsidR="00573D4E" w:rsidRPr="00695BD6" w:rsidRDefault="0068495F" w:rsidP="00695BD6">
          <w:pPr>
            <w:pStyle w:val="Normalwebb"/>
            <w:spacing w:before="0" w:beforeAutospacing="0" w:line="270" w:lineRule="atLeast"/>
            <w:rPr>
              <w:rFonts w:ascii="Montserrat" w:hAnsi="Montserrat"/>
              <w:sz w:val="18"/>
              <w:szCs w:val="18"/>
            </w:rPr>
          </w:pPr>
        </w:p>
      </w:sdtContent>
    </w:sdt>
    <w:sectPr w:rsidR="00573D4E" w:rsidRPr="00695BD6" w:rsidSect="0068495F">
      <w:headerReference w:type="default" r:id="rId10"/>
      <w:headerReference w:type="first" r:id="rId11"/>
      <w:footerReference w:type="first" r:id="rId12"/>
      <w:pgSz w:w="11906" w:h="16838"/>
      <w:pgMar w:top="1948" w:right="1797" w:bottom="1560" w:left="1276"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0C549" w14:textId="77777777" w:rsidR="00AB0B59" w:rsidRDefault="00AB0B59" w:rsidP="003865D8">
      <w:r>
        <w:separator/>
      </w:r>
    </w:p>
  </w:endnote>
  <w:endnote w:type="continuationSeparator" w:id="0">
    <w:p w14:paraId="2BA7C836" w14:textId="77777777" w:rsidR="00AB0B59" w:rsidRDefault="00AB0B59" w:rsidP="0038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4E"/>
    <w:family w:val="auto"/>
    <w:pitch w:val="variable"/>
    <w:sig w:usb0="E00002FF" w:usb1="6AC7FDFB" w:usb2="00000012" w:usb3="00000000" w:csb0="0002009F" w:csb1="00000000"/>
  </w:font>
  <w:font w:name="MinionPro-Regular">
    <w:altName w:val="Minion Pro"/>
    <w:panose1 w:val="02040503050201020203"/>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7" w:csb1="00000000"/>
  </w:font>
  <w:font w:name="Helvetica Neue">
    <w:panose1 w:val="02000503000000020004"/>
    <w:charset w:val="00"/>
    <w:family w:val="auto"/>
    <w:pitch w:val="variable"/>
    <w:sig w:usb0="E50002FF" w:usb1="500079DB" w:usb2="00000010" w:usb3="00000000" w:csb0="00000001" w:csb1="00000000"/>
  </w:font>
  <w:font w:name="Montserrat Light">
    <w:panose1 w:val="000004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0850" w14:textId="77777777" w:rsidR="00AB0B59" w:rsidRPr="0062377A" w:rsidRDefault="00AB0B59" w:rsidP="0062377A">
    <w:pPr>
      <w:pStyle w:val="Sidfot"/>
      <w:tabs>
        <w:tab w:val="clear" w:pos="9072"/>
        <w:tab w:val="right" w:pos="9639"/>
      </w:tabs>
      <w:rPr>
        <w:sz w:val="16"/>
        <w:szCs w:val="16"/>
      </w:rPr>
    </w:pPr>
    <w:proofErr w:type="gramStart"/>
    <w:r w:rsidRPr="0062377A">
      <w:rPr>
        <w:rFonts w:cs="Calibri"/>
        <w:b/>
        <w:bCs/>
        <w:sz w:val="16"/>
        <w:szCs w:val="16"/>
      </w:rPr>
      <w:t xml:space="preserve">KRISTIANSTAD  </w:t>
    </w:r>
    <w:r w:rsidRPr="0062377A">
      <w:rPr>
        <w:rFonts w:cs="Calibri"/>
        <w:bCs/>
        <w:sz w:val="16"/>
        <w:szCs w:val="16"/>
      </w:rPr>
      <w:t>|</w:t>
    </w:r>
    <w:proofErr w:type="gramEnd"/>
    <w:r w:rsidRPr="0062377A">
      <w:rPr>
        <w:rFonts w:cs="Calibri"/>
        <w:bCs/>
        <w:sz w:val="16"/>
        <w:szCs w:val="16"/>
      </w:rPr>
      <w:t xml:space="preserve">  VÄXJÖ  |  MALMÖ  |  LUND</w:t>
    </w:r>
    <w:r w:rsidRPr="0062377A">
      <w:rPr>
        <w:rFonts w:cs="Calibri"/>
        <w:bCs/>
        <w:sz w:val="16"/>
        <w:szCs w:val="16"/>
      </w:rPr>
      <w:tab/>
    </w:r>
    <w:r w:rsidRPr="0062377A">
      <w:rPr>
        <w:rFonts w:cs="Calibri"/>
        <w:sz w:val="16"/>
        <w:szCs w:val="16"/>
      </w:rPr>
      <w:t xml:space="preserve"> </w:t>
    </w:r>
    <w:r>
      <w:rPr>
        <w:rFonts w:cs="Calibri"/>
        <w:sz w:val="16"/>
        <w:szCs w:val="16"/>
      </w:rPr>
      <w:tab/>
    </w:r>
    <w:r w:rsidRPr="0062377A">
      <w:rPr>
        <w:rFonts w:cs="Calibri"/>
        <w:b/>
        <w:bCs/>
        <w:sz w:val="16"/>
        <w:szCs w:val="16"/>
        <w:u w:color="074EE5"/>
      </w:rPr>
      <w:t>www.musikisyd.se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C8E18" w14:textId="77777777" w:rsidR="00AB0B59" w:rsidRDefault="00AB0B59" w:rsidP="003865D8">
      <w:r>
        <w:separator/>
      </w:r>
    </w:p>
  </w:footnote>
  <w:footnote w:type="continuationSeparator" w:id="0">
    <w:p w14:paraId="04AAE33A" w14:textId="77777777" w:rsidR="00AB0B59" w:rsidRDefault="00AB0B59" w:rsidP="0038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97555475"/>
      <w:docPartObj>
        <w:docPartGallery w:val="Page Numbers (Top of Page)"/>
        <w:docPartUnique/>
      </w:docPartObj>
    </w:sdtPr>
    <w:sdtEndPr/>
    <w:sdtContent>
      <w:p w14:paraId="69FDF985" w14:textId="77777777" w:rsidR="00AB0B59" w:rsidRPr="00EA7652" w:rsidRDefault="00AB0B59">
        <w:pPr>
          <w:pStyle w:val="Sidhuvud"/>
          <w:jc w:val="right"/>
          <w:rPr>
            <w:sz w:val="16"/>
            <w:szCs w:val="16"/>
          </w:rPr>
        </w:pPr>
        <w:r w:rsidRPr="00EA7652">
          <w:rPr>
            <w:b/>
            <w:sz w:val="16"/>
            <w:szCs w:val="16"/>
          </w:rPr>
          <w:fldChar w:fldCharType="begin"/>
        </w:r>
        <w:r w:rsidRPr="00EA7652">
          <w:rPr>
            <w:b/>
            <w:sz w:val="16"/>
            <w:szCs w:val="16"/>
          </w:rPr>
          <w:instrText>PAGE</w:instrText>
        </w:r>
        <w:r w:rsidRPr="00EA7652">
          <w:rPr>
            <w:b/>
            <w:sz w:val="16"/>
            <w:szCs w:val="16"/>
          </w:rPr>
          <w:fldChar w:fldCharType="separate"/>
        </w:r>
        <w:r w:rsidR="00CA6F2D">
          <w:rPr>
            <w:b/>
            <w:noProof/>
            <w:sz w:val="16"/>
            <w:szCs w:val="16"/>
          </w:rPr>
          <w:t>2</w:t>
        </w:r>
        <w:r w:rsidRPr="00EA7652">
          <w:rPr>
            <w:b/>
            <w:sz w:val="16"/>
            <w:szCs w:val="16"/>
          </w:rPr>
          <w:fldChar w:fldCharType="end"/>
        </w:r>
        <w:r>
          <w:rPr>
            <w:sz w:val="16"/>
            <w:szCs w:val="16"/>
          </w:rPr>
          <w:t xml:space="preserve"> [</w:t>
        </w:r>
        <w:r w:rsidRPr="00EA7652">
          <w:rPr>
            <w:b/>
            <w:sz w:val="16"/>
            <w:szCs w:val="16"/>
          </w:rPr>
          <w:fldChar w:fldCharType="begin"/>
        </w:r>
        <w:r w:rsidRPr="00EA7652">
          <w:rPr>
            <w:b/>
            <w:sz w:val="16"/>
            <w:szCs w:val="16"/>
          </w:rPr>
          <w:instrText>NUMPAGES</w:instrText>
        </w:r>
        <w:r w:rsidRPr="00EA7652">
          <w:rPr>
            <w:b/>
            <w:sz w:val="16"/>
            <w:szCs w:val="16"/>
          </w:rPr>
          <w:fldChar w:fldCharType="separate"/>
        </w:r>
        <w:r w:rsidR="00CA6F2D">
          <w:rPr>
            <w:b/>
            <w:noProof/>
            <w:sz w:val="16"/>
            <w:szCs w:val="16"/>
          </w:rPr>
          <w:t>2</w:t>
        </w:r>
        <w:r w:rsidRPr="00EA7652">
          <w:rPr>
            <w:b/>
            <w:sz w:val="16"/>
            <w:szCs w:val="16"/>
          </w:rPr>
          <w:fldChar w:fldCharType="end"/>
        </w:r>
        <w:r>
          <w:rPr>
            <w:b/>
            <w:sz w:val="16"/>
            <w:szCs w:val="16"/>
          </w:rPr>
          <w:t>]</w:t>
        </w:r>
      </w:p>
    </w:sdtContent>
  </w:sdt>
  <w:p w14:paraId="4F5A537C" w14:textId="77777777" w:rsidR="00AB0B59" w:rsidRDefault="00AB0B59" w:rsidP="0090710F">
    <w:pPr>
      <w:pStyle w:val="Sidhuvud"/>
      <w:tabs>
        <w:tab w:val="clear" w:pos="4536"/>
        <w:tab w:val="clear" w:pos="9072"/>
      </w:tabs>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45CB4" w14:textId="1B4F7FFE" w:rsidR="00AB0B59" w:rsidRDefault="00746606" w:rsidP="00573D4E">
    <w:pPr>
      <w:pStyle w:val="Sidhuvud"/>
      <w:ind w:left="4536" w:hanging="4536"/>
    </w:pPr>
    <w:r>
      <w:rPr>
        <w:noProof/>
      </w:rPr>
      <w:drawing>
        <wp:inline distT="0" distB="0" distL="0" distR="0" wp14:anchorId="53EDE89F" wp14:editId="6E28EC90">
          <wp:extent cx="1009440" cy="663547"/>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IS_logo_uc_rod_pos.eps"/>
                  <pic:cNvPicPr/>
                </pic:nvPicPr>
                <pic:blipFill>
                  <a:blip r:embed="rId1"/>
                  <a:stretch>
                    <a:fillRect/>
                  </a:stretch>
                </pic:blipFill>
                <pic:spPr>
                  <a:xfrm>
                    <a:off x="0" y="0"/>
                    <a:ext cx="1070702" cy="7038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BE1E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54AB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3FA1E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3D685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E505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E68C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8F265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F02DE8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767B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1296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90524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embedSystemFonts/>
  <w:proofState w:spelling="clean" w:grammar="clean"/>
  <w:attachedTemplate r:id="rId1"/>
  <w:defaultTabStop w:val="720"/>
  <w:hyphenationZone w:val="425"/>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6F"/>
    <w:rsid w:val="00032006"/>
    <w:rsid w:val="00074AF1"/>
    <w:rsid w:val="00196505"/>
    <w:rsid w:val="001F4B56"/>
    <w:rsid w:val="00240638"/>
    <w:rsid w:val="00294E48"/>
    <w:rsid w:val="002A7B9A"/>
    <w:rsid w:val="00325ED2"/>
    <w:rsid w:val="003865D8"/>
    <w:rsid w:val="003E68A2"/>
    <w:rsid w:val="004E1530"/>
    <w:rsid w:val="00523425"/>
    <w:rsid w:val="00573D4E"/>
    <w:rsid w:val="005C7D9E"/>
    <w:rsid w:val="0062377A"/>
    <w:rsid w:val="0068495F"/>
    <w:rsid w:val="00695BD6"/>
    <w:rsid w:val="007066FA"/>
    <w:rsid w:val="007320A8"/>
    <w:rsid w:val="00741A27"/>
    <w:rsid w:val="00746606"/>
    <w:rsid w:val="007D4D95"/>
    <w:rsid w:val="008E00C4"/>
    <w:rsid w:val="0090710F"/>
    <w:rsid w:val="0091303F"/>
    <w:rsid w:val="00987564"/>
    <w:rsid w:val="00AB0B59"/>
    <w:rsid w:val="00BA62BF"/>
    <w:rsid w:val="00BA6F84"/>
    <w:rsid w:val="00BC7248"/>
    <w:rsid w:val="00C41137"/>
    <w:rsid w:val="00C8594F"/>
    <w:rsid w:val="00CA6F2D"/>
    <w:rsid w:val="00D06EDD"/>
    <w:rsid w:val="00D646AF"/>
    <w:rsid w:val="00D6586F"/>
    <w:rsid w:val="00D7186D"/>
    <w:rsid w:val="00EA7652"/>
    <w:rsid w:val="00EB41E2"/>
    <w:rsid w:val="00F3069D"/>
    <w:rsid w:val="00F87371"/>
    <w:rsid w:val="00FB347D"/>
  </w:rsids>
  <m:mathPr>
    <m:mathFont m:val="Cambria Math"/>
    <m:brkBin m:val="before"/>
    <m:brkBinSub m:val="--"/>
    <m:smallFrac m:val="0"/>
    <m:dispDef m:val="0"/>
    <m:lMargin m:val="0"/>
    <m:rMargin m:val="0"/>
    <m:defJc m:val="centerGroup"/>
    <m:wrapRight/>
    <m:intLim m:val="subSup"/>
    <m:naryLim m:val="subSup"/>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1059AB88"/>
  <w15:docId w15:val="{1B858565-8D59-8745-8B22-E82EF166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D9E"/>
    <w:rPr>
      <w:rFonts w:ascii="Montserrat" w:hAnsi="Montserrat"/>
      <w:sz w:val="20"/>
    </w:rPr>
  </w:style>
  <w:style w:type="paragraph" w:styleId="Rubrik1">
    <w:name w:val="heading 1"/>
    <w:basedOn w:val="Normal"/>
    <w:next w:val="Normal"/>
    <w:link w:val="Rubrik1Char"/>
    <w:rsid w:val="005C7D9E"/>
    <w:pPr>
      <w:keepNext/>
      <w:keepLines/>
      <w:spacing w:before="480"/>
      <w:outlineLvl w:val="0"/>
    </w:pPr>
    <w:rPr>
      <w:rFonts w:eastAsiaTheme="majorEastAsia" w:cstheme="majorBidi"/>
      <w:b/>
      <w:bCs/>
      <w:sz w:val="32"/>
      <w:szCs w:val="32"/>
    </w:rPr>
  </w:style>
  <w:style w:type="paragraph" w:styleId="Rubrik2">
    <w:name w:val="heading 2"/>
    <w:basedOn w:val="Normal"/>
    <w:next w:val="Normal"/>
    <w:link w:val="Rubrik2Char"/>
    <w:rsid w:val="005C7D9E"/>
    <w:pPr>
      <w:keepNext/>
      <w:keepLines/>
      <w:spacing w:before="200"/>
      <w:outlineLvl w:val="1"/>
    </w:pPr>
    <w:rPr>
      <w:rFonts w:eastAsiaTheme="majorEastAsia" w:cstheme="majorBidi"/>
      <w:b/>
      <w:bCs/>
      <w:sz w:val="22"/>
      <w:szCs w:val="26"/>
    </w:rPr>
  </w:style>
  <w:style w:type="paragraph" w:styleId="Rubrik3">
    <w:name w:val="heading 3"/>
    <w:basedOn w:val="Normal"/>
    <w:next w:val="Normal"/>
    <w:link w:val="Rubrik3Char"/>
    <w:rsid w:val="005C7D9E"/>
    <w:pPr>
      <w:keepNext/>
      <w:keepLines/>
      <w:spacing w:before="200"/>
      <w:outlineLvl w:val="2"/>
    </w:pPr>
    <w:rPr>
      <w:rFonts w:eastAsiaTheme="majorEastAsia" w:cstheme="majorBidi"/>
      <w:b/>
      <w:bCs/>
      <w:color w:val="725F56"/>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0710F"/>
    <w:pPr>
      <w:tabs>
        <w:tab w:val="center" w:pos="4536"/>
        <w:tab w:val="right" w:pos="9072"/>
      </w:tabs>
    </w:pPr>
  </w:style>
  <w:style w:type="character" w:customStyle="1" w:styleId="SidhuvudChar">
    <w:name w:val="Sidhuvud Char"/>
    <w:basedOn w:val="Standardstycketeckensnitt"/>
    <w:link w:val="Sidhuvud"/>
    <w:uiPriority w:val="99"/>
    <w:rsid w:val="0090710F"/>
    <w:rPr>
      <w:sz w:val="24"/>
    </w:rPr>
  </w:style>
  <w:style w:type="paragraph" w:styleId="Sidfot">
    <w:name w:val="footer"/>
    <w:basedOn w:val="Normal"/>
    <w:link w:val="SidfotChar"/>
    <w:uiPriority w:val="99"/>
    <w:unhideWhenUsed/>
    <w:rsid w:val="0090710F"/>
    <w:pPr>
      <w:tabs>
        <w:tab w:val="center" w:pos="4536"/>
        <w:tab w:val="right" w:pos="9072"/>
      </w:tabs>
    </w:pPr>
  </w:style>
  <w:style w:type="character" w:customStyle="1" w:styleId="SidfotChar">
    <w:name w:val="Sidfot Char"/>
    <w:basedOn w:val="Standardstycketeckensnitt"/>
    <w:link w:val="Sidfot"/>
    <w:uiPriority w:val="99"/>
    <w:rsid w:val="0090710F"/>
    <w:rPr>
      <w:sz w:val="24"/>
    </w:rPr>
  </w:style>
  <w:style w:type="paragraph" w:customStyle="1" w:styleId="Allmntstyckeformat">
    <w:name w:val="[Allmänt styckeformat]"/>
    <w:basedOn w:val="Normal"/>
    <w:uiPriority w:val="99"/>
    <w:rsid w:val="007066F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Rubrik3Char">
    <w:name w:val="Rubrik 3 Char"/>
    <w:basedOn w:val="Standardstycketeckensnitt"/>
    <w:link w:val="Rubrik3"/>
    <w:rsid w:val="005C7D9E"/>
    <w:rPr>
      <w:rFonts w:ascii="Montserrat" w:eastAsiaTheme="majorEastAsia" w:hAnsi="Montserrat" w:cstheme="majorBidi"/>
      <w:b/>
      <w:bCs/>
      <w:color w:val="725F56"/>
      <w:sz w:val="22"/>
    </w:rPr>
  </w:style>
  <w:style w:type="character" w:customStyle="1" w:styleId="Rubrik1Char">
    <w:name w:val="Rubrik 1 Char"/>
    <w:basedOn w:val="Standardstycketeckensnitt"/>
    <w:link w:val="Rubrik1"/>
    <w:rsid w:val="005C7D9E"/>
    <w:rPr>
      <w:rFonts w:ascii="Montserrat" w:eastAsiaTheme="majorEastAsia" w:hAnsi="Montserrat" w:cstheme="majorBidi"/>
      <w:b/>
      <w:bCs/>
      <w:sz w:val="32"/>
      <w:szCs w:val="32"/>
    </w:rPr>
  </w:style>
  <w:style w:type="character" w:customStyle="1" w:styleId="Rubrik2Char">
    <w:name w:val="Rubrik 2 Char"/>
    <w:basedOn w:val="Standardstycketeckensnitt"/>
    <w:link w:val="Rubrik2"/>
    <w:rsid w:val="005C7D9E"/>
    <w:rPr>
      <w:rFonts w:ascii="Montserrat" w:eastAsiaTheme="majorEastAsia" w:hAnsi="Montserrat" w:cstheme="majorBidi"/>
      <w:b/>
      <w:bCs/>
      <w:sz w:val="22"/>
      <w:szCs w:val="26"/>
    </w:rPr>
  </w:style>
  <w:style w:type="paragraph" w:styleId="Ballongtext">
    <w:name w:val="Balloon Text"/>
    <w:basedOn w:val="Normal"/>
    <w:link w:val="BallongtextChar"/>
    <w:rsid w:val="00BA62BF"/>
    <w:rPr>
      <w:rFonts w:ascii="Tahoma" w:hAnsi="Tahoma" w:cs="Tahoma"/>
      <w:sz w:val="16"/>
      <w:szCs w:val="16"/>
    </w:rPr>
  </w:style>
  <w:style w:type="character" w:customStyle="1" w:styleId="BallongtextChar">
    <w:name w:val="Ballongtext Char"/>
    <w:basedOn w:val="Standardstycketeckensnitt"/>
    <w:link w:val="Ballongtext"/>
    <w:rsid w:val="00BA62BF"/>
    <w:rPr>
      <w:rFonts w:ascii="Tahoma" w:hAnsi="Tahoma" w:cs="Tahoma"/>
      <w:sz w:val="16"/>
      <w:szCs w:val="16"/>
    </w:rPr>
  </w:style>
  <w:style w:type="paragraph" w:styleId="Ingetavstnd">
    <w:name w:val="No Spacing"/>
    <w:link w:val="IngetavstndChar"/>
    <w:uiPriority w:val="1"/>
    <w:qFormat/>
    <w:rsid w:val="00BA62BF"/>
    <w:rPr>
      <w:rFonts w:eastAsiaTheme="minorEastAsia"/>
      <w:sz w:val="22"/>
      <w:szCs w:val="22"/>
    </w:rPr>
  </w:style>
  <w:style w:type="character" w:customStyle="1" w:styleId="IngetavstndChar">
    <w:name w:val="Inget avstånd Char"/>
    <w:basedOn w:val="Standardstycketeckensnitt"/>
    <w:link w:val="Ingetavstnd"/>
    <w:uiPriority w:val="1"/>
    <w:rsid w:val="00BA62BF"/>
    <w:rPr>
      <w:rFonts w:eastAsiaTheme="minorEastAsia"/>
      <w:sz w:val="22"/>
      <w:szCs w:val="22"/>
    </w:rPr>
  </w:style>
  <w:style w:type="character" w:styleId="Hyperlnk">
    <w:name w:val="Hyperlink"/>
    <w:basedOn w:val="Standardstycketeckensnitt"/>
    <w:uiPriority w:val="99"/>
    <w:rsid w:val="0062377A"/>
    <w:rPr>
      <w:color w:val="0000FF" w:themeColor="hyperlink"/>
      <w:u w:val="single"/>
    </w:rPr>
  </w:style>
  <w:style w:type="character" w:styleId="Radnummer">
    <w:name w:val="line number"/>
    <w:basedOn w:val="Standardstycketeckensnitt"/>
    <w:rsid w:val="00EA7652"/>
  </w:style>
  <w:style w:type="paragraph" w:styleId="Normalwebb">
    <w:name w:val="Normal (Web)"/>
    <w:basedOn w:val="Normal"/>
    <w:uiPriority w:val="99"/>
    <w:unhideWhenUsed/>
    <w:rsid w:val="00D6586F"/>
    <w:pPr>
      <w:spacing w:before="100" w:beforeAutospacing="1" w:after="100" w:afterAutospacing="1"/>
    </w:pPr>
    <w:rPr>
      <w:rFonts w:ascii="Times" w:eastAsiaTheme="minorEastAsia" w:hAnsi="Times" w:cs="Times New Roman"/>
      <w:szCs w:val="20"/>
      <w:lang w:eastAsia="sv-SE"/>
    </w:rPr>
  </w:style>
  <w:style w:type="character" w:styleId="Stark">
    <w:name w:val="Strong"/>
    <w:basedOn w:val="Standardstycketeckensnitt"/>
    <w:uiPriority w:val="22"/>
    <w:qFormat/>
    <w:rsid w:val="00D6586F"/>
    <w:rPr>
      <w:b/>
      <w:bCs/>
    </w:rPr>
  </w:style>
  <w:style w:type="character" w:styleId="AnvndHyperlnk">
    <w:name w:val="FollowedHyperlink"/>
    <w:basedOn w:val="Standardstycketeckensnitt"/>
    <w:rsid w:val="00573D4E"/>
    <w:rPr>
      <w:color w:val="800080" w:themeColor="followedHyperlink"/>
      <w:u w:val="single"/>
    </w:rPr>
  </w:style>
  <w:style w:type="character" w:styleId="Betoning">
    <w:name w:val="Emphasis"/>
    <w:basedOn w:val="Standardstycketeckensnitt"/>
    <w:uiPriority w:val="20"/>
    <w:qFormat/>
    <w:rsid w:val="00695B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62398">
      <w:bodyDiv w:val="1"/>
      <w:marLeft w:val="0"/>
      <w:marRight w:val="0"/>
      <w:marTop w:val="0"/>
      <w:marBottom w:val="0"/>
      <w:divBdr>
        <w:top w:val="none" w:sz="0" w:space="0" w:color="auto"/>
        <w:left w:val="none" w:sz="0" w:space="0" w:color="auto"/>
        <w:bottom w:val="none" w:sz="0" w:space="0" w:color="auto"/>
        <w:right w:val="none" w:sz="0" w:space="0" w:color="auto"/>
      </w:divBdr>
    </w:div>
    <w:div w:id="890001958">
      <w:bodyDiv w:val="1"/>
      <w:marLeft w:val="0"/>
      <w:marRight w:val="0"/>
      <w:marTop w:val="0"/>
      <w:marBottom w:val="0"/>
      <w:divBdr>
        <w:top w:val="none" w:sz="0" w:space="0" w:color="auto"/>
        <w:left w:val="none" w:sz="0" w:space="0" w:color="auto"/>
        <w:bottom w:val="none" w:sz="0" w:space="0" w:color="auto"/>
        <w:right w:val="none" w:sz="0" w:space="0" w:color="auto"/>
      </w:divBdr>
    </w:div>
    <w:div w:id="1090195532">
      <w:bodyDiv w:val="1"/>
      <w:marLeft w:val="0"/>
      <w:marRight w:val="0"/>
      <w:marTop w:val="0"/>
      <w:marBottom w:val="0"/>
      <w:divBdr>
        <w:top w:val="none" w:sz="0" w:space="0" w:color="auto"/>
        <w:left w:val="none" w:sz="0" w:space="0" w:color="auto"/>
        <w:bottom w:val="none" w:sz="0" w:space="0" w:color="auto"/>
        <w:right w:val="none" w:sz="0" w:space="0" w:color="auto"/>
      </w:divBdr>
    </w:div>
    <w:div w:id="2121991571">
      <w:bodyDiv w:val="1"/>
      <w:marLeft w:val="0"/>
      <w:marRight w:val="0"/>
      <w:marTop w:val="0"/>
      <w:marBottom w:val="0"/>
      <w:divBdr>
        <w:top w:val="none" w:sz="0" w:space="0" w:color="auto"/>
        <w:left w:val="none" w:sz="0" w:space="0" w:color="auto"/>
        <w:bottom w:val="none" w:sz="0" w:space="0" w:color="auto"/>
        <w:right w:val="none" w:sz="0" w:space="0" w:color="auto"/>
      </w:divBdr>
    </w:div>
    <w:div w:id="2139714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el:0046%E2%80%8B705925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ga.musikisyd.se/alla-barns-roster-sa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a-carin.fogelqvist@musikisyd.s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yamou:Library:Caches:TemporaryItems:Outlook%20Temp:MIS_skrivpapper_mall%5b6%5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Macintosh%20HD:Users:maryamou:Library:Caches:TemporaryItems:Outlook%20Temp:MIS_skrivpapper_mall%5b6%5d.dotx</Template>
  <TotalTime>6</TotalTime>
  <Pages>2</Pages>
  <Words>629</Words>
  <Characters>3334</Characters>
  <Application>Microsoft Office Word</Application>
  <DocSecurity>0</DocSecurity>
  <Lines>27</Lines>
  <Paragraphs>7</Paragraphs>
  <ScaleCrop>false</ScaleCrop>
  <Company>Bysted</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Yamoun</dc:creator>
  <cp:lastModifiedBy>Yamoun, Marika</cp:lastModifiedBy>
  <cp:revision>8</cp:revision>
  <cp:lastPrinted>2017-10-09T09:47:00Z</cp:lastPrinted>
  <dcterms:created xsi:type="dcterms:W3CDTF">2019-11-11T13:43:00Z</dcterms:created>
  <dcterms:modified xsi:type="dcterms:W3CDTF">2019-11-11T13:49:00Z</dcterms:modified>
</cp:coreProperties>
</file>