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13ED" w:rsidRPr="001C2591" w:rsidRDefault="009E13ED" w:rsidP="00666554">
      <w:pPr>
        <w:rPr>
          <w:lang w:val="nn-NO"/>
        </w:rPr>
      </w:pPr>
    </w:p>
    <w:p w:rsidR="00666554" w:rsidRPr="00666554" w:rsidRDefault="00666554" w:rsidP="00666554">
      <w:pPr>
        <w:pStyle w:val="Normalwebb"/>
        <w:shd w:val="clear" w:color="auto" w:fill="FFFFFF"/>
        <w:spacing w:before="0" w:after="270"/>
        <w:jc w:val="right"/>
        <w:rPr>
          <w:rFonts w:ascii="Arial" w:hAnsi="Arial" w:cs="Arial"/>
          <w:color w:val="111111"/>
          <w:sz w:val="18"/>
          <w:szCs w:val="18"/>
          <w:lang w:val="nb-NO"/>
        </w:rPr>
      </w:pPr>
      <w:r w:rsidRPr="00666554">
        <w:rPr>
          <w:rFonts w:ascii="Arial" w:hAnsi="Arial" w:cs="Arial"/>
          <w:color w:val="111111"/>
          <w:sz w:val="18"/>
          <w:szCs w:val="18"/>
          <w:lang w:val="nb-NO"/>
        </w:rPr>
        <w:t>Nyhet Tønsberg 0</w:t>
      </w:r>
      <w:r w:rsidR="003A77AB">
        <w:rPr>
          <w:rFonts w:ascii="Arial" w:hAnsi="Arial" w:cs="Arial"/>
          <w:color w:val="111111"/>
          <w:sz w:val="18"/>
          <w:szCs w:val="18"/>
          <w:lang w:val="nb-NO"/>
        </w:rPr>
        <w:t>6</w:t>
      </w:r>
      <w:r w:rsidRPr="00666554">
        <w:rPr>
          <w:rFonts w:ascii="Arial" w:hAnsi="Arial" w:cs="Arial"/>
          <w:color w:val="111111"/>
          <w:sz w:val="18"/>
          <w:szCs w:val="18"/>
          <w:lang w:val="nb-NO"/>
        </w:rPr>
        <w:t>.03.2014</w:t>
      </w:r>
    </w:p>
    <w:p w:rsidR="009E13ED" w:rsidRPr="001C2591" w:rsidRDefault="009E13ED" w:rsidP="00666554">
      <w:pPr>
        <w:rPr>
          <w:lang w:val="nn-NO"/>
        </w:rPr>
      </w:pPr>
    </w:p>
    <w:p w:rsidR="00666554" w:rsidRDefault="00666554" w:rsidP="00666554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2014158" cy="1512000"/>
            <wp:effectExtent l="19050" t="0" r="5142" b="0"/>
            <wp:docPr id="3" name="Bildobjekt 2" descr="inr131022 22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r131022 22770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4158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2014157" cy="1512000"/>
            <wp:effectExtent l="19050" t="0" r="5143" b="0"/>
            <wp:docPr id="4" name="Bildobjekt 3" descr="inr131022 22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r131022 2277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4157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1657350" cy="1514475"/>
            <wp:effectExtent l="19050" t="0" r="0" b="0"/>
            <wp:docPr id="5" name="Bildobjekt 0" descr="inr131022 22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r131022 22757.jpg"/>
                    <pic:cNvPicPr/>
                  </pic:nvPicPr>
                  <pic:blipFill>
                    <a:blip r:embed="rId8" cstate="print"/>
                    <a:srcRect l="5660" r="12264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554" w:rsidRPr="00A90D30" w:rsidRDefault="00666554" w:rsidP="00666554">
      <w:pPr>
        <w:rPr>
          <w:rFonts w:ascii="Arial" w:hAnsi="Arial" w:cs="Arial"/>
        </w:rPr>
      </w:pPr>
      <w:r w:rsidRPr="0013683B">
        <w:rPr>
          <w:rFonts w:ascii="Arial" w:hAnsi="Arial" w:cs="Arial"/>
          <w:sz w:val="2"/>
          <w:szCs w:val="2"/>
        </w:rPr>
        <w:br/>
      </w:r>
      <w:r>
        <w:rPr>
          <w:rFonts w:ascii="Arial" w:hAnsi="Arial" w:cs="Arial"/>
          <w:noProof/>
        </w:rPr>
        <w:drawing>
          <wp:inline distT="0" distB="0" distL="0" distR="0">
            <wp:extent cx="1130906" cy="1512000"/>
            <wp:effectExtent l="19050" t="0" r="0" b="0"/>
            <wp:docPr id="9" name="Bildobjekt 8" descr="Ka¦êllare_317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¦êllare_31783.tif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906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1460571" cy="1512000"/>
            <wp:effectExtent l="19050" t="0" r="6279" b="0"/>
            <wp:docPr id="7" name="Bildobjekt 7" descr="Ka¦êllare_317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¦êllare_31762.tif"/>
                    <pic:cNvPicPr/>
                  </pic:nvPicPr>
                  <pic:blipFill>
                    <a:blip r:embed="rId10" cstate="print"/>
                    <a:srcRect l="-714" t="19790" r="-714" b="2638"/>
                    <a:stretch>
                      <a:fillRect/>
                    </a:stretch>
                  </pic:blipFill>
                  <pic:spPr>
                    <a:xfrm>
                      <a:off x="0" y="0"/>
                      <a:ext cx="1460571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1130906" cy="1512000"/>
            <wp:effectExtent l="19050" t="0" r="0" b="0"/>
            <wp:docPr id="11" name="Bildobjekt 10" descr="INR still ARC besla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R still ARC beslag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906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>
            <wp:extent cx="1943100" cy="1504950"/>
            <wp:effectExtent l="19050" t="0" r="0" b="0"/>
            <wp:docPr id="12" name="Bildobjekt 11" descr="inr131022 22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r131022 22787.jpg"/>
                    <pic:cNvPicPr/>
                  </pic:nvPicPr>
                  <pic:blipFill>
                    <a:blip r:embed="rId12" cstate="print"/>
                    <a:srcRect l="697" r="2390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554" w:rsidRPr="00666554" w:rsidRDefault="00666554" w:rsidP="00666554">
      <w:pPr>
        <w:pStyle w:val="Normalwebb"/>
        <w:shd w:val="clear" w:color="auto" w:fill="FFFFFF"/>
        <w:spacing w:before="120" w:after="240"/>
        <w:rPr>
          <w:rFonts w:ascii="Arial" w:hAnsi="Arial" w:cs="Arial"/>
          <w:b/>
          <w:bCs/>
          <w:color w:val="000000" w:themeColor="text1"/>
          <w:sz w:val="36"/>
          <w:szCs w:val="18"/>
          <w:lang w:val="nb-NO"/>
        </w:rPr>
      </w:pPr>
      <w:r w:rsidRPr="00666554">
        <w:rPr>
          <w:rFonts w:ascii="Arial" w:hAnsi="Arial" w:cs="Arial"/>
          <w:b/>
          <w:bCs/>
          <w:color w:val="000000" w:themeColor="text1"/>
          <w:sz w:val="36"/>
          <w:szCs w:val="18"/>
          <w:lang w:val="nb-NO"/>
        </w:rPr>
        <w:t>INR LAB – dusjer for alle rom og smaker</w:t>
      </w:r>
    </w:p>
    <w:p w:rsidR="00666554" w:rsidRPr="00666554" w:rsidRDefault="00666554" w:rsidP="00666554">
      <w:pPr>
        <w:pStyle w:val="Normalwebb"/>
        <w:shd w:val="clear" w:color="auto" w:fill="FFFFFF"/>
        <w:spacing w:before="0" w:after="240"/>
        <w:rPr>
          <w:rFonts w:ascii="Arial" w:hAnsi="Arial" w:cs="Arial"/>
          <w:b/>
          <w:bCs/>
          <w:color w:val="000000" w:themeColor="text1"/>
          <w:sz w:val="22"/>
          <w:szCs w:val="18"/>
          <w:lang w:val="nb-NO"/>
        </w:rPr>
      </w:pPr>
      <w:r w:rsidRPr="00666554">
        <w:rPr>
          <w:rFonts w:ascii="Arial" w:hAnsi="Arial" w:cs="Arial"/>
          <w:b/>
          <w:bCs/>
          <w:color w:val="000000" w:themeColor="text1"/>
          <w:sz w:val="22"/>
          <w:szCs w:val="18"/>
          <w:lang w:val="nb-NO"/>
        </w:rPr>
        <w:t xml:space="preserve">I årenes løp har vi på INR sammen med våre kunder laget mer enn 70 000 unike dusjløsninger for private hjem og offentlige miljøer – alle med ulike krav og ønsker. Fordi vi produserer alle dusjvegger basert på hver enkelt bestilling, har du alle muligheter til selv å velge akkurat de glassene, beslagene og profilfinishene du ønsker. Vi kaller tjenesten for INR LAB. </w:t>
      </w:r>
    </w:p>
    <w:p w:rsidR="00666554" w:rsidRPr="00666554" w:rsidRDefault="00666554" w:rsidP="00666554">
      <w:pPr>
        <w:pStyle w:val="Normalwebb"/>
        <w:shd w:val="clear" w:color="auto" w:fill="FFFFFF"/>
        <w:spacing w:before="0" w:after="240"/>
        <w:rPr>
          <w:rFonts w:ascii="Arial" w:hAnsi="Arial" w:cs="Arial"/>
          <w:color w:val="000000" w:themeColor="text1"/>
          <w:sz w:val="20"/>
          <w:szCs w:val="20"/>
          <w:lang w:val="nb-NO"/>
        </w:rPr>
      </w:pPr>
      <w:r w:rsidRPr="00666554">
        <w:rPr>
          <w:rFonts w:ascii="Arial" w:hAnsi="Arial" w:cs="Arial"/>
          <w:iCs/>
          <w:color w:val="000000" w:themeColor="text1"/>
          <w:sz w:val="20"/>
          <w:szCs w:val="20"/>
          <w:lang w:val="nb-NO"/>
        </w:rPr>
        <w:t>Petter Kvernstrøm,  direktør hos INR Norge, forklarer:</w:t>
      </w:r>
      <w:r w:rsidRPr="00666554">
        <w:rPr>
          <w:rFonts w:ascii="Arial" w:hAnsi="Arial" w:cs="Arial"/>
          <w:i/>
          <w:iCs/>
          <w:color w:val="000000" w:themeColor="text1"/>
          <w:sz w:val="20"/>
          <w:szCs w:val="20"/>
          <w:lang w:val="nb-NO"/>
        </w:rPr>
        <w:t xml:space="preserve"> ”Bad som krever ekstra smarte idéer og måltilpasning er midt i blinken for INR LAB. Du som ikke finner en passende modell i katalogen, kan begynne med å lage en så detaljert skisse som mulig over hvordan ditt tenkte dusjrom ser ut.  Ta skissen med deg til nærmeste INR-forhandler, som så tar kontakt med oss. Deretter videresender vi skissen til vår CAD-avdeling i Malmø, hvor skissen forvandles til en ferdig produksjonstegning – helt uten kostnad. Du må regne med ca en arbeidsuke innen du får en tegning med et pristilbud. Deretter må tegningen godkjennes før dusjen kan produseres”.  </w:t>
      </w:r>
    </w:p>
    <w:p w:rsidR="00666554" w:rsidRPr="00666554" w:rsidRDefault="00666554" w:rsidP="00666554">
      <w:pPr>
        <w:pStyle w:val="Normalwebb"/>
        <w:shd w:val="clear" w:color="auto" w:fill="FFFFFF"/>
        <w:spacing w:before="0" w:after="240"/>
        <w:rPr>
          <w:rFonts w:ascii="Arial" w:hAnsi="Arial" w:cs="Arial"/>
          <w:color w:val="000000" w:themeColor="text1"/>
          <w:sz w:val="20"/>
          <w:szCs w:val="20"/>
          <w:lang w:val="nb-NO"/>
        </w:rPr>
      </w:pPr>
      <w:r w:rsidRPr="00666554">
        <w:rPr>
          <w:rFonts w:ascii="Arial" w:hAnsi="Arial" w:cs="Arial"/>
          <w:color w:val="000000" w:themeColor="text1"/>
          <w:sz w:val="20"/>
          <w:szCs w:val="20"/>
          <w:lang w:val="nb-NO"/>
        </w:rPr>
        <w:t xml:space="preserve">Produksjonstiden for spesialdusjer er ca 20 arbeidsdager, og kan variere noe ut fra hvor kompleks dusjløsningen er. Siden vi har produksjon i egen fabrikk i Malmø, har vi full kontroll over hele produksjonskjeden, og derfor kan vi også gi lange garantier. Alle dusjvegger er produsert i herdet sikkerhetsglass og i så høy grad som mulig i gjennvinningsbare materialer. Dette for at den nye dusjen din skal holde seg pen lenge. </w:t>
      </w:r>
    </w:p>
    <w:p w:rsidR="003643D3" w:rsidRPr="00666554" w:rsidRDefault="00666554" w:rsidP="00666554">
      <w:pPr>
        <w:pStyle w:val="Normalwebb"/>
        <w:shd w:val="clear" w:color="auto" w:fill="FFFFFF"/>
        <w:spacing w:before="0" w:after="240"/>
        <w:rPr>
          <w:rFonts w:ascii="Arial" w:hAnsi="Arial" w:cs="Arial"/>
          <w:sz w:val="20"/>
          <w:szCs w:val="20"/>
          <w:lang w:val="nb-NO"/>
        </w:rPr>
      </w:pPr>
      <w:r w:rsidRPr="00666554">
        <w:rPr>
          <w:rFonts w:ascii="Arial" w:hAnsi="Arial" w:cs="Arial"/>
          <w:color w:val="000000" w:themeColor="text1"/>
          <w:sz w:val="20"/>
          <w:szCs w:val="20"/>
          <w:lang w:val="nb-NO"/>
        </w:rPr>
        <w:t>Les mer om INR LAB på</w:t>
      </w:r>
      <w:r>
        <w:rPr>
          <w:rFonts w:ascii="Arial" w:hAnsi="Arial" w:cs="Arial"/>
          <w:color w:val="000000" w:themeColor="text1"/>
          <w:sz w:val="20"/>
          <w:szCs w:val="20"/>
          <w:lang w:val="nb-NO"/>
        </w:rPr>
        <w:t xml:space="preserve">: </w:t>
      </w:r>
      <w:hyperlink r:id="rId13" w:history="1">
        <w:r w:rsidRPr="00065915">
          <w:rPr>
            <w:rStyle w:val="Hyperlnk"/>
            <w:rFonts w:ascii="Arial" w:hAnsi="Arial" w:cs="Arial"/>
            <w:sz w:val="20"/>
            <w:szCs w:val="20"/>
            <w:lang w:val="nb-NO"/>
          </w:rPr>
          <w:t>http://www.inr-as.no</w:t>
        </w:r>
      </w:hyperlink>
      <w:r>
        <w:rPr>
          <w:rFonts w:ascii="Arial" w:hAnsi="Arial" w:cs="Arial"/>
          <w:color w:val="000000" w:themeColor="text1"/>
          <w:sz w:val="20"/>
          <w:szCs w:val="20"/>
          <w:lang w:val="nb-NO"/>
        </w:rPr>
        <w:t xml:space="preserve">  </w:t>
      </w:r>
      <w:hyperlink r:id="rId14" w:history="1"/>
    </w:p>
    <w:p w:rsidR="009E13ED" w:rsidRPr="00666554" w:rsidRDefault="00666554" w:rsidP="00666554">
      <w:pPr>
        <w:spacing w:after="240"/>
        <w:rPr>
          <w:rFonts w:ascii="Arial" w:hAnsi="Arial" w:cs="Arial"/>
          <w:i/>
          <w:iCs/>
          <w:color w:val="DA0000"/>
          <w:sz w:val="20"/>
          <w:szCs w:val="20"/>
          <w:lang w:val="nb-NO"/>
        </w:rPr>
      </w:pPr>
      <w:r w:rsidRPr="00666554">
        <w:rPr>
          <w:rFonts w:ascii="Arial" w:hAnsi="Arial" w:cs="Arial"/>
          <w:sz w:val="20"/>
          <w:szCs w:val="20"/>
          <w:lang w:val="nb-NO"/>
        </w:rPr>
        <w:t xml:space="preserve">Finn din </w:t>
      </w:r>
      <w:r w:rsidRPr="00666554">
        <w:rPr>
          <w:rFonts w:ascii="Arial" w:hAnsi="Arial" w:cs="Arial"/>
          <w:color w:val="000000" w:themeColor="text1"/>
          <w:sz w:val="20"/>
          <w:szCs w:val="20"/>
          <w:lang w:val="nb-NO"/>
        </w:rPr>
        <w:t>nærmeste INR-forhandler som kan hjelpe deg med din drømmedusj</w:t>
      </w:r>
      <w:r w:rsidR="00E10D59" w:rsidRPr="00666554">
        <w:rPr>
          <w:rFonts w:ascii="Arial" w:hAnsi="Arial" w:cs="Arial"/>
          <w:sz w:val="20"/>
          <w:szCs w:val="20"/>
          <w:lang w:val="nb-NO"/>
        </w:rPr>
        <w:t xml:space="preserve">: </w:t>
      </w:r>
      <w:r w:rsidR="001C2591" w:rsidRPr="00666554">
        <w:rPr>
          <w:rFonts w:ascii="Arial" w:hAnsi="Arial" w:cs="Arial"/>
          <w:i/>
          <w:iCs/>
          <w:color w:val="DA0000"/>
          <w:sz w:val="20"/>
          <w:szCs w:val="20"/>
          <w:lang w:val="nb-NO"/>
        </w:rPr>
        <w:t>http://www.inr.se/no</w:t>
      </w:r>
    </w:p>
    <w:p w:rsidR="00666554" w:rsidRPr="00666554" w:rsidRDefault="00666554" w:rsidP="00666554">
      <w:pPr>
        <w:rPr>
          <w:rFonts w:ascii="Arial" w:hAnsi="Arial" w:cs="Arial"/>
          <w:sz w:val="20"/>
          <w:szCs w:val="20"/>
          <w:lang w:val="nb-NO"/>
        </w:rPr>
      </w:pPr>
    </w:p>
    <w:p w:rsidR="009E13ED" w:rsidRPr="00666554" w:rsidRDefault="0000322D" w:rsidP="00666554">
      <w:pPr>
        <w:rPr>
          <w:rFonts w:ascii="Arial" w:hAnsi="Arial" w:cs="Arial"/>
          <w:sz w:val="20"/>
          <w:szCs w:val="20"/>
          <w:lang w:val="nn-NO"/>
        </w:rPr>
      </w:pPr>
      <w:r w:rsidRPr="00666554">
        <w:rPr>
          <w:rFonts w:ascii="Arial" w:hAnsi="Arial" w:cs="Arial"/>
          <w:sz w:val="20"/>
          <w:szCs w:val="20"/>
          <w:lang w:val="nn-NO"/>
        </w:rPr>
        <w:t>For mer informasjon vennligst kontakt:</w:t>
      </w:r>
      <w:r w:rsidR="00666554" w:rsidRPr="00666554">
        <w:rPr>
          <w:rFonts w:ascii="Arial" w:hAnsi="Arial" w:cs="Arial"/>
          <w:sz w:val="20"/>
          <w:szCs w:val="20"/>
          <w:lang w:val="nn-NO"/>
        </w:rPr>
        <w:t xml:space="preserve"> </w:t>
      </w:r>
      <w:r w:rsidR="00666554" w:rsidRPr="00666554">
        <w:rPr>
          <w:rFonts w:ascii="Arial" w:hAnsi="Arial" w:cs="Arial"/>
          <w:sz w:val="20"/>
          <w:szCs w:val="20"/>
          <w:lang w:val="nn-NO"/>
        </w:rPr>
        <w:br/>
      </w:r>
      <w:r w:rsidRPr="00666554">
        <w:rPr>
          <w:rFonts w:ascii="Arial" w:hAnsi="Arial" w:cs="Arial"/>
          <w:sz w:val="20"/>
          <w:szCs w:val="20"/>
          <w:lang w:val="nn-NO"/>
        </w:rPr>
        <w:t xml:space="preserve">Petter Kvernstrøm, Adm. dir., Tel. 902 96 020, mail </w:t>
      </w:r>
      <w:hyperlink r:id="rId15" w:history="1">
        <w:r w:rsidRPr="00666554">
          <w:rPr>
            <w:rStyle w:val="Hyperlnk"/>
            <w:rFonts w:ascii="Arial" w:hAnsi="Arial" w:cs="Arial"/>
            <w:color w:val="FF0000"/>
            <w:sz w:val="20"/>
            <w:szCs w:val="20"/>
            <w:lang w:val="nn-NO"/>
          </w:rPr>
          <w:t>petter.kvernstrom@inr-as.no</w:t>
        </w:r>
      </w:hyperlink>
      <w:r w:rsidR="002F07A4" w:rsidRPr="00666554">
        <w:rPr>
          <w:rFonts w:ascii="Arial" w:hAnsi="Arial" w:cs="Arial"/>
          <w:sz w:val="20"/>
          <w:szCs w:val="20"/>
          <w:lang w:val="nn-NO"/>
        </w:rPr>
        <w:t xml:space="preserve"> </w:t>
      </w:r>
    </w:p>
    <w:sectPr w:rsidR="009E13ED" w:rsidRPr="00666554" w:rsidSect="00090CE7">
      <w:headerReference w:type="default" r:id="rId16"/>
      <w:footerReference w:type="default" r:id="rId1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C2591" w:rsidRDefault="001C2591" w:rsidP="00E10D59">
      <w:r>
        <w:separator/>
      </w:r>
    </w:p>
  </w:endnote>
  <w:endnote w:type="continuationSeparator" w:id="0">
    <w:p w:rsidR="001C2591" w:rsidRDefault="001C2591" w:rsidP="00E10D5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FrutigerLTW01-55Roman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FrutigerLTW01-45Light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utiger LT 65 Bold">
    <w:panose1 w:val="020B0703030504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C2591" w:rsidRPr="007D5834" w:rsidRDefault="001C2591" w:rsidP="0000322D">
    <w:pPr>
      <w:pBdr>
        <w:top w:val="single" w:sz="4" w:space="1" w:color="C0C0C0"/>
      </w:pBdr>
      <w:autoSpaceDE w:val="0"/>
      <w:autoSpaceDN w:val="0"/>
      <w:adjustRightInd w:val="0"/>
      <w:rPr>
        <w:rFonts w:ascii="Arial" w:hAnsi="Arial" w:cs="Arial"/>
        <w:b/>
        <w:sz w:val="8"/>
        <w:szCs w:val="8"/>
      </w:rPr>
    </w:pPr>
  </w:p>
  <w:p w:rsidR="001C2591" w:rsidRPr="00666554" w:rsidRDefault="001C2591" w:rsidP="0000322D">
    <w:pPr>
      <w:pBdr>
        <w:top w:val="single" w:sz="4" w:space="1" w:color="C0C0C0"/>
      </w:pBdr>
      <w:autoSpaceDE w:val="0"/>
      <w:autoSpaceDN w:val="0"/>
      <w:adjustRightInd w:val="0"/>
      <w:rPr>
        <w:rFonts w:ascii="Arial" w:hAnsi="Arial" w:cs="Arial"/>
        <w:b/>
        <w:sz w:val="16"/>
        <w:szCs w:val="16"/>
      </w:rPr>
    </w:pPr>
    <w:r w:rsidRPr="00666554">
      <w:rPr>
        <w:rFonts w:ascii="Arial" w:hAnsi="Arial" w:cs="Arial"/>
        <w:b/>
        <w:sz w:val="16"/>
        <w:szCs w:val="16"/>
      </w:rPr>
      <w:t>Om INR</w:t>
    </w:r>
  </w:p>
  <w:p w:rsidR="001C2591" w:rsidRPr="0000322D" w:rsidRDefault="001C2591" w:rsidP="0000322D">
    <w:pPr>
      <w:rPr>
        <w:sz w:val="16"/>
        <w:szCs w:val="16"/>
        <w:lang w:val="nb-NO"/>
      </w:rPr>
    </w:pPr>
    <w:r w:rsidRPr="00484D6D">
      <w:rPr>
        <w:rFonts w:ascii="Arial" w:hAnsi="Arial" w:cs="Arial"/>
        <w:sz w:val="16"/>
        <w:szCs w:val="16"/>
        <w:lang w:val="nb-NO"/>
      </w:rPr>
      <w:t>INR har i flere år vært  en av Skandinavias ledende produsent av dusjvegger i glass og utvalgte baderomstilbehør, og er i tillegg et av Skandinavias raskest voksende baderomsfirma. INRs produkter kjøpes av design- og kvalitetsbevisste kunder, først og fremst via fagforhandlere. i Norge, Sverige og Danmark.  Med hovedkontor og produksjon i Malmø kan man tilby både unik måltilpasning av dusjvegger uten ekstra kostnad samt korte leveringstider.</w:t>
    </w:r>
    <w:r>
      <w:rPr>
        <w:rFonts w:ascii="Arial" w:hAnsi="Arial" w:cs="Arial"/>
        <w:sz w:val="16"/>
        <w:szCs w:val="16"/>
        <w:lang w:val="nb-NO"/>
      </w:rPr>
      <w:t xml:space="preserve"> </w:t>
    </w:r>
    <w:r w:rsidRPr="00484D6D">
      <w:rPr>
        <w:rFonts w:ascii="Arial" w:hAnsi="Arial" w:cs="Arial"/>
        <w:sz w:val="16"/>
        <w:szCs w:val="16"/>
        <w:lang w:val="nb-NO"/>
      </w:rPr>
      <w:t xml:space="preserve">Les mer på </w:t>
    </w:r>
    <w:hyperlink r:id="rId1" w:history="1">
      <w:r w:rsidRPr="00484D6D">
        <w:rPr>
          <w:rStyle w:val="Hyperlnk"/>
          <w:rFonts w:ascii="Arial" w:hAnsi="Arial" w:cs="Arial"/>
          <w:sz w:val="16"/>
          <w:szCs w:val="16"/>
          <w:lang w:val="nb-NO"/>
        </w:rPr>
        <w:t>http://www.inr-as.no</w:t>
      </w:r>
    </w:hyperlink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C2591" w:rsidRDefault="001C2591" w:rsidP="00E10D59">
      <w:r>
        <w:separator/>
      </w:r>
    </w:p>
  </w:footnote>
  <w:footnote w:type="continuationSeparator" w:id="0">
    <w:p w:rsidR="001C2591" w:rsidRDefault="001C2591" w:rsidP="00E10D5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C2591" w:rsidRDefault="001C2591">
    <w:pPr>
      <w:pStyle w:val="Sidhuvud"/>
    </w:pPr>
    <w:r>
      <w:rPr>
        <w:noProof/>
      </w:rPr>
      <w:drawing>
        <wp:inline distT="0" distB="0" distL="0" distR="0">
          <wp:extent cx="504825" cy="504825"/>
          <wp:effectExtent l="19050" t="0" r="9525" b="0"/>
          <wp:docPr id="6" name="Bild 6" descr="INR-Logotype-RGB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INR-Logotype-RGB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04825" cy="5048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E13ED"/>
    <w:rsid w:val="0000322D"/>
    <w:rsid w:val="00090CE7"/>
    <w:rsid w:val="001C2591"/>
    <w:rsid w:val="002B4B60"/>
    <w:rsid w:val="002F07A4"/>
    <w:rsid w:val="0030065F"/>
    <w:rsid w:val="00342938"/>
    <w:rsid w:val="003643D3"/>
    <w:rsid w:val="003A77AB"/>
    <w:rsid w:val="003D12AA"/>
    <w:rsid w:val="00435DBF"/>
    <w:rsid w:val="004D24A1"/>
    <w:rsid w:val="00611F4B"/>
    <w:rsid w:val="00666554"/>
    <w:rsid w:val="006F5D65"/>
    <w:rsid w:val="007A0C11"/>
    <w:rsid w:val="007B1971"/>
    <w:rsid w:val="00825EE1"/>
    <w:rsid w:val="008948FC"/>
    <w:rsid w:val="009752B2"/>
    <w:rsid w:val="009E13ED"/>
    <w:rsid w:val="00A13F54"/>
    <w:rsid w:val="00B10D4D"/>
    <w:rsid w:val="00B42E23"/>
    <w:rsid w:val="00C86DD7"/>
    <w:rsid w:val="00D21F64"/>
    <w:rsid w:val="00D7758A"/>
    <w:rsid w:val="00E10D59"/>
    <w:rsid w:val="00E30A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E13E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sv-SE"/>
    </w:rPr>
  </w:style>
  <w:style w:type="paragraph" w:styleId="Rubrik1">
    <w:name w:val="heading 1"/>
    <w:basedOn w:val="Normal"/>
    <w:link w:val="Rubrik1Char"/>
    <w:uiPriority w:val="9"/>
    <w:qFormat/>
    <w:rsid w:val="00E10D59"/>
    <w:pPr>
      <w:spacing w:before="204"/>
      <w:outlineLvl w:val="0"/>
    </w:pPr>
    <w:rPr>
      <w:rFonts w:ascii="FrutigerLTW01-55Roman" w:hAnsi="FrutigerLTW01-55Roman"/>
      <w:caps/>
      <w:color w:val="000000"/>
      <w:kern w:val="36"/>
      <w:sz w:val="66"/>
      <w:szCs w:val="66"/>
    </w:rPr>
  </w:style>
  <w:style w:type="paragraph" w:styleId="Rubrik2">
    <w:name w:val="heading 2"/>
    <w:basedOn w:val="Normal"/>
    <w:link w:val="Rubrik2Char"/>
    <w:uiPriority w:val="9"/>
    <w:qFormat/>
    <w:rsid w:val="00E10D59"/>
    <w:pPr>
      <w:spacing w:before="204"/>
      <w:outlineLvl w:val="1"/>
    </w:pPr>
    <w:rPr>
      <w:rFonts w:ascii="FrutigerLTW01-45Light" w:hAnsi="FrutigerLTW01-45Light"/>
      <w:caps/>
      <w:color w:val="000000"/>
      <w:sz w:val="41"/>
      <w:szCs w:val="41"/>
    </w:rPr>
  </w:style>
  <w:style w:type="paragraph" w:styleId="Rubrik3">
    <w:name w:val="heading 3"/>
    <w:basedOn w:val="Normal"/>
    <w:link w:val="Rubrik3Char"/>
    <w:uiPriority w:val="9"/>
    <w:qFormat/>
    <w:rsid w:val="00E10D59"/>
    <w:pPr>
      <w:spacing w:before="204"/>
      <w:outlineLvl w:val="2"/>
    </w:pPr>
    <w:rPr>
      <w:rFonts w:ascii="FrutigerLTW01-45Light" w:hAnsi="FrutigerLTW01-45Light"/>
      <w:caps/>
      <w:color w:val="000000"/>
      <w:sz w:val="28"/>
      <w:szCs w:val="28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9E13ED"/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9E13ED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9E13ED"/>
    <w:pPr>
      <w:autoSpaceDE w:val="0"/>
      <w:autoSpaceDN w:val="0"/>
      <w:adjustRightInd w:val="0"/>
      <w:spacing w:after="0" w:line="240" w:lineRule="auto"/>
    </w:pPr>
    <w:rPr>
      <w:rFonts w:ascii="Frutiger LT 65 Bold" w:eastAsia="Times New Roman" w:hAnsi="Frutiger LT 65 Bold" w:cs="Frutiger LT 65 Bold"/>
      <w:color w:val="000000"/>
      <w:sz w:val="24"/>
      <w:szCs w:val="24"/>
      <w:lang w:eastAsia="sv-SE"/>
    </w:rPr>
  </w:style>
  <w:style w:type="character" w:customStyle="1" w:styleId="Rubrik1Char">
    <w:name w:val="Rubrik 1 Char"/>
    <w:basedOn w:val="Standardstycketeckensnitt"/>
    <w:link w:val="Rubrik1"/>
    <w:uiPriority w:val="9"/>
    <w:rsid w:val="00E10D59"/>
    <w:rPr>
      <w:rFonts w:ascii="FrutigerLTW01-55Roman" w:eastAsia="Times New Roman" w:hAnsi="FrutigerLTW01-55Roman" w:cs="Times New Roman"/>
      <w:caps/>
      <w:color w:val="000000"/>
      <w:kern w:val="36"/>
      <w:sz w:val="66"/>
      <w:szCs w:val="66"/>
      <w:lang w:eastAsia="sv-SE"/>
    </w:rPr>
  </w:style>
  <w:style w:type="character" w:customStyle="1" w:styleId="Rubrik2Char">
    <w:name w:val="Rubrik 2 Char"/>
    <w:basedOn w:val="Standardstycketeckensnitt"/>
    <w:link w:val="Rubrik2"/>
    <w:uiPriority w:val="9"/>
    <w:rsid w:val="00E10D59"/>
    <w:rPr>
      <w:rFonts w:ascii="FrutigerLTW01-45Light" w:eastAsia="Times New Roman" w:hAnsi="FrutigerLTW01-45Light" w:cs="Times New Roman"/>
      <w:caps/>
      <w:color w:val="000000"/>
      <w:sz w:val="41"/>
      <w:szCs w:val="41"/>
      <w:lang w:eastAsia="sv-SE"/>
    </w:rPr>
  </w:style>
  <w:style w:type="character" w:customStyle="1" w:styleId="Rubrik3Char">
    <w:name w:val="Rubrik 3 Char"/>
    <w:basedOn w:val="Standardstycketeckensnitt"/>
    <w:link w:val="Rubrik3"/>
    <w:uiPriority w:val="9"/>
    <w:rsid w:val="00E10D59"/>
    <w:rPr>
      <w:rFonts w:ascii="FrutigerLTW01-45Light" w:eastAsia="Times New Roman" w:hAnsi="FrutigerLTW01-45Light" w:cs="Times New Roman"/>
      <w:caps/>
      <w:color w:val="000000"/>
      <w:sz w:val="28"/>
      <w:szCs w:val="28"/>
      <w:lang w:eastAsia="sv-SE"/>
    </w:rPr>
  </w:style>
  <w:style w:type="character" w:styleId="Hyperlnk">
    <w:name w:val="Hyperlink"/>
    <w:basedOn w:val="Standardstycketeckensnitt"/>
    <w:uiPriority w:val="99"/>
    <w:unhideWhenUsed/>
    <w:rsid w:val="00E10D59"/>
    <w:rPr>
      <w:strike w:val="0"/>
      <w:dstrike w:val="0"/>
      <w:color w:val="E11B22"/>
      <w:u w:val="none"/>
      <w:effect w:val="none"/>
    </w:rPr>
  </w:style>
  <w:style w:type="paragraph" w:styleId="Normalwebb">
    <w:name w:val="Normal (Web)"/>
    <w:basedOn w:val="Normal"/>
    <w:uiPriority w:val="99"/>
    <w:unhideWhenUsed/>
    <w:rsid w:val="00E10D59"/>
    <w:pPr>
      <w:spacing w:before="192"/>
    </w:pPr>
    <w:rPr>
      <w:sz w:val="26"/>
      <w:szCs w:val="26"/>
    </w:rPr>
  </w:style>
  <w:style w:type="paragraph" w:customStyle="1" w:styleId="preamble">
    <w:name w:val="preamble"/>
    <w:basedOn w:val="Normal"/>
    <w:rsid w:val="00E10D59"/>
    <w:pPr>
      <w:spacing w:before="192"/>
    </w:pPr>
    <w:rPr>
      <w:sz w:val="30"/>
      <w:szCs w:val="30"/>
    </w:rPr>
  </w:style>
  <w:style w:type="paragraph" w:styleId="Sidhuvud">
    <w:name w:val="header"/>
    <w:basedOn w:val="Normal"/>
    <w:link w:val="SidhuvudChar"/>
    <w:uiPriority w:val="99"/>
    <w:semiHidden/>
    <w:unhideWhenUsed/>
    <w:rsid w:val="00E10D59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semiHidden/>
    <w:rsid w:val="00E10D59"/>
    <w:rPr>
      <w:rFonts w:ascii="Times New Roman" w:eastAsia="Times New Roman" w:hAnsi="Times New Roman" w:cs="Times New Roman"/>
      <w:sz w:val="24"/>
      <w:szCs w:val="24"/>
      <w:lang w:eastAsia="sv-SE"/>
    </w:rPr>
  </w:style>
  <w:style w:type="paragraph" w:styleId="Sidfot">
    <w:name w:val="footer"/>
    <w:basedOn w:val="Normal"/>
    <w:link w:val="SidfotChar"/>
    <w:uiPriority w:val="99"/>
    <w:unhideWhenUsed/>
    <w:rsid w:val="00E10D59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E10D59"/>
    <w:rPr>
      <w:rFonts w:ascii="Times New Roman" w:eastAsia="Times New Roman" w:hAnsi="Times New Roman" w:cs="Times New Roman"/>
      <w:sz w:val="24"/>
      <w:szCs w:val="24"/>
      <w:lang w:eastAsia="sv-SE"/>
    </w:rPr>
  </w:style>
  <w:style w:type="paragraph" w:customStyle="1" w:styleId="sidebar-link">
    <w:name w:val="sidebar-link"/>
    <w:basedOn w:val="Normal"/>
    <w:rsid w:val="0030065F"/>
    <w:pPr>
      <w:spacing w:before="192"/>
    </w:pPr>
    <w:rPr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1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31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312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17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7066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5662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6003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76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96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831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309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66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1587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637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8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63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05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591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743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640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://www.inr-as.no" TargetMode="Externa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hyperlink" Target="mailto:petter.kvernstrom@inr-as.no" TargetMode="External"/><Relationship Id="rId10" Type="http://schemas.openxmlformats.org/officeDocument/2006/relationships/image" Target="media/image5.tif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hyperlink" Target="http://www.inr-as.no/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r-as.no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301</Words>
  <Characters>1598</Characters>
  <Application>Microsoft Office Word</Application>
  <DocSecurity>0</DocSecurity>
  <Lines>13</Lines>
  <Paragraphs>3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1896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Teresia Jensen</dc:creator>
  <cp:lastModifiedBy>Teresia Jensen</cp:lastModifiedBy>
  <cp:revision>4</cp:revision>
  <dcterms:created xsi:type="dcterms:W3CDTF">2014-03-04T22:53:00Z</dcterms:created>
  <dcterms:modified xsi:type="dcterms:W3CDTF">2014-03-06T14:25:00Z</dcterms:modified>
</cp:coreProperties>
</file>