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58307936" w:rsidR="00F53DC1" w:rsidRPr="00680566" w:rsidRDefault="009E5EDA" w:rsidP="004A5D50">
      <w:pPr>
        <w:spacing w:line="240" w:lineRule="auto"/>
        <w:jc w:val="right"/>
        <w:rPr>
          <w:rFonts w:ascii="Arial" w:hAnsi="Arial" w:cs="Arial"/>
          <w:noProof/>
          <w:color w:val="141414"/>
          <w:sz w:val="17"/>
          <w:szCs w:val="17"/>
        </w:rPr>
      </w:pPr>
      <w:r>
        <w:rPr>
          <w:rFonts w:ascii="Arial" w:hAnsi="Arial"/>
          <w:noProof/>
          <w:color w:val="141414"/>
          <w:sz w:val="17"/>
        </w:rPr>
        <w:t>13</w:t>
      </w:r>
      <w:r w:rsidR="006D0960" w:rsidRPr="006D0960">
        <w:rPr>
          <w:rFonts w:ascii="Arial" w:hAnsi="Arial"/>
          <w:noProof/>
          <w:color w:val="141414"/>
          <w:sz w:val="17"/>
        </w:rPr>
        <w:t>-0</w:t>
      </w:r>
      <w:r>
        <w:rPr>
          <w:rFonts w:ascii="Arial" w:hAnsi="Arial"/>
          <w:noProof/>
          <w:color w:val="141414"/>
          <w:sz w:val="17"/>
        </w:rPr>
        <w:t>3</w:t>
      </w:r>
      <w:bookmarkStart w:id="0" w:name="_GoBack"/>
      <w:bookmarkEnd w:id="0"/>
      <w:r w:rsidR="0065020F" w:rsidRPr="006D0960">
        <w:rPr>
          <w:rFonts w:ascii="Arial" w:hAnsi="Arial"/>
          <w:noProof/>
          <w:color w:val="141414"/>
          <w:sz w:val="17"/>
        </w:rPr>
        <w:t>-</w:t>
      </w:r>
      <w:r w:rsidR="00D84CA5" w:rsidRPr="006D0960">
        <w:rPr>
          <w:rFonts w:ascii="Arial" w:hAnsi="Arial"/>
          <w:noProof/>
          <w:color w:val="141414"/>
          <w:sz w:val="17"/>
        </w:rPr>
        <w:t>201</w:t>
      </w:r>
      <w:r w:rsidR="00186F2F" w:rsidRPr="006D0960">
        <w:rPr>
          <w:rFonts w:ascii="Arial" w:hAnsi="Arial"/>
          <w:noProof/>
          <w:color w:val="141414"/>
          <w:sz w:val="17"/>
        </w:rPr>
        <w:t>9</w:t>
      </w:r>
    </w:p>
    <w:p w14:paraId="426D13D1" w14:textId="6B828CE8" w:rsidR="00551821" w:rsidRPr="00680566" w:rsidRDefault="00106935" w:rsidP="00551821">
      <w:pPr>
        <w:spacing w:before="100" w:beforeAutospacing="1" w:after="100" w:afterAutospacing="1" w:line="240" w:lineRule="auto"/>
        <w:outlineLvl w:val="1"/>
        <w:rPr>
          <w:rFonts w:ascii="Arial" w:eastAsia="Times New Roman" w:hAnsi="Arial" w:cs="Arial"/>
          <w:bCs/>
          <w:color w:val="141414"/>
          <w:sz w:val="36"/>
          <w:szCs w:val="36"/>
        </w:rPr>
      </w:pPr>
      <w:r>
        <w:rPr>
          <w:rFonts w:ascii="Arial" w:hAnsi="Arial" w:cs="Arial"/>
          <w:color w:val="141414"/>
          <w:sz w:val="36"/>
        </w:rPr>
        <w:t>Pressemeddelelse</w:t>
      </w:r>
    </w:p>
    <w:p w14:paraId="1027C9F1" w14:textId="77777777" w:rsidR="006D0960" w:rsidRPr="006D0960" w:rsidRDefault="006D0960" w:rsidP="006D0960">
      <w:pPr>
        <w:rPr>
          <w:rFonts w:ascii="Arial" w:hAnsi="Arial" w:cs="Arial"/>
          <w:b/>
          <w:sz w:val="32"/>
          <w:lang w:val="da-DK"/>
        </w:rPr>
      </w:pPr>
      <w:r w:rsidRPr="006D0960">
        <w:rPr>
          <w:rFonts w:ascii="Arial" w:hAnsi="Arial" w:cs="Arial"/>
          <w:b/>
          <w:sz w:val="32"/>
          <w:lang w:bidi="da-DK"/>
        </w:rPr>
        <w:t>Engcon lancerer ny serie af low-flow-krævende pladevibratorer til gravemaskiner – kan drives via tiltrotatoren</w:t>
      </w:r>
    </w:p>
    <w:p w14:paraId="42695B85" w14:textId="07A78ED7" w:rsidR="006D0960" w:rsidRPr="006D0960" w:rsidRDefault="006D0960" w:rsidP="006D0960">
      <w:pPr>
        <w:rPr>
          <w:rFonts w:ascii="Arial" w:hAnsi="Arial" w:cs="Arial"/>
          <w:b/>
          <w:lang w:val="da-DK"/>
        </w:rPr>
      </w:pPr>
      <w:r w:rsidRPr="006D0960">
        <w:rPr>
          <w:rFonts w:ascii="Arial" w:hAnsi="Arial" w:cs="Arial"/>
          <w:b/>
          <w:lang w:bidi="da-DK"/>
        </w:rPr>
        <w:t>Engcon tager nu et stort skridt fremad i forhold til pladevibratorer til gravemaskiner. I 2019 lanceres en helt nyudviklet serie af low-flow-krævende pladevibratorer, der kan drives via en tiltrotator. Det vil ifølge Engcon øge anvendelsesområdet markant og gøre gravemaskinerne endnu mere effektive og sikre.</w:t>
      </w:r>
    </w:p>
    <w:p w14:paraId="27BDB23F" w14:textId="7FDBEAAB" w:rsidR="006D0960" w:rsidRPr="006D0960" w:rsidRDefault="006D0960" w:rsidP="006D0960">
      <w:pPr>
        <w:rPr>
          <w:rFonts w:ascii="Arial" w:hAnsi="Arial" w:cs="Arial"/>
          <w:lang w:val="da-DK"/>
        </w:rPr>
      </w:pPr>
      <w:r w:rsidRPr="006D0960">
        <w:rPr>
          <w:rFonts w:ascii="Arial" w:hAnsi="Arial" w:cs="Arial"/>
          <w:lang w:bidi="da-DK"/>
        </w:rPr>
        <w:t>Engcon har siden slutningen af 1990'erne fremstillet pladevibratorer til gravemaskiner, men problemet har tidligere været, at de krævede et så højt hydraulikflow, at de ikke kunne kobles direkte til tiltrotatorens ekstraudtag. Det har betydet, at pladevibratorerne ikke har kunne roteres frit. Nu har Engcon løst dette problem med en helt nyudviklet serie af low-flow-krævende pladevibratorer.</w:t>
      </w:r>
    </w:p>
    <w:p w14:paraId="4B512684" w14:textId="05C7D11F" w:rsidR="006D0960" w:rsidRPr="006D0960" w:rsidRDefault="006D0960" w:rsidP="006D0960">
      <w:pPr>
        <w:rPr>
          <w:rFonts w:ascii="Arial" w:hAnsi="Arial" w:cs="Arial"/>
          <w:lang w:val="da-DK"/>
        </w:rPr>
      </w:pPr>
      <w:r w:rsidRPr="006D0960">
        <w:rPr>
          <w:rFonts w:ascii="Arial" w:hAnsi="Arial" w:cs="Arial"/>
          <w:lang w:bidi="da-DK"/>
        </w:rPr>
        <w:t>– Vi ved, at kombinationen af pladevibrator og gravemaskine er ideel, fordi den bidrager til en stor forbedring af arbejdsmiljøet for arbejderne i felten. De går ofte og styrer pladevibratorer nede i graveområderne, som kan være af meget varierende art, siger Johan Johansson, konstruktør og projektleder for Engcons nye pladevibratorserie.</w:t>
      </w:r>
    </w:p>
    <w:p w14:paraId="11CD68F8" w14:textId="5150FBB8" w:rsidR="006D0960" w:rsidRPr="006D0960" w:rsidRDefault="006D0960" w:rsidP="006D0960">
      <w:pPr>
        <w:rPr>
          <w:rFonts w:ascii="Arial" w:hAnsi="Arial" w:cs="Arial"/>
          <w:b/>
          <w:lang w:val="da-DK"/>
        </w:rPr>
      </w:pPr>
      <w:r w:rsidRPr="006D0960">
        <w:rPr>
          <w:rFonts w:ascii="Arial" w:hAnsi="Arial" w:cs="Arial"/>
          <w:b/>
          <w:lang w:bidi="da-DK"/>
        </w:rPr>
        <w:t>Øget sikkerhed</w:t>
      </w:r>
      <w:r>
        <w:rPr>
          <w:rFonts w:ascii="Arial" w:hAnsi="Arial" w:cs="Arial"/>
          <w:b/>
          <w:lang w:val="da-DK"/>
        </w:rPr>
        <w:br/>
      </w:r>
      <w:r w:rsidRPr="006D0960">
        <w:rPr>
          <w:rFonts w:ascii="Arial" w:hAnsi="Arial" w:cs="Arial"/>
          <w:lang w:bidi="da-DK"/>
        </w:rPr>
        <w:t xml:space="preserve">Johan Johansson fortæller, at det drejer sig om tre modeller: PC3500, PC6000 og PC9500, som beskriver både modelnavnet, der står for "Plate Compactor", og den pakningskraft i kg, som den pågældende pladevibrator har. </w:t>
      </w:r>
    </w:p>
    <w:p w14:paraId="1A678BDC" w14:textId="4D59444E" w:rsidR="006D0960" w:rsidRPr="006D0960" w:rsidRDefault="006D0960" w:rsidP="006D0960">
      <w:pPr>
        <w:rPr>
          <w:rFonts w:ascii="Arial" w:hAnsi="Arial" w:cs="Arial"/>
          <w:lang w:val="da-DK"/>
        </w:rPr>
      </w:pPr>
      <w:r w:rsidRPr="006D0960">
        <w:rPr>
          <w:rFonts w:ascii="Arial" w:hAnsi="Arial" w:cs="Arial"/>
          <w:lang w:bidi="da-DK"/>
        </w:rPr>
        <w:t>– En anden stor fordel ved en pladevibrator på en gravemaskine er, at sikkerheden for jordarbejderne øges betydeligt. Ved pakning af jorden i et gravehul er der f.eks. stor risiko for, at vibrationerne fra pladevibratoren vil få gravehullet til at kollapse, så folk begraves under tunge jordmasser, siger Johan Johansson.</w:t>
      </w:r>
    </w:p>
    <w:p w14:paraId="2858CAAE" w14:textId="7622F1C0" w:rsidR="006D0960" w:rsidRPr="006D0960" w:rsidRDefault="006D0960" w:rsidP="006D0960">
      <w:pPr>
        <w:rPr>
          <w:rFonts w:ascii="Arial" w:hAnsi="Arial" w:cs="Arial"/>
          <w:lang w:val="da-DK"/>
        </w:rPr>
      </w:pPr>
      <w:r w:rsidRPr="006D0960">
        <w:rPr>
          <w:rFonts w:ascii="Arial" w:hAnsi="Arial" w:cs="Arial"/>
          <w:lang w:bidi="da-DK"/>
        </w:rPr>
        <w:t>Udover en mindre risiko for personskade og forbedret arbejdsmiljø kan Engcons pladevibratorer bruges til at pakke skråninger, hvor traditionel pladevibrering med tromler eller håndbetjente pladevibratorer ikke er mulig. Det kan være alt fra almindelige vejskråninger til pakning rundt om bropiller, erosionsbeskyttelse omkring vandløb og meget mere.</w:t>
      </w:r>
    </w:p>
    <w:p w14:paraId="716438A5" w14:textId="77777777" w:rsidR="006D0960" w:rsidRPr="006D0960" w:rsidRDefault="006D0960" w:rsidP="006D0960">
      <w:pPr>
        <w:rPr>
          <w:rFonts w:ascii="Arial" w:hAnsi="Arial" w:cs="Arial"/>
          <w:lang w:val="da-DK"/>
        </w:rPr>
      </w:pPr>
      <w:r w:rsidRPr="006D0960">
        <w:rPr>
          <w:rFonts w:ascii="Arial" w:hAnsi="Arial" w:cs="Arial"/>
          <w:lang w:bidi="da-DK"/>
        </w:rPr>
        <w:t xml:space="preserve">Den nye pladevibratorserie PC3500 vil få en fremtrædende præsentation på Engcons stand (nr. FM.708/3) på messen Bauma 2019 i München den 8.-14. april. </w:t>
      </w:r>
    </w:p>
    <w:p w14:paraId="34593229" w14:textId="31C5019A" w:rsidR="009533B6" w:rsidRDefault="009533B6" w:rsidP="009533B6">
      <w:pPr>
        <w:rPr>
          <w:rFonts w:ascii="Arial" w:hAnsi="Arial"/>
        </w:rPr>
      </w:pPr>
      <w:r w:rsidRPr="00E95CBA">
        <w:rPr>
          <w:rFonts w:ascii="Arial" w:eastAsia="Calibri" w:hAnsi="Arial" w:cs="Arial"/>
          <w:b/>
        </w:rPr>
        <w:t>Kontakt:</w:t>
      </w:r>
      <w:r>
        <w:rPr>
          <w:rFonts w:ascii="Arial" w:eastAsia="Calibri" w:hAnsi="Arial" w:cs="Arial"/>
        </w:rPr>
        <w:br/>
      </w:r>
      <w:r w:rsidR="007C6957">
        <w:rPr>
          <w:rFonts w:ascii="Arial" w:hAnsi="Arial"/>
        </w:rPr>
        <w:t xml:space="preserve">Sten Strömgren, </w:t>
      </w:r>
      <w:r w:rsidRPr="00223324">
        <w:rPr>
          <w:rFonts w:ascii="Arial" w:hAnsi="Arial"/>
        </w:rPr>
        <w:t>engcon Group | +46 [0]70 529 96 32</w:t>
      </w:r>
    </w:p>
    <w:p w14:paraId="6DDB38E0" w14:textId="0E21D19B" w:rsidR="006D0960" w:rsidRDefault="006D0960" w:rsidP="009533B6">
      <w:pPr>
        <w:rPr>
          <w:rFonts w:ascii="Arial" w:hAnsi="Arial"/>
        </w:rPr>
      </w:pPr>
    </w:p>
    <w:p w14:paraId="4272CDE6" w14:textId="4951B8EF" w:rsidR="006D0960" w:rsidRDefault="006D0960" w:rsidP="009533B6">
      <w:pPr>
        <w:rPr>
          <w:rFonts w:ascii="Arial" w:hAnsi="Arial"/>
        </w:rPr>
      </w:pPr>
    </w:p>
    <w:p w14:paraId="65BDA6A6" w14:textId="77777777" w:rsidR="006D0960" w:rsidRPr="005F39E9" w:rsidRDefault="006D0960" w:rsidP="006D0960">
      <w:pPr>
        <w:widowControl w:val="0"/>
        <w:autoSpaceDE w:val="0"/>
        <w:autoSpaceDN w:val="0"/>
        <w:adjustRightInd w:val="0"/>
        <w:rPr>
          <w:rFonts w:ascii="Arial" w:hAnsi="Arial" w:cs="Helvetica"/>
          <w:sz w:val="16"/>
          <w:szCs w:val="16"/>
          <w:lang w:val="da-DK"/>
        </w:rPr>
      </w:pPr>
      <w:r w:rsidRPr="005F39E9">
        <w:rPr>
          <w:rFonts w:ascii="Arial" w:hAnsi="Arial" w:cs="Helvetica Neue"/>
          <w:i/>
          <w:iCs/>
          <w:sz w:val="16"/>
          <w:szCs w:val="16"/>
          <w:lang w:val="da-DK"/>
        </w:rPr>
        <w:lastRenderedPageBreak/>
        <w:t>engcon er verdens førende producent af tiltrotatorer (håndledsfunktion til gravemaskiner) og tilhørende redskaber, som øger gravemaskiners fleksibilitet, præcision og sikkerhed. Med viden, engagement og et højt serviceniveau skaber vi succes for vores kunder. </w:t>
      </w:r>
    </w:p>
    <w:p w14:paraId="37AF1854" w14:textId="77777777" w:rsidR="006D0960" w:rsidRDefault="006D0960" w:rsidP="006D0960">
      <w:pPr>
        <w:rPr>
          <w:rStyle w:val="Hyperlnk"/>
          <w:rFonts w:cs="Helvetica Neue"/>
          <w:i/>
          <w:iCs/>
          <w:sz w:val="16"/>
          <w:szCs w:val="16"/>
        </w:rPr>
      </w:pPr>
      <w:r w:rsidRPr="005F39E9">
        <w:rPr>
          <w:rFonts w:ascii="Arial" w:hAnsi="Arial" w:cs="Helvetica Neue"/>
          <w:i/>
          <w:iCs/>
          <w:sz w:val="16"/>
          <w:szCs w:val="16"/>
          <w:lang w:val="da-DK"/>
        </w:rPr>
        <w:t>engcon er en større koncern bestående af moderselskabet engcon Holding AB med sæde i Str</w:t>
      </w:r>
      <w:r>
        <w:rPr>
          <w:rFonts w:ascii="Arial" w:hAnsi="Arial" w:cs="Helvetica Neue"/>
          <w:i/>
          <w:iCs/>
          <w:sz w:val="16"/>
          <w:szCs w:val="16"/>
          <w:lang w:val="da-DK"/>
        </w:rPr>
        <w:t>ömsund i Sverige, og derudover 9</w:t>
      </w:r>
      <w:r w:rsidRPr="005F39E9">
        <w:rPr>
          <w:rFonts w:ascii="Arial" w:hAnsi="Arial" w:cs="Helvetica Neue"/>
          <w:i/>
          <w:iCs/>
          <w:sz w:val="16"/>
          <w:szCs w:val="16"/>
          <w:lang w:val="da-DK"/>
        </w:rPr>
        <w:t xml:space="preserve"> salgsselskaber på de respektive markeder Sverige, Norge, Finland</w:t>
      </w:r>
      <w:r>
        <w:rPr>
          <w:rFonts w:ascii="Arial" w:hAnsi="Arial" w:cs="Helvetica Neue"/>
          <w:i/>
          <w:iCs/>
          <w:sz w:val="16"/>
          <w:szCs w:val="16"/>
          <w:lang w:val="da-DK"/>
        </w:rPr>
        <w:t xml:space="preserve">, Danmark, England, Tyskland, </w:t>
      </w:r>
      <w:r w:rsidRPr="005F39E9">
        <w:rPr>
          <w:rFonts w:ascii="Arial" w:hAnsi="Arial" w:cs="Helvetica Neue"/>
          <w:i/>
          <w:iCs/>
          <w:sz w:val="16"/>
          <w:szCs w:val="16"/>
          <w:lang w:val="da-DK"/>
        </w:rPr>
        <w:t>Frankrig</w:t>
      </w:r>
      <w:r>
        <w:rPr>
          <w:rFonts w:ascii="Arial" w:hAnsi="Arial" w:cs="Helvetica Neue"/>
          <w:i/>
          <w:iCs/>
          <w:sz w:val="16"/>
          <w:szCs w:val="16"/>
          <w:lang w:val="da-DK"/>
        </w:rPr>
        <w:t xml:space="preserve">, Holland og </w:t>
      </w:r>
      <w:r w:rsidRPr="00F20F46">
        <w:rPr>
          <w:rFonts w:ascii="Arial" w:hAnsi="Arial" w:cs="Helvetica Neue"/>
          <w:i/>
          <w:iCs/>
          <w:sz w:val="16"/>
          <w:szCs w:val="16"/>
          <w:lang w:val="da-DK"/>
        </w:rPr>
        <w:t>Nordamerika (USA og Canada)</w:t>
      </w:r>
      <w:r>
        <w:rPr>
          <w:rFonts w:ascii="Arial" w:hAnsi="Arial" w:cs="Helvetica Neue"/>
          <w:i/>
          <w:iCs/>
          <w:sz w:val="16"/>
          <w:szCs w:val="16"/>
          <w:lang w:val="da-DK"/>
        </w:rPr>
        <w:t xml:space="preserve">. </w:t>
      </w:r>
      <w:r w:rsidRPr="005F39E9">
        <w:rPr>
          <w:rFonts w:ascii="Arial" w:hAnsi="Arial" w:cs="Helvetica Neue"/>
          <w:i/>
          <w:iCs/>
          <w:sz w:val="16"/>
          <w:szCs w:val="16"/>
          <w:lang w:val="da-DK"/>
        </w:rPr>
        <w:t>Ansvarlig for de øvrige markeder er engcon Internationa</w:t>
      </w:r>
      <w:r>
        <w:rPr>
          <w:rFonts w:ascii="Arial" w:hAnsi="Arial" w:cs="Helvetica Neue"/>
          <w:i/>
          <w:iCs/>
          <w:sz w:val="16"/>
          <w:szCs w:val="16"/>
          <w:lang w:val="da-DK"/>
        </w:rPr>
        <w:t>l. engcon-gruppen omsatte i 2017 for ca. 1000 mio. SEK med ca. 250</w:t>
      </w:r>
      <w:r w:rsidRPr="005F39E9">
        <w:rPr>
          <w:rFonts w:ascii="Arial" w:hAnsi="Arial" w:cs="Helvetica Neue"/>
          <w:i/>
          <w:iCs/>
          <w:sz w:val="16"/>
          <w:szCs w:val="16"/>
          <w:lang w:val="da-DK"/>
        </w:rPr>
        <w:t xml:space="preserve"> medarbejdere.</w:t>
      </w:r>
      <w:r>
        <w:rPr>
          <w:rFonts w:ascii="Arial" w:hAnsi="Arial" w:cs="Helvetica Neue"/>
          <w:i/>
          <w:iCs/>
          <w:sz w:val="16"/>
          <w:szCs w:val="16"/>
          <w:lang w:val="da-DK"/>
        </w:rPr>
        <w:t xml:space="preserve"> engcon blev grundlagt i 1990. </w:t>
      </w:r>
      <w:hyperlink r:id="rId7" w:history="1">
        <w:r w:rsidRPr="00D40E0D">
          <w:rPr>
            <w:rStyle w:val="Hyperlnk"/>
            <w:rFonts w:cs="Helvetica Neue"/>
            <w:i/>
            <w:iCs/>
            <w:sz w:val="16"/>
            <w:szCs w:val="16"/>
          </w:rPr>
          <w:t>www.engcon.com</w:t>
        </w:r>
      </w:hyperlink>
    </w:p>
    <w:p w14:paraId="5F30947F" w14:textId="77777777" w:rsidR="006D0960" w:rsidRPr="00C2293C" w:rsidRDefault="006D0960" w:rsidP="009533B6">
      <w:pPr>
        <w:rPr>
          <w:rFonts w:ascii="Arial" w:eastAsia="Calibri" w:hAnsi="Arial" w:cs="Arial"/>
        </w:rPr>
      </w:pPr>
    </w:p>
    <w:p w14:paraId="538C75DB" w14:textId="72550633" w:rsidR="004A5D50" w:rsidRPr="00C2293C" w:rsidRDefault="004A5D50" w:rsidP="00C2293C">
      <w:pPr>
        <w:rPr>
          <w:rFonts w:ascii="Arial" w:eastAsia="Calibri" w:hAnsi="Arial" w:cs="Arial"/>
        </w:rPr>
      </w:pPr>
    </w:p>
    <w:sectPr w:rsidR="004A5D50" w:rsidRPr="00C2293C"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F5907" w14:textId="77777777" w:rsidR="002A54D1" w:rsidRDefault="002A54D1">
      <w:pPr>
        <w:spacing w:line="240" w:lineRule="auto"/>
      </w:pPr>
      <w:r>
        <w:separator/>
      </w:r>
    </w:p>
  </w:endnote>
  <w:endnote w:type="continuationSeparator" w:id="0">
    <w:p w14:paraId="3821B969" w14:textId="77777777" w:rsidR="002A54D1" w:rsidRDefault="002A5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D59B" w14:textId="77777777" w:rsidR="00D1219D" w:rsidRDefault="00D1219D" w:rsidP="000811E5">
    <w:pPr>
      <w:pStyle w:val="Sidfot"/>
      <w:rPr>
        <w:noProof/>
      </w:rPr>
    </w:pPr>
  </w:p>
  <w:p w14:paraId="78C9500E" w14:textId="1A4966F7" w:rsidR="00D1219D" w:rsidRPr="00D1219D" w:rsidRDefault="00D1219D" w:rsidP="00267E42">
    <w:pPr>
      <w:pStyle w:val="Sidfot"/>
      <w:rPr>
        <w:color w:val="000000" w:themeColor="text1"/>
      </w:rPr>
    </w:pPr>
    <w:r>
      <w:rPr>
        <w:rStyle w:val="Betoning"/>
        <w:color w:val="000000" w:themeColor="text1"/>
      </w:rPr>
      <w:t xml:space="preserve">engcon </w:t>
    </w:r>
    <w:r w:rsidR="00016ED1">
      <w:rPr>
        <w:rStyle w:val="Betoning"/>
        <w:color w:val="000000" w:themeColor="text1"/>
      </w:rPr>
      <w:t>Denmark</w:t>
    </w:r>
    <w:r w:rsidR="00DD0D25">
      <w:rPr>
        <w:color w:val="000000" w:themeColor="text1"/>
      </w:rPr>
      <w:br/>
    </w:r>
    <w:r w:rsidR="00106935">
      <w:rPr>
        <w:color w:val="000000" w:themeColor="text1"/>
      </w:rPr>
      <w:t>Knarreborgvej 19A</w:t>
    </w:r>
    <w:r w:rsidR="008A71EB">
      <w:rPr>
        <w:color w:val="000000" w:themeColor="text1"/>
      </w:rPr>
      <w:t xml:space="preserve">, </w:t>
    </w:r>
    <w:r w:rsidR="00106935">
      <w:rPr>
        <w:color w:val="000000" w:themeColor="text1"/>
      </w:rPr>
      <w:t>DK</w:t>
    </w:r>
    <w:r w:rsidR="00442C54">
      <w:rPr>
        <w:color w:val="000000" w:themeColor="text1"/>
      </w:rPr>
      <w:t>-</w:t>
    </w:r>
    <w:r w:rsidR="00106935">
      <w:rPr>
        <w:color w:val="000000" w:themeColor="text1"/>
      </w:rPr>
      <w:t>5690</w:t>
    </w:r>
    <w:r w:rsidR="008A71EB" w:rsidRPr="008A71EB">
      <w:rPr>
        <w:color w:val="000000" w:themeColor="text1"/>
      </w:rPr>
      <w:t xml:space="preserve"> </w:t>
    </w:r>
    <w:r w:rsidR="00106935">
      <w:rPr>
        <w:color w:val="000000" w:themeColor="text1"/>
      </w:rPr>
      <w:t>Tommerup</w:t>
    </w:r>
    <w:r w:rsidR="008A71EB">
      <w:rPr>
        <w:color w:val="000000" w:themeColor="text1"/>
      </w:rPr>
      <w:t xml:space="preserve">, </w:t>
    </w:r>
    <w:r w:rsidR="00DD0D25">
      <w:rPr>
        <w:color w:val="000000" w:themeColor="text1"/>
      </w:rPr>
      <w:t>Denmark</w:t>
    </w:r>
  </w:p>
  <w:p w14:paraId="5E11308E" w14:textId="2DEB5FB7" w:rsidR="00D1219D" w:rsidRPr="008A71EB" w:rsidRDefault="00DD0D25" w:rsidP="00387FBE">
    <w:pPr>
      <w:pStyle w:val="Sidfot"/>
      <w:rPr>
        <w:color w:val="000000" w:themeColor="text1"/>
      </w:rPr>
    </w:pPr>
    <w:r>
      <w:t>www.engcon.com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45EC6" w14:textId="77777777" w:rsidR="002A54D1" w:rsidRDefault="002A54D1">
      <w:pPr>
        <w:spacing w:line="240" w:lineRule="auto"/>
      </w:pPr>
      <w:r>
        <w:separator/>
      </w:r>
    </w:p>
  </w:footnote>
  <w:footnote w:type="continuationSeparator" w:id="0">
    <w:p w14:paraId="2D1B0B56" w14:textId="77777777" w:rsidR="002A54D1" w:rsidRDefault="002A54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23"/>
    <w:rsid w:val="00016ED1"/>
    <w:rsid w:val="00024A49"/>
    <w:rsid w:val="0002593A"/>
    <w:rsid w:val="00030ECA"/>
    <w:rsid w:val="00037629"/>
    <w:rsid w:val="0004220C"/>
    <w:rsid w:val="000811E5"/>
    <w:rsid w:val="00106935"/>
    <w:rsid w:val="00186F2F"/>
    <w:rsid w:val="00267E42"/>
    <w:rsid w:val="002706DE"/>
    <w:rsid w:val="002A54D1"/>
    <w:rsid w:val="002B17A9"/>
    <w:rsid w:val="00352823"/>
    <w:rsid w:val="0037436A"/>
    <w:rsid w:val="00387FBE"/>
    <w:rsid w:val="00392274"/>
    <w:rsid w:val="003C76BF"/>
    <w:rsid w:val="003D4B3D"/>
    <w:rsid w:val="004224FA"/>
    <w:rsid w:val="00441C8F"/>
    <w:rsid w:val="00442C54"/>
    <w:rsid w:val="004A5D50"/>
    <w:rsid w:val="005134CA"/>
    <w:rsid w:val="00513D14"/>
    <w:rsid w:val="00543A0B"/>
    <w:rsid w:val="00551821"/>
    <w:rsid w:val="005C1B75"/>
    <w:rsid w:val="005C4507"/>
    <w:rsid w:val="005E33FE"/>
    <w:rsid w:val="0065020F"/>
    <w:rsid w:val="00680566"/>
    <w:rsid w:val="006B0310"/>
    <w:rsid w:val="006D0960"/>
    <w:rsid w:val="00710639"/>
    <w:rsid w:val="00740CB5"/>
    <w:rsid w:val="007657BF"/>
    <w:rsid w:val="00785E33"/>
    <w:rsid w:val="007C6957"/>
    <w:rsid w:val="008168A7"/>
    <w:rsid w:val="008A0593"/>
    <w:rsid w:val="008A71EB"/>
    <w:rsid w:val="008C1216"/>
    <w:rsid w:val="009533B6"/>
    <w:rsid w:val="009E5EDA"/>
    <w:rsid w:val="00A9015D"/>
    <w:rsid w:val="00AA5111"/>
    <w:rsid w:val="00AB2156"/>
    <w:rsid w:val="00B110C9"/>
    <w:rsid w:val="00B1346B"/>
    <w:rsid w:val="00B43D67"/>
    <w:rsid w:val="00B66A5F"/>
    <w:rsid w:val="00BD4323"/>
    <w:rsid w:val="00BF4E8B"/>
    <w:rsid w:val="00BF622C"/>
    <w:rsid w:val="00C2293C"/>
    <w:rsid w:val="00C302DE"/>
    <w:rsid w:val="00C741EC"/>
    <w:rsid w:val="00C86DA7"/>
    <w:rsid w:val="00CB417E"/>
    <w:rsid w:val="00CE7CE5"/>
    <w:rsid w:val="00D1219D"/>
    <w:rsid w:val="00D84CA5"/>
    <w:rsid w:val="00DA1F90"/>
    <w:rsid w:val="00DC5F74"/>
    <w:rsid w:val="00DD0D25"/>
    <w:rsid w:val="00E16CE1"/>
    <w:rsid w:val="00E811D6"/>
    <w:rsid w:val="00F20F46"/>
    <w:rsid w:val="00F53DC1"/>
    <w:rsid w:val="00FE724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16</TotalTime>
  <Pages>2</Pages>
  <Words>484</Words>
  <Characters>2566</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3044</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Fredrik Stengarn</cp:lastModifiedBy>
  <cp:revision>27</cp:revision>
  <dcterms:created xsi:type="dcterms:W3CDTF">2015-07-08T06:47:00Z</dcterms:created>
  <dcterms:modified xsi:type="dcterms:W3CDTF">2019-03-13T06:53:00Z</dcterms:modified>
</cp:coreProperties>
</file>