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06" w:rsidRPr="00331BC9" w:rsidRDefault="002D6806" w:rsidP="00B033B1">
      <w:pPr>
        <w:spacing w:line="280" w:lineRule="exact"/>
        <w:rPr>
          <w:b/>
        </w:rPr>
      </w:pPr>
      <w:r w:rsidRPr="00331BC9">
        <w:rPr>
          <w:b/>
        </w:rPr>
        <w:t>Sanierungspreis 1</w:t>
      </w:r>
      <w:r>
        <w:rPr>
          <w:b/>
        </w:rPr>
        <w:t>5</w:t>
      </w:r>
      <w:r w:rsidRPr="00331BC9">
        <w:rPr>
          <w:b/>
        </w:rPr>
        <w:t xml:space="preserve"> verliehen</w:t>
      </w:r>
    </w:p>
    <w:p w:rsidR="002D6806" w:rsidRDefault="002D6806" w:rsidP="00B033B1">
      <w:pPr>
        <w:spacing w:line="280" w:lineRule="exact"/>
      </w:pPr>
    </w:p>
    <w:p w:rsidR="002D6806" w:rsidRPr="00B033B1" w:rsidRDefault="002D6806" w:rsidP="00B033B1">
      <w:pPr>
        <w:spacing w:line="280" w:lineRule="exact"/>
        <w:rPr>
          <w:sz w:val="20"/>
          <w:szCs w:val="20"/>
        </w:rPr>
      </w:pPr>
      <w:r w:rsidRPr="00B033B1">
        <w:rPr>
          <w:sz w:val="20"/>
          <w:szCs w:val="20"/>
        </w:rPr>
        <w:t>Köln, 2</w:t>
      </w:r>
      <w:r w:rsidR="00B033B1">
        <w:rPr>
          <w:sz w:val="20"/>
          <w:szCs w:val="20"/>
        </w:rPr>
        <w:t>4</w:t>
      </w:r>
      <w:r w:rsidRPr="00B033B1">
        <w:rPr>
          <w:sz w:val="20"/>
          <w:szCs w:val="20"/>
        </w:rPr>
        <w:t>. November 2015 – Am 20. November 2015 hat die Rudolf Müller</w:t>
      </w:r>
      <w:r w:rsidR="008B4EC5">
        <w:rPr>
          <w:sz w:val="20"/>
          <w:szCs w:val="20"/>
        </w:rPr>
        <w:t xml:space="preserve"> </w:t>
      </w:r>
      <w:r w:rsidRPr="00B033B1">
        <w:rPr>
          <w:sz w:val="20"/>
          <w:szCs w:val="20"/>
        </w:rPr>
        <w:t>Mediengruppe</w:t>
      </w:r>
      <w:r w:rsidR="008B4EC5">
        <w:rPr>
          <w:sz w:val="20"/>
          <w:szCs w:val="20"/>
        </w:rPr>
        <w:t xml:space="preserve">, </w:t>
      </w:r>
      <w:r w:rsidRPr="00B033B1">
        <w:rPr>
          <w:sz w:val="20"/>
          <w:szCs w:val="20"/>
        </w:rPr>
        <w:t>Köln</w:t>
      </w:r>
      <w:r w:rsidR="008B4EC5">
        <w:rPr>
          <w:sz w:val="20"/>
          <w:szCs w:val="20"/>
        </w:rPr>
        <w:t>,</w:t>
      </w:r>
      <w:r w:rsidRPr="00B033B1">
        <w:rPr>
          <w:sz w:val="20"/>
          <w:szCs w:val="20"/>
        </w:rPr>
        <w:t xml:space="preserve"> vor rund 170 Gästen in den </w:t>
      </w:r>
      <w:proofErr w:type="spellStart"/>
      <w:r w:rsidRPr="00B033B1">
        <w:rPr>
          <w:sz w:val="20"/>
          <w:szCs w:val="20"/>
        </w:rPr>
        <w:t>Balloni</w:t>
      </w:r>
      <w:proofErr w:type="spellEnd"/>
      <w:r w:rsidRPr="00B033B1">
        <w:rPr>
          <w:sz w:val="20"/>
          <w:szCs w:val="20"/>
        </w:rPr>
        <w:t>-Hallen Köln den</w:t>
      </w:r>
      <w:r w:rsidR="008B4EC5">
        <w:rPr>
          <w:sz w:val="20"/>
          <w:szCs w:val="20"/>
        </w:rPr>
        <w:t xml:space="preserve"> </w:t>
      </w:r>
      <w:r w:rsidRPr="00B033B1">
        <w:rPr>
          <w:sz w:val="20"/>
          <w:szCs w:val="20"/>
        </w:rPr>
        <w:t xml:space="preserve">Sanierungspreis 15 im Rahmen einer Gala-Veranstaltung verliehen. </w:t>
      </w:r>
    </w:p>
    <w:p w:rsidR="002D6806" w:rsidRPr="00B033B1" w:rsidRDefault="002D6806" w:rsidP="00B033B1">
      <w:pPr>
        <w:spacing w:line="280" w:lineRule="exact"/>
        <w:rPr>
          <w:sz w:val="20"/>
          <w:szCs w:val="20"/>
        </w:rPr>
      </w:pPr>
    </w:p>
    <w:p w:rsidR="002D6806" w:rsidRPr="00B033B1" w:rsidRDefault="002D6806" w:rsidP="00B033B1">
      <w:pPr>
        <w:spacing w:line="280" w:lineRule="exact"/>
        <w:rPr>
          <w:sz w:val="20"/>
          <w:szCs w:val="20"/>
        </w:rPr>
      </w:pPr>
      <w:r w:rsidRPr="00B033B1">
        <w:rPr>
          <w:sz w:val="20"/>
          <w:szCs w:val="20"/>
        </w:rPr>
        <w:t xml:space="preserve">In den Kategorien Flachdach, Holz, Metall und Steildach würdigte die Mediengruppe die herausragende fachliche und technische Leistung der mit dem Preis ausgezeichneten Handwerker. In der Kategorie „Bauherr“ zeichnete die Mediengruppe in Kooperation mit dem Fachschriften Verlag/Fellbach ein herausragendes Bauherren-Objekt aus. „Die Bedeutung von Sanierungsmaßnahmen im Handwerk ist ungebrochen. Unsere Kunden haben auch in diesem Jahr wieder handwerklich fundierte und sehr beeindruckende Arbeit geleistet“, so Dr. Christoph Müller, geschäftsführender Gesellschafter der Mediengruppe. </w:t>
      </w:r>
    </w:p>
    <w:p w:rsidR="002D6806" w:rsidRPr="00B033B1" w:rsidRDefault="002D6806" w:rsidP="00B033B1">
      <w:pPr>
        <w:pStyle w:val="StandardWeb"/>
        <w:spacing w:line="280" w:lineRule="exact"/>
        <w:rPr>
          <w:sz w:val="20"/>
          <w:szCs w:val="20"/>
        </w:rPr>
      </w:pPr>
      <w:r w:rsidRPr="00B033B1">
        <w:rPr>
          <w:sz w:val="20"/>
          <w:szCs w:val="20"/>
        </w:rPr>
        <w:t>Die Gewinner, die allesamt ihren Preis persönlich aus den Händen der Ausrichter entgegennahmen, freuten sich sehr über den Preis und die Würdigung ihres Berufsstands.</w:t>
      </w:r>
    </w:p>
    <w:p w:rsidR="002D6806" w:rsidRPr="00B033B1" w:rsidRDefault="002D6806" w:rsidP="00B033B1">
      <w:pPr>
        <w:pStyle w:val="StandardWeb"/>
        <w:spacing w:line="280" w:lineRule="exact"/>
        <w:rPr>
          <w:sz w:val="20"/>
          <w:szCs w:val="20"/>
        </w:rPr>
      </w:pPr>
      <w:r w:rsidRPr="00B033B1">
        <w:rPr>
          <w:sz w:val="20"/>
          <w:szCs w:val="20"/>
        </w:rPr>
        <w:t xml:space="preserve">Auch 2016 verleiht die Mediengruppe wieder den Sanierungspreis. Der Gewinner wird dabei in einem mehrstufigen Verfahren ermittelt: Nach Einreichung auf www.sanierungspreis.de ermittelt unter anderem eine Jury aus Fachleuten eine Shortlist von drei Kandidaten je Kategorie. Diese stellen sich dann im Internet über einen Zeitraum von zwei Monaten dem Urteil der Internet-Nutzer, die per Klick abstimmen können. </w:t>
      </w:r>
    </w:p>
    <w:p w:rsidR="002D6806" w:rsidRPr="00B033B1" w:rsidRDefault="002D6806" w:rsidP="00B033B1">
      <w:pPr>
        <w:spacing w:line="280" w:lineRule="exact"/>
        <w:rPr>
          <w:i/>
          <w:sz w:val="20"/>
          <w:szCs w:val="20"/>
          <w:u w:val="single"/>
        </w:rPr>
      </w:pPr>
      <w:r w:rsidRPr="00B033B1">
        <w:rPr>
          <w:sz w:val="20"/>
          <w:szCs w:val="20"/>
        </w:rPr>
        <w:t>Die Preisträger und Sponsoren der einzelnen Kategorien si</w:t>
      </w:r>
      <w:r w:rsidR="00B033B1" w:rsidRPr="00B033B1">
        <w:rPr>
          <w:sz w:val="20"/>
          <w:szCs w:val="20"/>
        </w:rPr>
        <w:t>nd in diesem Jahr:</w:t>
      </w:r>
    </w:p>
    <w:p w:rsidR="002D6806" w:rsidRPr="00B033B1" w:rsidRDefault="002D6806" w:rsidP="00B033B1">
      <w:pPr>
        <w:spacing w:line="280" w:lineRule="exact"/>
        <w:rPr>
          <w:sz w:val="20"/>
          <w:szCs w:val="20"/>
        </w:rPr>
      </w:pPr>
    </w:p>
    <w:p w:rsidR="002D6806" w:rsidRPr="00B033B1" w:rsidRDefault="00B033B1" w:rsidP="00B033B1">
      <w:pPr>
        <w:spacing w:line="280" w:lineRule="exact"/>
        <w:rPr>
          <w:sz w:val="20"/>
          <w:szCs w:val="20"/>
        </w:rPr>
      </w:pPr>
      <w:r w:rsidRPr="00B033B1">
        <w:rPr>
          <w:b/>
          <w:sz w:val="20"/>
          <w:szCs w:val="20"/>
        </w:rPr>
        <w:t xml:space="preserve">Kategorie </w:t>
      </w:r>
      <w:r w:rsidR="002D6806" w:rsidRPr="00B033B1">
        <w:rPr>
          <w:b/>
          <w:sz w:val="20"/>
          <w:szCs w:val="20"/>
        </w:rPr>
        <w:t>Bauherr</w:t>
      </w:r>
      <w:r w:rsidR="002D6806" w:rsidRPr="00B033B1">
        <w:rPr>
          <w:sz w:val="20"/>
          <w:szCs w:val="20"/>
        </w:rPr>
        <w:t xml:space="preserve"> </w:t>
      </w:r>
      <w:r w:rsidRPr="00B033B1">
        <w:rPr>
          <w:sz w:val="20"/>
          <w:szCs w:val="20"/>
        </w:rPr>
        <w:br/>
      </w:r>
      <w:r w:rsidR="002D6806" w:rsidRPr="00B033B1">
        <w:rPr>
          <w:sz w:val="20"/>
          <w:szCs w:val="20"/>
        </w:rPr>
        <w:t>Privates Wohnhaus, Familie Kiefer, Stuttgart</w:t>
      </w:r>
    </w:p>
    <w:p w:rsidR="002D6806" w:rsidRPr="00B033B1" w:rsidRDefault="002D6806" w:rsidP="00B033B1">
      <w:pPr>
        <w:spacing w:line="280" w:lineRule="exact"/>
        <w:rPr>
          <w:sz w:val="20"/>
          <w:szCs w:val="20"/>
        </w:rPr>
      </w:pPr>
    </w:p>
    <w:p w:rsidR="002D6806" w:rsidRPr="00B033B1" w:rsidRDefault="002D6806" w:rsidP="00B033B1">
      <w:pPr>
        <w:spacing w:line="280" w:lineRule="exact"/>
        <w:rPr>
          <w:sz w:val="20"/>
          <w:szCs w:val="20"/>
        </w:rPr>
      </w:pPr>
      <w:r w:rsidRPr="00B033B1">
        <w:rPr>
          <w:sz w:val="20"/>
          <w:szCs w:val="20"/>
        </w:rPr>
        <w:t>„Ich verbinde mit diesem Haus viele Kindheitserinnerungen. Für uns ging ein Traum in Erfüllung, als wir die Möglichkeit hatten, dieses Haus für unsere Familie herzurichten“, so Dr. Thomas Kiefer.</w:t>
      </w:r>
    </w:p>
    <w:p w:rsidR="00B033B1" w:rsidRPr="00B033B1" w:rsidRDefault="00B033B1" w:rsidP="00B033B1">
      <w:pPr>
        <w:spacing w:line="280" w:lineRule="exact"/>
        <w:rPr>
          <w:b/>
          <w:sz w:val="20"/>
          <w:szCs w:val="20"/>
        </w:rPr>
      </w:pPr>
    </w:p>
    <w:p w:rsidR="002D6806" w:rsidRPr="00B033B1" w:rsidRDefault="00B033B1" w:rsidP="00B033B1">
      <w:pPr>
        <w:spacing w:line="280" w:lineRule="exact"/>
        <w:rPr>
          <w:sz w:val="20"/>
          <w:szCs w:val="20"/>
        </w:rPr>
      </w:pPr>
      <w:r w:rsidRPr="00B033B1">
        <w:rPr>
          <w:b/>
          <w:sz w:val="20"/>
          <w:szCs w:val="20"/>
        </w:rPr>
        <w:t xml:space="preserve">Kategorie </w:t>
      </w:r>
      <w:r w:rsidR="002D6806" w:rsidRPr="00B033B1">
        <w:rPr>
          <w:b/>
          <w:sz w:val="20"/>
          <w:szCs w:val="20"/>
        </w:rPr>
        <w:t>Flachdach</w:t>
      </w:r>
      <w:r w:rsidRPr="00B033B1">
        <w:rPr>
          <w:b/>
          <w:sz w:val="20"/>
          <w:szCs w:val="20"/>
        </w:rPr>
        <w:br/>
      </w:r>
      <w:r w:rsidR="002D6806" w:rsidRPr="00B033B1">
        <w:rPr>
          <w:sz w:val="20"/>
          <w:szCs w:val="20"/>
        </w:rPr>
        <w:t xml:space="preserve">Fleischmann + </w:t>
      </w:r>
      <w:proofErr w:type="spellStart"/>
      <w:r w:rsidR="002D6806" w:rsidRPr="00B033B1">
        <w:rPr>
          <w:sz w:val="20"/>
          <w:szCs w:val="20"/>
        </w:rPr>
        <w:t>Grummt</w:t>
      </w:r>
      <w:proofErr w:type="spellEnd"/>
      <w:r w:rsidR="002D6806" w:rsidRPr="00B033B1">
        <w:rPr>
          <w:sz w:val="20"/>
          <w:szCs w:val="20"/>
        </w:rPr>
        <w:t xml:space="preserve"> GmbH, </w:t>
      </w:r>
      <w:proofErr w:type="spellStart"/>
      <w:r w:rsidR="002D6806" w:rsidRPr="00B033B1">
        <w:rPr>
          <w:sz w:val="20"/>
          <w:szCs w:val="20"/>
        </w:rPr>
        <w:t>Uttenreuth</w:t>
      </w:r>
      <w:proofErr w:type="spellEnd"/>
    </w:p>
    <w:p w:rsidR="002D6806" w:rsidRPr="00B033B1" w:rsidRDefault="002D6806" w:rsidP="00B033B1">
      <w:pPr>
        <w:spacing w:line="280" w:lineRule="exact"/>
        <w:rPr>
          <w:sz w:val="20"/>
          <w:szCs w:val="20"/>
        </w:rPr>
      </w:pPr>
      <w:r w:rsidRPr="00B033B1">
        <w:rPr>
          <w:sz w:val="20"/>
          <w:szCs w:val="20"/>
        </w:rPr>
        <w:t xml:space="preserve">Dachsanierung Schleusengebäude Hilpoltstein am Main-Donau-Kanal </w:t>
      </w:r>
    </w:p>
    <w:p w:rsidR="002D6806" w:rsidRPr="00B033B1" w:rsidRDefault="002D6806" w:rsidP="00B033B1">
      <w:pPr>
        <w:spacing w:line="280" w:lineRule="exact"/>
        <w:rPr>
          <w:sz w:val="20"/>
          <w:szCs w:val="20"/>
        </w:rPr>
      </w:pPr>
    </w:p>
    <w:p w:rsidR="008C5BB2" w:rsidRDefault="002D6806" w:rsidP="00B033B1">
      <w:pPr>
        <w:spacing w:line="280" w:lineRule="exact"/>
        <w:rPr>
          <w:sz w:val="20"/>
          <w:szCs w:val="20"/>
        </w:rPr>
      </w:pPr>
      <w:r w:rsidRPr="00B033B1">
        <w:rPr>
          <w:sz w:val="20"/>
          <w:szCs w:val="20"/>
        </w:rPr>
        <w:t xml:space="preserve">„Das Besondere an diesem Auftrag war nicht die eine große Fläche, sondern die Vielzahl </w:t>
      </w:r>
    </w:p>
    <w:p w:rsidR="008C5BB2" w:rsidRDefault="002D6806" w:rsidP="00B033B1">
      <w:pPr>
        <w:spacing w:line="280" w:lineRule="exact"/>
        <w:rPr>
          <w:sz w:val="20"/>
          <w:szCs w:val="20"/>
        </w:rPr>
      </w:pPr>
      <w:r w:rsidRPr="00B033B1">
        <w:rPr>
          <w:sz w:val="20"/>
          <w:szCs w:val="20"/>
        </w:rPr>
        <w:t xml:space="preserve">an mittelgroßen Flächen. Die Herausforderung lag darin, zahlreiche Details und zahlreiche </w:t>
      </w:r>
    </w:p>
    <w:p w:rsidR="008C5BB2" w:rsidRDefault="008C5BB2" w:rsidP="00B033B1">
      <w:pPr>
        <w:spacing w:line="280" w:lineRule="exact"/>
        <w:rPr>
          <w:sz w:val="20"/>
          <w:szCs w:val="20"/>
        </w:rPr>
      </w:pPr>
    </w:p>
    <w:p w:rsidR="002D6806" w:rsidRPr="00B033B1" w:rsidRDefault="002D6806" w:rsidP="00B033B1">
      <w:pPr>
        <w:spacing w:line="280" w:lineRule="exact"/>
        <w:rPr>
          <w:sz w:val="20"/>
          <w:szCs w:val="20"/>
        </w:rPr>
      </w:pPr>
      <w:r w:rsidRPr="00B033B1">
        <w:rPr>
          <w:sz w:val="20"/>
          <w:szCs w:val="20"/>
        </w:rPr>
        <w:t xml:space="preserve">Anschlüsse individuell zu erstellen“, so Carsten </w:t>
      </w:r>
      <w:proofErr w:type="spellStart"/>
      <w:r w:rsidRPr="00B033B1">
        <w:rPr>
          <w:sz w:val="20"/>
          <w:szCs w:val="20"/>
        </w:rPr>
        <w:t>Dierke</w:t>
      </w:r>
      <w:proofErr w:type="spellEnd"/>
      <w:r w:rsidRPr="00B033B1">
        <w:rPr>
          <w:sz w:val="20"/>
          <w:szCs w:val="20"/>
        </w:rPr>
        <w:t>.</w:t>
      </w:r>
    </w:p>
    <w:p w:rsidR="002D6806" w:rsidRPr="00B033B1" w:rsidRDefault="002D6806" w:rsidP="00B033B1">
      <w:pPr>
        <w:spacing w:line="280" w:lineRule="exact"/>
        <w:rPr>
          <w:sz w:val="20"/>
          <w:szCs w:val="20"/>
        </w:rPr>
      </w:pPr>
    </w:p>
    <w:p w:rsidR="002D6806" w:rsidRPr="00B033B1" w:rsidRDefault="002D6806" w:rsidP="00B033B1">
      <w:pPr>
        <w:spacing w:line="280" w:lineRule="exact"/>
        <w:rPr>
          <w:sz w:val="20"/>
          <w:szCs w:val="20"/>
        </w:rPr>
      </w:pPr>
      <w:r w:rsidRPr="00B033B1">
        <w:rPr>
          <w:sz w:val="20"/>
          <w:szCs w:val="20"/>
        </w:rPr>
        <w:t xml:space="preserve">Sponsor: </w:t>
      </w:r>
      <w:proofErr w:type="spellStart"/>
      <w:r w:rsidRPr="00B033B1">
        <w:rPr>
          <w:sz w:val="20"/>
          <w:szCs w:val="20"/>
        </w:rPr>
        <w:t>Alwitra</w:t>
      </w:r>
      <w:proofErr w:type="spellEnd"/>
      <w:r w:rsidRPr="00B033B1">
        <w:rPr>
          <w:sz w:val="20"/>
          <w:szCs w:val="20"/>
        </w:rPr>
        <w:t xml:space="preserve"> GmbH &amp; Co.</w:t>
      </w:r>
    </w:p>
    <w:p w:rsidR="002D6806" w:rsidRPr="00B033B1" w:rsidRDefault="002D6806" w:rsidP="00B033B1">
      <w:pPr>
        <w:spacing w:line="280" w:lineRule="exact"/>
        <w:rPr>
          <w:sz w:val="20"/>
          <w:szCs w:val="20"/>
        </w:rPr>
      </w:pPr>
    </w:p>
    <w:p w:rsidR="00B033B1" w:rsidRPr="00B033B1" w:rsidRDefault="00B033B1" w:rsidP="00B033B1">
      <w:pPr>
        <w:spacing w:line="280" w:lineRule="exact"/>
        <w:rPr>
          <w:sz w:val="20"/>
          <w:szCs w:val="20"/>
        </w:rPr>
      </w:pPr>
      <w:r w:rsidRPr="00B033B1">
        <w:rPr>
          <w:b/>
          <w:sz w:val="20"/>
          <w:szCs w:val="20"/>
        </w:rPr>
        <w:t xml:space="preserve">Kategorie </w:t>
      </w:r>
      <w:r w:rsidR="002D6806" w:rsidRPr="00B033B1">
        <w:rPr>
          <w:b/>
          <w:sz w:val="20"/>
          <w:szCs w:val="20"/>
        </w:rPr>
        <w:t xml:space="preserve">Holz </w:t>
      </w:r>
      <w:r w:rsidRPr="00B033B1">
        <w:rPr>
          <w:b/>
          <w:sz w:val="20"/>
          <w:szCs w:val="20"/>
        </w:rPr>
        <w:br/>
      </w:r>
      <w:r w:rsidR="002D6806" w:rsidRPr="00B033B1">
        <w:rPr>
          <w:sz w:val="20"/>
          <w:szCs w:val="20"/>
        </w:rPr>
        <w:t xml:space="preserve">E. Bürger GmbH, </w:t>
      </w:r>
      <w:proofErr w:type="spellStart"/>
      <w:r w:rsidR="002D6806" w:rsidRPr="00B033B1">
        <w:rPr>
          <w:sz w:val="20"/>
          <w:szCs w:val="20"/>
        </w:rPr>
        <w:t>Bönnigheim</w:t>
      </w:r>
      <w:proofErr w:type="spellEnd"/>
      <w:r w:rsidRPr="00B033B1">
        <w:rPr>
          <w:sz w:val="20"/>
          <w:szCs w:val="20"/>
        </w:rPr>
        <w:t xml:space="preserve"> </w:t>
      </w:r>
    </w:p>
    <w:p w:rsidR="002D6806" w:rsidRPr="00B033B1" w:rsidRDefault="002D6806" w:rsidP="00B033B1">
      <w:pPr>
        <w:spacing w:line="280" w:lineRule="exact"/>
        <w:rPr>
          <w:sz w:val="20"/>
          <w:szCs w:val="20"/>
        </w:rPr>
      </w:pPr>
      <w:r w:rsidRPr="00B033B1">
        <w:rPr>
          <w:sz w:val="20"/>
          <w:szCs w:val="20"/>
        </w:rPr>
        <w:t xml:space="preserve">Kernsanierung eines alten Winzerhauses </w:t>
      </w:r>
    </w:p>
    <w:p w:rsidR="002D6806" w:rsidRPr="00B033B1" w:rsidRDefault="002D6806" w:rsidP="00B033B1">
      <w:pPr>
        <w:spacing w:line="280" w:lineRule="exact"/>
        <w:rPr>
          <w:sz w:val="20"/>
          <w:szCs w:val="20"/>
        </w:rPr>
      </w:pPr>
    </w:p>
    <w:p w:rsidR="002D6806" w:rsidRPr="00B033B1" w:rsidRDefault="002D6806" w:rsidP="00B033B1">
      <w:pPr>
        <w:spacing w:line="280" w:lineRule="exact"/>
        <w:rPr>
          <w:sz w:val="20"/>
          <w:szCs w:val="20"/>
        </w:rPr>
      </w:pPr>
      <w:r w:rsidRPr="00B033B1">
        <w:rPr>
          <w:sz w:val="20"/>
          <w:szCs w:val="20"/>
        </w:rPr>
        <w:t xml:space="preserve">„Für mich hat dieses Gebäude eine Seele. Und ich bin sehr stolz, dass es uns gelungen ist, auf diese Weise auch ein Stück Heimat zu erhalten“, so Jens </w:t>
      </w:r>
      <w:proofErr w:type="spellStart"/>
      <w:r w:rsidRPr="00B033B1">
        <w:rPr>
          <w:sz w:val="20"/>
          <w:szCs w:val="20"/>
        </w:rPr>
        <w:t>Scheyhing</w:t>
      </w:r>
      <w:proofErr w:type="spellEnd"/>
      <w:r w:rsidRPr="00B033B1">
        <w:rPr>
          <w:sz w:val="20"/>
          <w:szCs w:val="20"/>
        </w:rPr>
        <w:t>.</w:t>
      </w:r>
    </w:p>
    <w:p w:rsidR="002D6806" w:rsidRPr="00B033B1" w:rsidRDefault="002D6806" w:rsidP="00B033B1">
      <w:pPr>
        <w:spacing w:line="280" w:lineRule="exact"/>
        <w:rPr>
          <w:sz w:val="20"/>
          <w:szCs w:val="20"/>
        </w:rPr>
      </w:pPr>
    </w:p>
    <w:p w:rsidR="002D6806" w:rsidRPr="00B033B1" w:rsidRDefault="002D6806" w:rsidP="00B033B1">
      <w:pPr>
        <w:spacing w:line="280" w:lineRule="exact"/>
        <w:rPr>
          <w:sz w:val="20"/>
          <w:szCs w:val="20"/>
        </w:rPr>
      </w:pPr>
      <w:r w:rsidRPr="00B033B1">
        <w:rPr>
          <w:sz w:val="20"/>
          <w:szCs w:val="20"/>
        </w:rPr>
        <w:t>Sponsoren: Joh. Friedrich Behrens AG und PAVATEX GmbH</w:t>
      </w:r>
    </w:p>
    <w:p w:rsidR="002D6806" w:rsidRPr="00B033B1" w:rsidRDefault="002D6806" w:rsidP="00B033B1">
      <w:pPr>
        <w:spacing w:line="280" w:lineRule="exact"/>
        <w:rPr>
          <w:b/>
          <w:sz w:val="20"/>
          <w:szCs w:val="20"/>
        </w:rPr>
      </w:pPr>
    </w:p>
    <w:p w:rsidR="002D6806" w:rsidRPr="00B033B1" w:rsidRDefault="00B033B1" w:rsidP="00B033B1">
      <w:pPr>
        <w:spacing w:line="280" w:lineRule="exact"/>
        <w:rPr>
          <w:sz w:val="20"/>
          <w:szCs w:val="20"/>
        </w:rPr>
      </w:pPr>
      <w:r w:rsidRPr="00B033B1">
        <w:rPr>
          <w:b/>
          <w:sz w:val="20"/>
          <w:szCs w:val="20"/>
        </w:rPr>
        <w:t xml:space="preserve">Kategorie </w:t>
      </w:r>
      <w:r w:rsidR="002D6806" w:rsidRPr="00B033B1">
        <w:rPr>
          <w:b/>
          <w:sz w:val="20"/>
          <w:szCs w:val="20"/>
        </w:rPr>
        <w:t>Metall</w:t>
      </w:r>
      <w:r w:rsidR="002D6806" w:rsidRPr="00B033B1">
        <w:rPr>
          <w:sz w:val="20"/>
          <w:szCs w:val="20"/>
        </w:rPr>
        <w:t xml:space="preserve"> </w:t>
      </w:r>
      <w:r w:rsidRPr="00B033B1">
        <w:rPr>
          <w:sz w:val="20"/>
          <w:szCs w:val="20"/>
        </w:rPr>
        <w:br/>
      </w:r>
      <w:r w:rsidR="002D6806" w:rsidRPr="00B033B1">
        <w:rPr>
          <w:sz w:val="20"/>
          <w:szCs w:val="20"/>
        </w:rPr>
        <w:t>G</w:t>
      </w:r>
      <w:r w:rsidRPr="00B033B1">
        <w:rPr>
          <w:sz w:val="20"/>
          <w:szCs w:val="20"/>
        </w:rPr>
        <w:t xml:space="preserve">eissler Bad &amp; Dach, Stutensee </w:t>
      </w:r>
      <w:r w:rsidRPr="00B033B1">
        <w:rPr>
          <w:sz w:val="20"/>
          <w:szCs w:val="20"/>
        </w:rPr>
        <w:br/>
      </w:r>
      <w:r w:rsidR="002D6806" w:rsidRPr="00B033B1">
        <w:rPr>
          <w:sz w:val="20"/>
          <w:szCs w:val="20"/>
        </w:rPr>
        <w:t xml:space="preserve">Energetische Sanierung Bau 411 am KIT Campus Nord  </w:t>
      </w:r>
    </w:p>
    <w:p w:rsidR="002D6806" w:rsidRPr="00B033B1" w:rsidRDefault="002D6806" w:rsidP="00B033B1">
      <w:pPr>
        <w:spacing w:line="280" w:lineRule="exact"/>
        <w:rPr>
          <w:sz w:val="20"/>
          <w:szCs w:val="20"/>
        </w:rPr>
      </w:pPr>
    </w:p>
    <w:p w:rsidR="002D6806" w:rsidRPr="00B033B1" w:rsidRDefault="002D6806" w:rsidP="00B033B1">
      <w:pPr>
        <w:spacing w:line="280" w:lineRule="exact"/>
        <w:rPr>
          <w:sz w:val="20"/>
          <w:szCs w:val="20"/>
        </w:rPr>
      </w:pPr>
      <w:r w:rsidRPr="00B033B1">
        <w:rPr>
          <w:sz w:val="20"/>
          <w:szCs w:val="20"/>
        </w:rPr>
        <w:t>„Dieses Objekt kann für das Spengler-Handwerk ein Blick in die Zukunft sein. Das Erstellen anspruchsvoller Fassaden-Flächen wird meines Erachtens ein immer wichtigeres Betätigungsfeld für uns“, so Reiner Geissler.</w:t>
      </w:r>
    </w:p>
    <w:p w:rsidR="002D6806" w:rsidRPr="00B033B1" w:rsidRDefault="002D6806" w:rsidP="00B033B1">
      <w:pPr>
        <w:spacing w:line="280" w:lineRule="exact"/>
        <w:rPr>
          <w:sz w:val="20"/>
          <w:szCs w:val="20"/>
        </w:rPr>
      </w:pPr>
    </w:p>
    <w:p w:rsidR="002D6806" w:rsidRPr="00B033B1" w:rsidRDefault="002D6806" w:rsidP="00B033B1">
      <w:pPr>
        <w:spacing w:line="280" w:lineRule="exact"/>
        <w:rPr>
          <w:sz w:val="20"/>
          <w:szCs w:val="20"/>
        </w:rPr>
      </w:pPr>
      <w:r w:rsidRPr="00B033B1">
        <w:rPr>
          <w:sz w:val="20"/>
          <w:szCs w:val="20"/>
        </w:rPr>
        <w:t>Sponsor: PREFA</w:t>
      </w:r>
      <w:r w:rsidR="00B033B1" w:rsidRPr="00B033B1">
        <w:rPr>
          <w:sz w:val="20"/>
          <w:szCs w:val="20"/>
        </w:rPr>
        <w:t xml:space="preserve"> GmbH</w:t>
      </w:r>
    </w:p>
    <w:p w:rsidR="002D6806" w:rsidRPr="00B033B1" w:rsidRDefault="00B033B1" w:rsidP="00B033B1">
      <w:pPr>
        <w:pStyle w:val="StandardWeb"/>
        <w:spacing w:line="280" w:lineRule="exact"/>
        <w:rPr>
          <w:sz w:val="20"/>
          <w:szCs w:val="20"/>
        </w:rPr>
      </w:pPr>
      <w:r w:rsidRPr="00B033B1">
        <w:rPr>
          <w:b/>
          <w:sz w:val="20"/>
          <w:szCs w:val="20"/>
        </w:rPr>
        <w:t xml:space="preserve">Kategorie </w:t>
      </w:r>
      <w:r w:rsidR="002D6806" w:rsidRPr="00B033B1">
        <w:rPr>
          <w:b/>
          <w:sz w:val="20"/>
          <w:szCs w:val="20"/>
        </w:rPr>
        <w:t>Steildach</w:t>
      </w:r>
      <w:r w:rsidR="002D6806" w:rsidRPr="00B033B1">
        <w:rPr>
          <w:sz w:val="20"/>
          <w:szCs w:val="20"/>
        </w:rPr>
        <w:t xml:space="preserve"> </w:t>
      </w:r>
      <w:r w:rsidRPr="00B033B1">
        <w:rPr>
          <w:sz w:val="20"/>
          <w:szCs w:val="20"/>
        </w:rPr>
        <w:br/>
      </w:r>
      <w:proofErr w:type="spellStart"/>
      <w:r w:rsidR="002D6806" w:rsidRPr="00B033B1">
        <w:rPr>
          <w:sz w:val="20"/>
          <w:szCs w:val="20"/>
        </w:rPr>
        <w:t>Punstein</w:t>
      </w:r>
      <w:proofErr w:type="spellEnd"/>
      <w:r w:rsidR="002D6806" w:rsidRPr="00B033B1">
        <w:rPr>
          <w:sz w:val="20"/>
          <w:szCs w:val="20"/>
        </w:rPr>
        <w:t xml:space="preserve"> Bedachungen GmbH</w:t>
      </w:r>
      <w:r w:rsidRPr="00B033B1">
        <w:rPr>
          <w:sz w:val="20"/>
          <w:szCs w:val="20"/>
        </w:rPr>
        <w:t xml:space="preserve">, Oberwesel </w:t>
      </w:r>
      <w:r w:rsidRPr="00B033B1">
        <w:rPr>
          <w:sz w:val="20"/>
          <w:szCs w:val="20"/>
        </w:rPr>
        <w:br/>
      </w:r>
      <w:r w:rsidR="002D6806" w:rsidRPr="00B033B1">
        <w:rPr>
          <w:sz w:val="20"/>
          <w:szCs w:val="20"/>
        </w:rPr>
        <w:t>Dachsanierung Altes Haus in Bacharach</w:t>
      </w:r>
    </w:p>
    <w:p w:rsidR="002D6806" w:rsidRPr="00B033B1" w:rsidRDefault="002D6806" w:rsidP="00B033B1">
      <w:pPr>
        <w:spacing w:line="280" w:lineRule="exact"/>
        <w:rPr>
          <w:sz w:val="20"/>
          <w:szCs w:val="20"/>
        </w:rPr>
      </w:pPr>
      <w:r w:rsidRPr="00B033B1">
        <w:rPr>
          <w:sz w:val="20"/>
          <w:szCs w:val="20"/>
        </w:rPr>
        <w:t xml:space="preserve">„Schiefer ist ein ganz besonderes Material. Unser Familienbetrieb ist seit Jahrzehnten auf diesen Baustoff spezialisiert und es war uns eine besondere Freude, ihn am Alten Haus in Bacharach so anspruchsvoll verarbeiten zu dürfen“, so Berthold </w:t>
      </w:r>
      <w:proofErr w:type="spellStart"/>
      <w:r w:rsidRPr="00B033B1">
        <w:rPr>
          <w:sz w:val="20"/>
          <w:szCs w:val="20"/>
        </w:rPr>
        <w:t>Punstein</w:t>
      </w:r>
      <w:proofErr w:type="spellEnd"/>
      <w:r w:rsidRPr="00B033B1">
        <w:rPr>
          <w:sz w:val="20"/>
          <w:szCs w:val="20"/>
        </w:rPr>
        <w:t>.</w:t>
      </w:r>
    </w:p>
    <w:p w:rsidR="002D6806" w:rsidRPr="00B033B1" w:rsidRDefault="002D6806" w:rsidP="00B033B1">
      <w:pPr>
        <w:spacing w:line="280" w:lineRule="exact"/>
        <w:rPr>
          <w:sz w:val="20"/>
          <w:szCs w:val="20"/>
        </w:rPr>
      </w:pPr>
    </w:p>
    <w:p w:rsidR="002D6806" w:rsidRPr="00B033B1" w:rsidRDefault="002D6806" w:rsidP="00B033B1">
      <w:pPr>
        <w:spacing w:line="280" w:lineRule="exact"/>
        <w:rPr>
          <w:bCs/>
          <w:sz w:val="20"/>
          <w:szCs w:val="20"/>
          <w:lang w:val="en-US"/>
        </w:rPr>
      </w:pPr>
      <w:r w:rsidRPr="00B033B1">
        <w:rPr>
          <w:sz w:val="20"/>
          <w:szCs w:val="20"/>
          <w:lang w:val="en-US"/>
        </w:rPr>
        <w:t xml:space="preserve">Sponsor: </w:t>
      </w:r>
      <w:r w:rsidRPr="00B033B1">
        <w:rPr>
          <w:bCs/>
          <w:sz w:val="20"/>
          <w:szCs w:val="20"/>
          <w:lang w:val="en-US"/>
        </w:rPr>
        <w:t>SAINT-GOBAIN ISOVER G+H AG</w:t>
      </w:r>
    </w:p>
    <w:p w:rsidR="002D6806" w:rsidRPr="00EA4DEC" w:rsidRDefault="00B033B1" w:rsidP="00B033B1">
      <w:pPr>
        <w:tabs>
          <w:tab w:val="left" w:pos="1365"/>
        </w:tabs>
        <w:spacing w:line="280" w:lineRule="exact"/>
      </w:pPr>
      <w:r>
        <w:tab/>
      </w:r>
    </w:p>
    <w:p w:rsidR="00BC3444" w:rsidRPr="00D14AD6" w:rsidRDefault="00B033B1" w:rsidP="00B033B1">
      <w:pPr>
        <w:spacing w:line="260" w:lineRule="exact"/>
        <w:rPr>
          <w:sz w:val="18"/>
          <w:szCs w:val="18"/>
        </w:rPr>
      </w:pPr>
      <w:r w:rsidRPr="00FC6202">
        <w:rPr>
          <w:sz w:val="16"/>
          <w:szCs w:val="16"/>
        </w:rPr>
        <w:t xml:space="preserve">Ansprechpartner:  Elke Herbst, Verlagsleitung Dach-Fachfachverlag und Bruderverlag Albert Bruder, </w:t>
      </w:r>
      <w:r>
        <w:rPr>
          <w:sz w:val="16"/>
          <w:szCs w:val="16"/>
        </w:rPr>
        <w:br/>
      </w:r>
      <w:r w:rsidRPr="00D14AD6">
        <w:rPr>
          <w:sz w:val="18"/>
          <w:szCs w:val="18"/>
        </w:rPr>
        <w:t xml:space="preserve">Rudolf Müller Medienholding GmbH &amp; Co. KG, Telefon: 0221 5497-201, </w:t>
      </w:r>
      <w:r w:rsidR="00D14AD6">
        <w:rPr>
          <w:sz w:val="18"/>
          <w:szCs w:val="18"/>
        </w:rPr>
        <w:br/>
      </w:r>
      <w:r w:rsidRPr="00D14AD6">
        <w:rPr>
          <w:sz w:val="18"/>
          <w:szCs w:val="18"/>
        </w:rPr>
        <w:t xml:space="preserve">Telefax:  0221 5497-6201, E-Mail: </w:t>
      </w:r>
      <w:hyperlink r:id="rId7" w:history="1">
        <w:r w:rsidRPr="00D14AD6">
          <w:rPr>
            <w:rStyle w:val="Hyperlink"/>
            <w:color w:val="auto"/>
            <w:sz w:val="18"/>
            <w:szCs w:val="18"/>
            <w:u w:val="none"/>
          </w:rPr>
          <w:t>red.ddh@rudolf-mueller.de</w:t>
        </w:r>
      </w:hyperlink>
      <w:r w:rsidR="00E35029" w:rsidRPr="00D14AD6">
        <w:rPr>
          <w:rStyle w:val="Hyperlink"/>
          <w:color w:val="auto"/>
          <w:sz w:val="18"/>
          <w:szCs w:val="18"/>
          <w:u w:val="none"/>
        </w:rPr>
        <w:t>.</w:t>
      </w:r>
      <w:bookmarkStart w:id="0" w:name="_GoBack"/>
      <w:bookmarkEnd w:id="0"/>
    </w:p>
    <w:sectPr w:rsidR="00BC3444" w:rsidRPr="00D14AD6" w:rsidSect="00635601">
      <w:headerReference w:type="even" r:id="rId8"/>
      <w:headerReference w:type="default" r:id="rId9"/>
      <w:footerReference w:type="even" r:id="rId10"/>
      <w:footerReference w:type="default" r:id="rId11"/>
      <w:headerReference w:type="first" r:id="rId12"/>
      <w:footerReference w:type="first" r:id="rId13"/>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06" w:rsidRDefault="002D6806">
      <w:r>
        <w:separator/>
      </w:r>
    </w:p>
  </w:endnote>
  <w:endnote w:type="continuationSeparator" w:id="0">
    <w:p w:rsidR="002D6806" w:rsidRDefault="002D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B5" w:rsidRDefault="00EA60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06" w:rsidRDefault="002D6806">
      <w:r>
        <w:separator/>
      </w:r>
    </w:p>
  </w:footnote>
  <w:footnote w:type="continuationSeparator" w:id="0">
    <w:p w:rsidR="002D6806" w:rsidRDefault="002D6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B5" w:rsidRDefault="00EA60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2D6806">
      <w:rPr>
        <w:sz w:val="20"/>
        <w:szCs w:val="20"/>
      </w:rPr>
      <w:instrText>@OhneErsteSeite@5004</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D14AD6">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8C5BB2">
      <w:rPr>
        <w:rStyle w:val="Seitenzahl"/>
        <w:noProof/>
        <w:sz w:val="20"/>
        <w:szCs w:val="20"/>
      </w:rPr>
      <w:t>24. November 2015</w:t>
    </w:r>
    <w:r w:rsidRPr="007166F1">
      <w:rPr>
        <w:rStyle w:val="Seitenzahl"/>
        <w:sz w:val="20"/>
        <w:szCs w:val="20"/>
      </w:rPr>
      <w:fldChar w:fldCharType="end"/>
    </w:r>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6" w:name="AusgabeArt"/>
    <w:r w:rsidR="002D6806">
      <w:rPr>
        <w:sz w:val="20"/>
        <w:szCs w:val="20"/>
      </w:rPr>
      <w:instrText>@Ausgabeart@1</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7" w:name="PrintCode1"/>
    <w:r w:rsidR="002D6806">
      <w:rPr>
        <w:sz w:val="20"/>
        <w:szCs w:val="20"/>
      </w:rPr>
      <w:instrText>@ErsteSeite@5004</w:instrText>
    </w:r>
    <w:bookmarkEnd w:id="7"/>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8" w:name="PrintCode2"/>
    <w:r w:rsidR="002D6806">
      <w:rPr>
        <w:sz w:val="20"/>
        <w:szCs w:val="20"/>
      </w:rPr>
      <w:instrText>@FolgeSeiten@5004</w:instrText>
    </w:r>
    <w:bookmarkEnd w:id="8"/>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06"/>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0964"/>
    <w:rsid w:val="00282A8B"/>
    <w:rsid w:val="0028776C"/>
    <w:rsid w:val="00294D58"/>
    <w:rsid w:val="002A2685"/>
    <w:rsid w:val="002A57F1"/>
    <w:rsid w:val="002B07BB"/>
    <w:rsid w:val="002B6868"/>
    <w:rsid w:val="002B7B7E"/>
    <w:rsid w:val="002C6314"/>
    <w:rsid w:val="002D6806"/>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14AD"/>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3605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4EC5"/>
    <w:rsid w:val="008B5052"/>
    <w:rsid w:val="008B7D3B"/>
    <w:rsid w:val="008C5BB2"/>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033B1"/>
    <w:rsid w:val="00B25492"/>
    <w:rsid w:val="00B34EA7"/>
    <w:rsid w:val="00B47D6F"/>
    <w:rsid w:val="00B62AFE"/>
    <w:rsid w:val="00B7587D"/>
    <w:rsid w:val="00B82A38"/>
    <w:rsid w:val="00B83BCA"/>
    <w:rsid w:val="00B90739"/>
    <w:rsid w:val="00BA4CD6"/>
    <w:rsid w:val="00BA5AF4"/>
    <w:rsid w:val="00BC3444"/>
    <w:rsid w:val="00BC4CD5"/>
    <w:rsid w:val="00BE6EBC"/>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14AD6"/>
    <w:rsid w:val="00D30700"/>
    <w:rsid w:val="00D54509"/>
    <w:rsid w:val="00D65240"/>
    <w:rsid w:val="00D71C09"/>
    <w:rsid w:val="00D87882"/>
    <w:rsid w:val="00D91E06"/>
    <w:rsid w:val="00D9705A"/>
    <w:rsid w:val="00DA7952"/>
    <w:rsid w:val="00DE736D"/>
    <w:rsid w:val="00E01D72"/>
    <w:rsid w:val="00E1611B"/>
    <w:rsid w:val="00E209CD"/>
    <w:rsid w:val="00E35029"/>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StandardWeb">
    <w:name w:val="Normal (Web)"/>
    <w:basedOn w:val="Standard"/>
    <w:uiPriority w:val="99"/>
    <w:unhideWhenUsed/>
    <w:rsid w:val="002D6806"/>
    <w:pPr>
      <w:spacing w:before="100" w:beforeAutospacing="1" w:after="100" w:afterAutospacing="1"/>
    </w:pPr>
  </w:style>
  <w:style w:type="character" w:styleId="Fett">
    <w:name w:val="Strong"/>
    <w:basedOn w:val="Absatz-Standardschriftart"/>
    <w:uiPriority w:val="22"/>
    <w:qFormat/>
    <w:rsid w:val="002D68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StandardWeb">
    <w:name w:val="Normal (Web)"/>
    <w:basedOn w:val="Standard"/>
    <w:uiPriority w:val="99"/>
    <w:unhideWhenUsed/>
    <w:rsid w:val="002D6806"/>
    <w:pPr>
      <w:spacing w:before="100" w:beforeAutospacing="1" w:after="100" w:afterAutospacing="1"/>
    </w:pPr>
  </w:style>
  <w:style w:type="character" w:styleId="Fett">
    <w:name w:val="Strong"/>
    <w:basedOn w:val="Absatz-Standardschriftart"/>
    <w:uiPriority w:val="22"/>
    <w:qFormat/>
    <w:rsid w:val="002D68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d.ddh@rudolf-mueller.d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2</Pages>
  <Words>449</Words>
  <Characters>2990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8</cp:revision>
  <cp:lastPrinted>2007-08-02T09:33:00Z</cp:lastPrinted>
  <dcterms:created xsi:type="dcterms:W3CDTF">2015-11-24T10:22:00Z</dcterms:created>
  <dcterms:modified xsi:type="dcterms:W3CDTF">2015-11-24T10:59:00Z</dcterms:modified>
</cp:coreProperties>
</file>