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9D707" w14:textId="77777777" w:rsidR="005F6FB6" w:rsidRDefault="005F6FB6" w:rsidP="005F6FB6">
      <w:pPr>
        <w:widowControl w:val="0"/>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sz w:val="32"/>
          <w:szCs w:val="32"/>
        </w:rPr>
      </w:pPr>
    </w:p>
    <w:p w14:paraId="45E1E16F" w14:textId="5A60D1AB" w:rsidR="005F6FB6" w:rsidRPr="00707281" w:rsidRDefault="005F6FB6" w:rsidP="005F6FB6">
      <w:pPr>
        <w:widowControl w:val="0"/>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Cs/>
          <w:sz w:val="32"/>
          <w:szCs w:val="32"/>
        </w:rPr>
      </w:pPr>
      <w:r w:rsidRPr="00707281">
        <w:rPr>
          <w:rFonts w:ascii="Helvetica" w:hAnsi="Helvetica" w:cs="Helvetica"/>
          <w:b/>
          <w:bCs/>
          <w:color w:val="F79646" w:themeColor="accent6"/>
          <w:sz w:val="32"/>
          <w:szCs w:val="32"/>
        </w:rPr>
        <w:t>Petra Marklund</w:t>
      </w:r>
      <w:r w:rsidR="00707281">
        <w:rPr>
          <w:rFonts w:ascii="Helvetica" w:hAnsi="Helvetica" w:cs="Helvetica"/>
          <w:b/>
          <w:bCs/>
          <w:color w:val="F79646" w:themeColor="accent6"/>
          <w:sz w:val="32"/>
          <w:szCs w:val="32"/>
        </w:rPr>
        <w:t xml:space="preserve"> i samarbete med wec360°</w:t>
      </w:r>
      <w:r w:rsidR="00707281">
        <w:rPr>
          <w:rFonts w:ascii="Helvetica" w:hAnsi="Helvetica" w:cs="Helvetica"/>
          <w:b/>
          <w:bCs/>
          <w:color w:val="F79646" w:themeColor="accent6"/>
          <w:sz w:val="32"/>
          <w:szCs w:val="32"/>
        </w:rPr>
        <w:br/>
      </w:r>
      <w:r w:rsidR="00707281">
        <w:rPr>
          <w:rFonts w:ascii="Helvetica" w:hAnsi="Helvetica" w:cs="Helvetica"/>
          <w:bCs/>
          <w:color w:val="595959" w:themeColor="text1" w:themeTint="A6"/>
          <w:sz w:val="32"/>
          <w:szCs w:val="32"/>
        </w:rPr>
        <w:t xml:space="preserve"> - </w:t>
      </w:r>
      <w:r w:rsidR="00707281" w:rsidRPr="00707281">
        <w:rPr>
          <w:rFonts w:ascii="Helvetica" w:hAnsi="Helvetica" w:cs="Helvetica"/>
          <w:bCs/>
          <w:color w:val="595959" w:themeColor="text1" w:themeTint="A6"/>
          <w:sz w:val="32"/>
          <w:szCs w:val="32"/>
        </w:rPr>
        <w:t xml:space="preserve">unik video och </w:t>
      </w:r>
      <w:r w:rsidRPr="00707281">
        <w:rPr>
          <w:rFonts w:ascii="Helvetica" w:hAnsi="Helvetica" w:cs="Helvetica"/>
          <w:bCs/>
          <w:color w:val="595959" w:themeColor="text1" w:themeTint="A6"/>
          <w:sz w:val="32"/>
          <w:szCs w:val="32"/>
        </w:rPr>
        <w:t xml:space="preserve">tack </w:t>
      </w:r>
      <w:r w:rsidR="00707281" w:rsidRPr="00707281">
        <w:rPr>
          <w:rFonts w:ascii="Helvetica" w:hAnsi="Helvetica" w:cs="Helvetica"/>
          <w:bCs/>
          <w:color w:val="595959" w:themeColor="text1" w:themeTint="A6"/>
          <w:sz w:val="32"/>
          <w:szCs w:val="32"/>
        </w:rPr>
        <w:t>till turnépubliken</w:t>
      </w:r>
    </w:p>
    <w:p w14:paraId="05923A71" w14:textId="77777777" w:rsidR="005F6FB6" w:rsidRPr="00707281" w:rsidRDefault="005F6FB6" w:rsidP="005F6FB6">
      <w:pPr>
        <w:widowControl w:val="0"/>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18"/>
          <w:szCs w:val="18"/>
        </w:rPr>
      </w:pPr>
    </w:p>
    <w:p w14:paraId="55D8AFBB" w14:textId="77777777" w:rsidR="005F6FB6" w:rsidRDefault="005F6FB6" w:rsidP="005F6F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b/>
          <w:bCs/>
        </w:rPr>
      </w:pPr>
      <w:r>
        <w:rPr>
          <w:rFonts w:ascii="Helvetica" w:hAnsi="Helvetica" w:cs="Helvetica"/>
          <w:b/>
          <w:bCs/>
          <w:noProof/>
        </w:rPr>
        <w:drawing>
          <wp:inline distT="0" distB="0" distL="0" distR="0" wp14:anchorId="53E74ECE" wp14:editId="46D65741">
            <wp:extent cx="5824855" cy="2784669"/>
            <wp:effectExtent l="0" t="0" r="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a_wec360.jpg"/>
                    <pic:cNvPicPr/>
                  </pic:nvPicPr>
                  <pic:blipFill>
                    <a:blip r:embed="rId8">
                      <a:extLst>
                        <a:ext uri="{28A0092B-C50C-407E-A947-70E740481C1C}">
                          <a14:useLocalDpi xmlns:a14="http://schemas.microsoft.com/office/drawing/2010/main" val="0"/>
                        </a:ext>
                      </a:extLst>
                    </a:blip>
                    <a:stretch>
                      <a:fillRect/>
                    </a:stretch>
                  </pic:blipFill>
                  <pic:spPr>
                    <a:xfrm>
                      <a:off x="0" y="0"/>
                      <a:ext cx="5827050" cy="2785718"/>
                    </a:xfrm>
                    <a:prstGeom prst="rect">
                      <a:avLst/>
                    </a:prstGeom>
                  </pic:spPr>
                </pic:pic>
              </a:graphicData>
            </a:graphic>
          </wp:inline>
        </w:drawing>
      </w:r>
    </w:p>
    <w:p w14:paraId="7C607CDD" w14:textId="133F4459" w:rsidR="005F6FB6" w:rsidRPr="00A8508C" w:rsidRDefault="005F6FB6" w:rsidP="005F6F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b/>
        </w:rPr>
      </w:pPr>
      <w:r w:rsidRPr="00A8508C">
        <w:rPr>
          <w:rFonts w:ascii="Calibri" w:hAnsi="Calibri" w:cs="Helvetica"/>
          <w:b/>
        </w:rPr>
        <w:t>Petra Marklund har nyligen avslutat en kritikerrosad turné, och vilar upp sig i väntan på nästa. Genom ett samarbete med visualiseringsbyrån wec360° släpper Petra nu videon till en unik akustisk version av "</w:t>
      </w:r>
      <w:r w:rsidR="00707281" w:rsidRPr="00A8508C">
        <w:rPr>
          <w:rFonts w:ascii="Calibri" w:hAnsi="Calibri" w:cs="Helvetica"/>
          <w:b/>
          <w:color w:val="F79646" w:themeColor="accent6"/>
        </w:rPr>
        <w:t>F</w:t>
      </w:r>
      <w:r w:rsidRPr="00A8508C">
        <w:rPr>
          <w:rFonts w:ascii="Calibri" w:hAnsi="Calibri" w:cs="Helvetica"/>
          <w:b/>
          <w:color w:val="F79646" w:themeColor="accent6"/>
        </w:rPr>
        <w:t>örlorad värld</w:t>
      </w:r>
      <w:r w:rsidRPr="00A8508C">
        <w:rPr>
          <w:rFonts w:ascii="Calibri" w:hAnsi="Calibri" w:cs="Helvetica"/>
          <w:b/>
        </w:rPr>
        <w:t xml:space="preserve">", som tack för turnén. </w:t>
      </w:r>
    </w:p>
    <w:p w14:paraId="1CA32D56" w14:textId="77777777" w:rsidR="005F6FB6" w:rsidRPr="00A8508C" w:rsidRDefault="005F6FB6" w:rsidP="005F6F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sz w:val="22"/>
          <w:szCs w:val="22"/>
        </w:rPr>
      </w:pPr>
    </w:p>
    <w:p w14:paraId="3B0F0A3E" w14:textId="6A5AC6D4" w:rsidR="005F6FB6" w:rsidRPr="00A8508C" w:rsidRDefault="00707281" w:rsidP="00707281">
      <w:pPr>
        <w:rPr>
          <w:rFonts w:ascii="Calibri" w:hAnsi="Calibri" w:cs="Helvetica"/>
          <w:sz w:val="22"/>
          <w:szCs w:val="22"/>
        </w:rPr>
      </w:pPr>
      <w:r w:rsidRPr="00A8508C">
        <w:rPr>
          <w:rFonts w:ascii="Calibri" w:hAnsi="Calibri" w:cs="Helvetica"/>
          <w:sz w:val="22"/>
          <w:szCs w:val="22"/>
        </w:rPr>
        <w:t>wec360° fokuserar normalt verksamheten på avancerad 3D-visualisering för framförallt byggbranschen. Den interaktiva produktionen för Petra är ett avsteg, men bygger på wec360°:s teknik för hantering av 3D- och fotografik i 360°, och utgör en interaktiv ”arena”.</w:t>
      </w:r>
      <w:r w:rsidR="0013356A">
        <w:rPr>
          <w:rFonts w:ascii="Calibri" w:hAnsi="Calibri" w:cs="Helvetica"/>
          <w:sz w:val="22"/>
          <w:szCs w:val="22"/>
        </w:rPr>
        <w:t xml:space="preserve"> Videon till ”Förlorad värld” visas exklusivt i produktionen, och ingen annanstans.</w:t>
      </w:r>
    </w:p>
    <w:p w14:paraId="4B08C9BC" w14:textId="77777777" w:rsidR="005F6FB6" w:rsidRPr="00A8508C" w:rsidRDefault="005F6FB6" w:rsidP="005F6F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sz w:val="22"/>
          <w:szCs w:val="22"/>
        </w:rPr>
      </w:pPr>
    </w:p>
    <w:p w14:paraId="2B3009A4" w14:textId="0321ACA3" w:rsidR="005F6FB6" w:rsidRPr="00A8508C" w:rsidRDefault="005F6FB6" w:rsidP="005F6F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sz w:val="22"/>
          <w:szCs w:val="22"/>
        </w:rPr>
      </w:pPr>
      <w:r w:rsidRPr="00A8508C">
        <w:rPr>
          <w:rFonts w:ascii="Calibri" w:hAnsi="Calibri" w:cs="Helvetica"/>
          <w:sz w:val="22"/>
          <w:szCs w:val="22"/>
        </w:rPr>
        <w:t xml:space="preserve">Petra lärde känna Mattias von Corswant, en av grundarna till wec360°, i samband med en konsert med Kent i somras. Det visade sig att behovet av att lansera en ny teknik för bolaget sammanföll ganska väl med Petras idéer om att göra något speciellt för publiken. </w:t>
      </w:r>
    </w:p>
    <w:p w14:paraId="6CEE91F9" w14:textId="77777777" w:rsidR="005F6FB6" w:rsidRPr="00A8508C" w:rsidRDefault="005F6FB6" w:rsidP="007072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84"/>
        <w:rPr>
          <w:rFonts w:ascii="Calibri" w:hAnsi="Calibri" w:cs="Helvetica"/>
          <w:i/>
          <w:sz w:val="22"/>
          <w:szCs w:val="22"/>
        </w:rPr>
      </w:pPr>
      <w:proofErr w:type="gramStart"/>
      <w:r w:rsidRPr="00A8508C">
        <w:rPr>
          <w:rFonts w:ascii="Calibri" w:hAnsi="Calibri" w:cs="Helvetica"/>
          <w:i/>
          <w:sz w:val="22"/>
          <w:szCs w:val="22"/>
        </w:rPr>
        <w:t>-</w:t>
      </w:r>
      <w:proofErr w:type="gramEnd"/>
      <w:r w:rsidRPr="00A8508C">
        <w:rPr>
          <w:rFonts w:ascii="Calibri" w:hAnsi="Calibri" w:cs="Helvetica"/>
          <w:i/>
          <w:sz w:val="22"/>
          <w:szCs w:val="22"/>
        </w:rPr>
        <w:t xml:space="preserve"> Jag tycker grejerna som Mattias och hans bolag gör är fantastiska och känns nyskapande, och det är riktigt kul att kunna göra </w:t>
      </w:r>
      <w:bookmarkStart w:id="0" w:name="_GoBack"/>
      <w:bookmarkEnd w:id="0"/>
      <w:r w:rsidRPr="00A8508C">
        <w:rPr>
          <w:rFonts w:ascii="Calibri" w:hAnsi="Calibri" w:cs="Helvetica"/>
          <w:i/>
          <w:sz w:val="22"/>
          <w:szCs w:val="22"/>
        </w:rPr>
        <w:t xml:space="preserve">något sånt här till fansen, </w:t>
      </w:r>
      <w:r w:rsidRPr="00A8508C">
        <w:rPr>
          <w:rFonts w:ascii="Calibri" w:hAnsi="Calibri" w:cs="Helvetica"/>
          <w:sz w:val="22"/>
          <w:szCs w:val="22"/>
        </w:rPr>
        <w:t>säger Petra</w:t>
      </w:r>
      <w:r w:rsidRPr="00A8508C">
        <w:rPr>
          <w:rFonts w:ascii="Calibri" w:hAnsi="Calibri" w:cs="Helvetica"/>
          <w:i/>
          <w:sz w:val="22"/>
          <w:szCs w:val="22"/>
        </w:rPr>
        <w:t xml:space="preserve">. </w:t>
      </w:r>
    </w:p>
    <w:p w14:paraId="1762DC8B" w14:textId="77777777" w:rsidR="005F6FB6" w:rsidRPr="00A8508C" w:rsidRDefault="005F6FB6" w:rsidP="005F6F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sz w:val="22"/>
          <w:szCs w:val="22"/>
        </w:rPr>
      </w:pPr>
    </w:p>
    <w:p w14:paraId="46B3874E" w14:textId="3F312031" w:rsidR="005F6FB6" w:rsidRPr="00A8508C" w:rsidRDefault="005F6FB6" w:rsidP="00707281">
      <w:pPr>
        <w:rPr>
          <w:rFonts w:ascii="Calibri" w:hAnsi="Calibri" w:cs="Helvetica"/>
          <w:sz w:val="22"/>
          <w:szCs w:val="22"/>
        </w:rPr>
      </w:pPr>
      <w:r w:rsidRPr="00A8508C">
        <w:rPr>
          <w:rFonts w:ascii="Calibri" w:hAnsi="Calibri" w:cs="Helvetica"/>
          <w:sz w:val="22"/>
          <w:szCs w:val="22"/>
        </w:rPr>
        <w:t xml:space="preserve">wec360° har tidigare gjort omfattande produktioner i Sverige tillsammans med Kent, Lars Winnerbäck, Håkan Hellström och för internationella akter som </w:t>
      </w:r>
      <w:proofErr w:type="spellStart"/>
      <w:r w:rsidRPr="00A8508C">
        <w:rPr>
          <w:rFonts w:ascii="Calibri" w:hAnsi="Calibri" w:cs="Helvetica"/>
          <w:sz w:val="22"/>
          <w:szCs w:val="22"/>
        </w:rPr>
        <w:t>Mötley</w:t>
      </w:r>
      <w:proofErr w:type="spellEnd"/>
      <w:r w:rsidRPr="00A8508C">
        <w:rPr>
          <w:rFonts w:ascii="Calibri" w:hAnsi="Calibri" w:cs="Helvetica"/>
          <w:sz w:val="22"/>
          <w:szCs w:val="22"/>
        </w:rPr>
        <w:t xml:space="preserve"> </w:t>
      </w:r>
      <w:proofErr w:type="spellStart"/>
      <w:r w:rsidRPr="00A8508C">
        <w:rPr>
          <w:rFonts w:ascii="Calibri" w:hAnsi="Calibri" w:cs="Helvetica"/>
          <w:sz w:val="22"/>
          <w:szCs w:val="22"/>
        </w:rPr>
        <w:t>Crüe</w:t>
      </w:r>
      <w:proofErr w:type="spellEnd"/>
      <w:r w:rsidRPr="00A8508C">
        <w:rPr>
          <w:rFonts w:ascii="Calibri" w:hAnsi="Calibri" w:cs="Helvetica"/>
          <w:sz w:val="22"/>
          <w:szCs w:val="22"/>
        </w:rPr>
        <w:t xml:space="preserve"> och Ed Kowalczyk. </w:t>
      </w:r>
      <w:r w:rsidR="00707281" w:rsidRPr="00A8508C">
        <w:rPr>
          <w:rFonts w:ascii="Calibri" w:hAnsi="Calibri" w:cs="Helvetica"/>
          <w:sz w:val="22"/>
          <w:szCs w:val="22"/>
        </w:rPr>
        <w:t xml:space="preserve">Även om musikbranschen inte är </w:t>
      </w:r>
      <w:proofErr w:type="gramStart"/>
      <w:r w:rsidR="00707281" w:rsidRPr="00A8508C">
        <w:rPr>
          <w:rFonts w:ascii="Calibri" w:hAnsi="Calibri" w:cs="Helvetica"/>
          <w:sz w:val="22"/>
          <w:szCs w:val="22"/>
        </w:rPr>
        <w:t>ett</w:t>
      </w:r>
      <w:proofErr w:type="gramEnd"/>
      <w:r w:rsidR="00707281" w:rsidRPr="00A8508C">
        <w:rPr>
          <w:rFonts w:ascii="Calibri" w:hAnsi="Calibri" w:cs="Helvetica"/>
          <w:sz w:val="22"/>
          <w:szCs w:val="22"/>
        </w:rPr>
        <w:t xml:space="preserve"> huvudfokus för bolaget, ses det som en utmärkt kanal att utveckla och testa nya tekniker i.</w:t>
      </w:r>
    </w:p>
    <w:p w14:paraId="705A87C3" w14:textId="222AD290" w:rsidR="005F6FB6" w:rsidRPr="00A8508C" w:rsidRDefault="00707281" w:rsidP="00707281">
      <w:pPr>
        <w:ind w:left="284"/>
        <w:rPr>
          <w:rFonts w:ascii="Calibri" w:hAnsi="Calibri" w:cs="Helvetica"/>
          <w:i/>
          <w:sz w:val="22"/>
          <w:szCs w:val="22"/>
        </w:rPr>
      </w:pPr>
      <w:proofErr w:type="gramStart"/>
      <w:r w:rsidRPr="00A8508C">
        <w:rPr>
          <w:rFonts w:ascii="Calibri" w:hAnsi="Calibri" w:cs="Helvetica"/>
          <w:i/>
          <w:sz w:val="22"/>
          <w:szCs w:val="22"/>
        </w:rPr>
        <w:t>-</w:t>
      </w:r>
      <w:proofErr w:type="gramEnd"/>
      <w:r w:rsidRPr="00A8508C">
        <w:rPr>
          <w:rFonts w:ascii="Calibri" w:hAnsi="Calibri" w:cs="Helvetica"/>
          <w:i/>
          <w:sz w:val="22"/>
          <w:szCs w:val="22"/>
        </w:rPr>
        <w:t xml:space="preserve"> Den här typen av projekt ger stora möjligheter för oss att utvecklas. Petra är dessutom väldigt rolig att jobba med! Det underlättar massor att hon själv är så kreativ med idéer och infall, det gör produktionen roligare att jobba med och resultatet bättre</w:t>
      </w:r>
      <w:r w:rsidR="005F6FB6" w:rsidRPr="00A8508C">
        <w:rPr>
          <w:rFonts w:ascii="Calibri" w:hAnsi="Calibri" w:cs="Helvetica"/>
          <w:i/>
          <w:sz w:val="22"/>
          <w:szCs w:val="22"/>
        </w:rPr>
        <w:t xml:space="preserve">, </w:t>
      </w:r>
      <w:r w:rsidR="005F6FB6" w:rsidRPr="00A8508C">
        <w:rPr>
          <w:rFonts w:ascii="Calibri" w:hAnsi="Calibri" w:cs="Helvetica"/>
          <w:sz w:val="22"/>
          <w:szCs w:val="22"/>
        </w:rPr>
        <w:t>säger Mattias von Corswant</w:t>
      </w:r>
      <w:r w:rsidR="005F6FB6" w:rsidRPr="00A8508C">
        <w:rPr>
          <w:rFonts w:ascii="Calibri" w:hAnsi="Calibri" w:cs="Helvetica"/>
          <w:i/>
          <w:sz w:val="22"/>
          <w:szCs w:val="22"/>
        </w:rPr>
        <w:t xml:space="preserve">. </w:t>
      </w:r>
    </w:p>
    <w:p w14:paraId="5C17282B" w14:textId="77777777" w:rsidR="005F6FB6" w:rsidRPr="00A8508C" w:rsidRDefault="005F6FB6" w:rsidP="007072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304"/>
        <w:rPr>
          <w:rFonts w:ascii="Calibri" w:hAnsi="Calibri" w:cs="Helvetica"/>
          <w:sz w:val="22"/>
          <w:szCs w:val="22"/>
        </w:rPr>
      </w:pPr>
    </w:p>
    <w:p w14:paraId="7F6CDBD9" w14:textId="77777777" w:rsidR="005F6FB6" w:rsidRPr="00A8508C" w:rsidRDefault="005F6FB6" w:rsidP="005F6F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b/>
          <w:color w:val="F79646" w:themeColor="accent6"/>
          <w:sz w:val="28"/>
          <w:szCs w:val="28"/>
        </w:rPr>
      </w:pPr>
      <w:proofErr w:type="spellStart"/>
      <w:r w:rsidRPr="00A8508C">
        <w:rPr>
          <w:rFonts w:ascii="Calibri" w:hAnsi="Calibri" w:cs="Helvetica"/>
          <w:b/>
          <w:color w:val="F79646" w:themeColor="accent6"/>
          <w:sz w:val="28"/>
          <w:szCs w:val="28"/>
        </w:rPr>
        <w:t>Friends</w:t>
      </w:r>
      <w:proofErr w:type="spellEnd"/>
      <w:r w:rsidRPr="00A8508C">
        <w:rPr>
          <w:rFonts w:ascii="Calibri" w:hAnsi="Calibri" w:cs="Helvetica"/>
          <w:b/>
          <w:color w:val="F79646" w:themeColor="accent6"/>
          <w:sz w:val="28"/>
          <w:szCs w:val="28"/>
        </w:rPr>
        <w:t xml:space="preserve"> Arena</w:t>
      </w:r>
    </w:p>
    <w:p w14:paraId="0E3B190F" w14:textId="46637DB5" w:rsidR="005F6FB6" w:rsidRPr="00A8508C" w:rsidRDefault="005F6FB6" w:rsidP="005F6FB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sz w:val="22"/>
          <w:szCs w:val="22"/>
        </w:rPr>
      </w:pPr>
      <w:r w:rsidRPr="00A8508C">
        <w:rPr>
          <w:rFonts w:ascii="Calibri" w:hAnsi="Calibri" w:cs="Helvetica"/>
          <w:sz w:val="22"/>
          <w:szCs w:val="22"/>
        </w:rPr>
        <w:t xml:space="preserve">wec360° har långt samarbete med </w:t>
      </w:r>
      <w:proofErr w:type="spellStart"/>
      <w:r w:rsidRPr="00A8508C">
        <w:rPr>
          <w:rFonts w:ascii="Calibri" w:hAnsi="Calibri" w:cs="Helvetica"/>
          <w:sz w:val="22"/>
          <w:szCs w:val="22"/>
        </w:rPr>
        <w:t>Friends</w:t>
      </w:r>
      <w:proofErr w:type="spellEnd"/>
      <w:r w:rsidRPr="00A8508C">
        <w:rPr>
          <w:rFonts w:ascii="Calibri" w:hAnsi="Calibri" w:cs="Helvetica"/>
          <w:sz w:val="22"/>
          <w:szCs w:val="22"/>
        </w:rPr>
        <w:t xml:space="preserve"> Arena, och </w:t>
      </w:r>
      <w:r w:rsidR="00707281" w:rsidRPr="00A8508C">
        <w:rPr>
          <w:rFonts w:ascii="Calibri" w:hAnsi="Calibri" w:cs="Helvetica"/>
          <w:sz w:val="22"/>
          <w:szCs w:val="22"/>
        </w:rPr>
        <w:t>produktionen fotograferades på nationalarenan.</w:t>
      </w:r>
      <w:r w:rsidRPr="00A8508C">
        <w:rPr>
          <w:rFonts w:ascii="Calibri" w:hAnsi="Calibri" w:cs="Helvetica"/>
          <w:sz w:val="22"/>
          <w:szCs w:val="22"/>
        </w:rPr>
        <w:t xml:space="preserve"> </w:t>
      </w:r>
    </w:p>
    <w:p w14:paraId="0C3D066E" w14:textId="5DE73FF3" w:rsidR="005F6FB6" w:rsidRPr="00A8508C" w:rsidRDefault="005F6FB6" w:rsidP="00392922">
      <w:pPr>
        <w:pStyle w:val="Liststycke"/>
        <w:widowControl w:val="0"/>
        <w:numPr>
          <w:ilvl w:val="0"/>
          <w:numId w:val="1"/>
        </w:numPr>
        <w:pBdr>
          <w:bottom w:val="single" w:sz="4" w:space="1"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hanging="644"/>
        <w:rPr>
          <w:rFonts w:ascii="Calibri" w:hAnsi="Calibri" w:cs="Helvetica"/>
          <w:i/>
          <w:sz w:val="22"/>
          <w:szCs w:val="22"/>
        </w:rPr>
      </w:pPr>
      <w:r w:rsidRPr="00A8508C">
        <w:rPr>
          <w:rFonts w:ascii="Calibri" w:hAnsi="Calibri" w:cs="Helvetica"/>
          <w:i/>
          <w:sz w:val="22"/>
          <w:szCs w:val="22"/>
        </w:rPr>
        <w:t xml:space="preserve">Det är ganska mäktigt att få tillgång till den här typen av </w:t>
      </w:r>
      <w:proofErr w:type="spellStart"/>
      <w:r w:rsidRPr="00A8508C">
        <w:rPr>
          <w:rFonts w:ascii="Calibri" w:hAnsi="Calibri" w:cs="Helvetica"/>
          <w:i/>
          <w:sz w:val="22"/>
          <w:szCs w:val="22"/>
        </w:rPr>
        <w:t>backdrop</w:t>
      </w:r>
      <w:proofErr w:type="spellEnd"/>
      <w:r w:rsidRPr="00A8508C">
        <w:rPr>
          <w:rFonts w:ascii="Calibri" w:hAnsi="Calibri" w:cs="Helvetica"/>
          <w:i/>
          <w:sz w:val="22"/>
          <w:szCs w:val="22"/>
        </w:rPr>
        <w:t xml:space="preserve"> när man fotar, det adderar en otrolig känsla av rymd till en </w:t>
      </w:r>
      <w:proofErr w:type="gramStart"/>
      <w:r w:rsidRPr="00A8508C">
        <w:rPr>
          <w:rFonts w:ascii="Calibri" w:hAnsi="Calibri" w:cs="Helvetica"/>
          <w:i/>
          <w:sz w:val="22"/>
          <w:szCs w:val="22"/>
        </w:rPr>
        <w:t>sån</w:t>
      </w:r>
      <w:proofErr w:type="gramEnd"/>
      <w:r w:rsidRPr="00A8508C">
        <w:rPr>
          <w:rFonts w:ascii="Calibri" w:hAnsi="Calibri" w:cs="Helvetica"/>
          <w:i/>
          <w:sz w:val="22"/>
          <w:szCs w:val="22"/>
        </w:rPr>
        <w:t xml:space="preserve"> här 360°-produktion, </w:t>
      </w:r>
      <w:r w:rsidRPr="00A8508C">
        <w:rPr>
          <w:rFonts w:ascii="Calibri" w:hAnsi="Calibri" w:cs="Helvetica"/>
          <w:sz w:val="22"/>
          <w:szCs w:val="22"/>
        </w:rPr>
        <w:t>säger Mattias</w:t>
      </w:r>
      <w:r w:rsidRPr="00A8508C">
        <w:rPr>
          <w:rFonts w:ascii="Calibri" w:hAnsi="Calibri" w:cs="Helvetica"/>
          <w:i/>
          <w:sz w:val="22"/>
          <w:szCs w:val="22"/>
        </w:rPr>
        <w:t>.</w:t>
      </w:r>
      <w:r w:rsidR="00392922">
        <w:rPr>
          <w:rFonts w:ascii="Calibri" w:hAnsi="Calibri" w:cs="Helvetica"/>
          <w:i/>
          <w:sz w:val="22"/>
          <w:szCs w:val="22"/>
        </w:rPr>
        <w:br/>
      </w:r>
    </w:p>
    <w:p w14:paraId="40095C26" w14:textId="77777777" w:rsidR="00865765" w:rsidRPr="00A8508C" w:rsidRDefault="00865765" w:rsidP="008657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i/>
          <w:sz w:val="22"/>
          <w:szCs w:val="22"/>
        </w:rPr>
      </w:pPr>
    </w:p>
    <w:p w14:paraId="45221F39" w14:textId="27FC5BDC" w:rsidR="00865765" w:rsidRPr="00A8508C" w:rsidRDefault="00392922" w:rsidP="008657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color w:val="7F7F7F" w:themeColor="text1" w:themeTint="80"/>
          <w:sz w:val="22"/>
          <w:szCs w:val="22"/>
        </w:rPr>
      </w:pPr>
      <w:r>
        <w:rPr>
          <w:rFonts w:ascii="Calibri" w:hAnsi="Calibri" w:cs="Helvetica"/>
          <w:b/>
          <w:sz w:val="22"/>
          <w:szCs w:val="22"/>
        </w:rPr>
        <w:tab/>
      </w:r>
      <w:r>
        <w:rPr>
          <w:rFonts w:ascii="Calibri" w:hAnsi="Calibri" w:cs="Helvetica"/>
          <w:b/>
          <w:sz w:val="22"/>
          <w:szCs w:val="22"/>
        </w:rPr>
        <w:tab/>
      </w:r>
      <w:r w:rsidR="00865765" w:rsidRPr="00A8508C">
        <w:rPr>
          <w:rFonts w:ascii="Calibri" w:hAnsi="Calibri" w:cs="Helvetica"/>
          <w:b/>
          <w:sz w:val="22"/>
          <w:szCs w:val="22"/>
        </w:rPr>
        <w:t>Kontakt:</w:t>
      </w:r>
      <w:r w:rsidR="00865765" w:rsidRPr="00A8508C">
        <w:rPr>
          <w:rFonts w:ascii="Calibri" w:hAnsi="Calibri" w:cs="Helvetica"/>
          <w:color w:val="7F7F7F" w:themeColor="text1" w:themeTint="80"/>
          <w:sz w:val="22"/>
          <w:szCs w:val="22"/>
        </w:rPr>
        <w:t xml:space="preserve">  </w:t>
      </w:r>
      <w:r w:rsidR="00865765" w:rsidRPr="00A8508C">
        <w:rPr>
          <w:rFonts w:ascii="Calibri" w:hAnsi="Calibri" w:cs="Helvetica"/>
          <w:color w:val="7F7F7F" w:themeColor="text1" w:themeTint="80"/>
          <w:sz w:val="22"/>
          <w:szCs w:val="22"/>
        </w:rPr>
        <w:tab/>
        <w:t xml:space="preserve">Mattias von Corswant för wec360° AB – 0736 17 46 67 – </w:t>
      </w:r>
      <w:hyperlink r:id="rId9" w:history="1">
        <w:r w:rsidR="00865765" w:rsidRPr="00A8508C">
          <w:rPr>
            <w:rStyle w:val="Hyperlnk"/>
            <w:rFonts w:ascii="Calibri" w:hAnsi="Calibri" w:cs="Helvetica"/>
            <w:color w:val="7F7F7F" w:themeColor="text1" w:themeTint="80"/>
            <w:sz w:val="22"/>
            <w:szCs w:val="22"/>
          </w:rPr>
          <w:t>mattias@wec360.se</w:t>
        </w:r>
      </w:hyperlink>
    </w:p>
    <w:p w14:paraId="0F093C34" w14:textId="175CCB12" w:rsidR="00865765" w:rsidRPr="00A8508C" w:rsidRDefault="00865765" w:rsidP="0086576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libri" w:hAnsi="Calibri" w:cs="Helvetica"/>
          <w:color w:val="7F7F7F" w:themeColor="text1" w:themeTint="80"/>
          <w:sz w:val="22"/>
          <w:szCs w:val="22"/>
        </w:rPr>
      </w:pPr>
      <w:r w:rsidRPr="00A8508C">
        <w:rPr>
          <w:rFonts w:ascii="Calibri" w:hAnsi="Calibri" w:cs="Helvetica"/>
          <w:color w:val="7F7F7F" w:themeColor="text1" w:themeTint="80"/>
          <w:sz w:val="22"/>
          <w:szCs w:val="22"/>
        </w:rPr>
        <w:tab/>
      </w:r>
      <w:r w:rsidRPr="00A8508C">
        <w:rPr>
          <w:rFonts w:ascii="Calibri" w:hAnsi="Calibri" w:cs="Helvetica"/>
          <w:color w:val="7F7F7F" w:themeColor="text1" w:themeTint="80"/>
          <w:sz w:val="22"/>
          <w:szCs w:val="22"/>
        </w:rPr>
        <w:tab/>
      </w:r>
      <w:r w:rsidR="00392922">
        <w:rPr>
          <w:rFonts w:ascii="Calibri" w:hAnsi="Calibri" w:cs="Helvetica"/>
          <w:color w:val="7F7F7F" w:themeColor="text1" w:themeTint="80"/>
          <w:sz w:val="22"/>
          <w:szCs w:val="22"/>
        </w:rPr>
        <w:tab/>
      </w:r>
      <w:r w:rsidR="00392922">
        <w:rPr>
          <w:rFonts w:ascii="Calibri" w:hAnsi="Calibri" w:cs="Helvetica"/>
          <w:color w:val="7F7F7F" w:themeColor="text1" w:themeTint="80"/>
          <w:sz w:val="22"/>
          <w:szCs w:val="22"/>
        </w:rPr>
        <w:tab/>
      </w:r>
      <w:r w:rsidRPr="00A8508C">
        <w:rPr>
          <w:rFonts w:ascii="Calibri" w:hAnsi="Calibri" w:cs="Helvetica"/>
          <w:color w:val="7F7F7F" w:themeColor="text1" w:themeTint="80"/>
          <w:sz w:val="22"/>
          <w:szCs w:val="22"/>
        </w:rPr>
        <w:t xml:space="preserve">Micke Hagerman för Petras management – 0734 47 94 79 - </w:t>
      </w:r>
      <w:hyperlink r:id="rId10" w:history="1">
        <w:r w:rsidR="00A8508C" w:rsidRPr="00A8508C">
          <w:rPr>
            <w:rStyle w:val="Hyperlnk"/>
            <w:rFonts w:ascii="Calibri" w:hAnsi="Calibri" w:cs="Helvetica"/>
            <w:color w:val="7F7F7F" w:themeColor="text1" w:themeTint="80"/>
            <w:sz w:val="22"/>
            <w:szCs w:val="22"/>
          </w:rPr>
          <w:t>micke@budfox.se</w:t>
        </w:r>
      </w:hyperlink>
    </w:p>
    <w:sectPr w:rsidR="00865765" w:rsidRPr="00A8508C" w:rsidSect="00865765">
      <w:headerReference w:type="default" r:id="rId11"/>
      <w:pgSz w:w="12240" w:h="15840"/>
      <w:pgMar w:top="851" w:right="1183" w:bottom="284" w:left="1417" w:header="426"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5E4538" w14:textId="77777777" w:rsidR="00A8508C" w:rsidRDefault="00A8508C" w:rsidP="00865765">
      <w:r>
        <w:separator/>
      </w:r>
    </w:p>
  </w:endnote>
  <w:endnote w:type="continuationSeparator" w:id="0">
    <w:p w14:paraId="75BAD560" w14:textId="77777777" w:rsidR="00A8508C" w:rsidRDefault="00A8508C" w:rsidP="00865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0A02D" w14:textId="77777777" w:rsidR="00A8508C" w:rsidRDefault="00A8508C" w:rsidP="00865765">
      <w:r>
        <w:separator/>
      </w:r>
    </w:p>
  </w:footnote>
  <w:footnote w:type="continuationSeparator" w:id="0">
    <w:p w14:paraId="2D748971" w14:textId="77777777" w:rsidR="00A8508C" w:rsidRDefault="00A8508C" w:rsidP="008657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F7167" w14:textId="7351E43F" w:rsidR="00A8508C" w:rsidRPr="00865765" w:rsidRDefault="00A8508C" w:rsidP="00865765">
    <w:pPr>
      <w:pStyle w:val="Sidhuvud"/>
      <w:jc w:val="center"/>
      <w:rPr>
        <w:color w:val="808080" w:themeColor="background1" w:themeShade="80"/>
      </w:rPr>
    </w:pPr>
    <w:proofErr w:type="gramStart"/>
    <w:r w:rsidRPr="00865765">
      <w:rPr>
        <w:color w:val="808080" w:themeColor="background1" w:themeShade="80"/>
      </w:rPr>
      <w:t>---</w:t>
    </w:r>
    <w:proofErr w:type="gramEnd"/>
    <w:r w:rsidRPr="00865765">
      <w:rPr>
        <w:color w:val="808080" w:themeColor="background1" w:themeShade="80"/>
      </w:rPr>
      <w:t xml:space="preserve"> PRESSMEDDELANDE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65A48"/>
    <w:multiLevelType w:val="hybridMultilevel"/>
    <w:tmpl w:val="4A1A52AA"/>
    <w:lvl w:ilvl="0" w:tplc="B19C2914">
      <w:numFmt w:val="bullet"/>
      <w:lvlText w:val="-"/>
      <w:lvlJc w:val="left"/>
      <w:pPr>
        <w:ind w:left="644" w:hanging="360"/>
      </w:pPr>
      <w:rPr>
        <w:rFonts w:ascii="Helvetica" w:eastAsiaTheme="minorEastAsia" w:hAnsi="Helvetica" w:cs="Helvetica" w:hint="default"/>
      </w:rPr>
    </w:lvl>
    <w:lvl w:ilvl="1" w:tplc="041D0003" w:tentative="1">
      <w:start w:val="1"/>
      <w:numFmt w:val="bullet"/>
      <w:lvlText w:val="o"/>
      <w:lvlJc w:val="left"/>
      <w:pPr>
        <w:ind w:left="1364" w:hanging="360"/>
      </w:pPr>
      <w:rPr>
        <w:rFonts w:ascii="Courier New" w:hAnsi="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hint="default"/>
      </w:rPr>
    </w:lvl>
    <w:lvl w:ilvl="8" w:tplc="041D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FB6"/>
    <w:rsid w:val="0013356A"/>
    <w:rsid w:val="002136C3"/>
    <w:rsid w:val="00271564"/>
    <w:rsid w:val="00392922"/>
    <w:rsid w:val="005F6FB6"/>
    <w:rsid w:val="00676B56"/>
    <w:rsid w:val="00707281"/>
    <w:rsid w:val="00865765"/>
    <w:rsid w:val="008D109B"/>
    <w:rsid w:val="009F52F3"/>
    <w:rsid w:val="00A8508C"/>
    <w:rsid w:val="00B30B5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AA74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5F6FB6"/>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F6FB6"/>
    <w:rPr>
      <w:rFonts w:ascii="Lucida Grande" w:hAnsi="Lucida Grande" w:cs="Lucida Grande"/>
      <w:sz w:val="18"/>
      <w:szCs w:val="18"/>
    </w:rPr>
  </w:style>
  <w:style w:type="paragraph" w:styleId="Sidhuvud">
    <w:name w:val="header"/>
    <w:basedOn w:val="Normal"/>
    <w:link w:val="SidhuvudChar"/>
    <w:uiPriority w:val="99"/>
    <w:unhideWhenUsed/>
    <w:rsid w:val="00865765"/>
    <w:pPr>
      <w:tabs>
        <w:tab w:val="center" w:pos="4536"/>
        <w:tab w:val="right" w:pos="9072"/>
      </w:tabs>
    </w:pPr>
  </w:style>
  <w:style w:type="character" w:customStyle="1" w:styleId="SidhuvudChar">
    <w:name w:val="Sidhuvud Char"/>
    <w:basedOn w:val="Standardstycketypsnitt"/>
    <w:link w:val="Sidhuvud"/>
    <w:uiPriority w:val="99"/>
    <w:rsid w:val="00865765"/>
  </w:style>
  <w:style w:type="paragraph" w:styleId="Sidfot">
    <w:name w:val="footer"/>
    <w:basedOn w:val="Normal"/>
    <w:link w:val="SidfotChar"/>
    <w:uiPriority w:val="99"/>
    <w:unhideWhenUsed/>
    <w:rsid w:val="00865765"/>
    <w:pPr>
      <w:tabs>
        <w:tab w:val="center" w:pos="4536"/>
        <w:tab w:val="right" w:pos="9072"/>
      </w:tabs>
    </w:pPr>
  </w:style>
  <w:style w:type="character" w:customStyle="1" w:styleId="SidfotChar">
    <w:name w:val="Sidfot Char"/>
    <w:basedOn w:val="Standardstycketypsnitt"/>
    <w:link w:val="Sidfot"/>
    <w:uiPriority w:val="99"/>
    <w:rsid w:val="00865765"/>
  </w:style>
  <w:style w:type="paragraph" w:styleId="Liststycke">
    <w:name w:val="List Paragraph"/>
    <w:basedOn w:val="Normal"/>
    <w:uiPriority w:val="34"/>
    <w:qFormat/>
    <w:rsid w:val="00865765"/>
    <w:pPr>
      <w:ind w:left="720"/>
      <w:contextualSpacing/>
    </w:pPr>
  </w:style>
  <w:style w:type="character" w:styleId="Hyperlnk">
    <w:name w:val="Hyperlink"/>
    <w:basedOn w:val="Standardstycketypsnitt"/>
    <w:uiPriority w:val="99"/>
    <w:unhideWhenUsed/>
    <w:rsid w:val="0086576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5F6FB6"/>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5F6FB6"/>
    <w:rPr>
      <w:rFonts w:ascii="Lucida Grande" w:hAnsi="Lucida Grande" w:cs="Lucida Grande"/>
      <w:sz w:val="18"/>
      <w:szCs w:val="18"/>
    </w:rPr>
  </w:style>
  <w:style w:type="paragraph" w:styleId="Sidhuvud">
    <w:name w:val="header"/>
    <w:basedOn w:val="Normal"/>
    <w:link w:val="SidhuvudChar"/>
    <w:uiPriority w:val="99"/>
    <w:unhideWhenUsed/>
    <w:rsid w:val="00865765"/>
    <w:pPr>
      <w:tabs>
        <w:tab w:val="center" w:pos="4536"/>
        <w:tab w:val="right" w:pos="9072"/>
      </w:tabs>
    </w:pPr>
  </w:style>
  <w:style w:type="character" w:customStyle="1" w:styleId="SidhuvudChar">
    <w:name w:val="Sidhuvud Char"/>
    <w:basedOn w:val="Standardstycketypsnitt"/>
    <w:link w:val="Sidhuvud"/>
    <w:uiPriority w:val="99"/>
    <w:rsid w:val="00865765"/>
  </w:style>
  <w:style w:type="paragraph" w:styleId="Sidfot">
    <w:name w:val="footer"/>
    <w:basedOn w:val="Normal"/>
    <w:link w:val="SidfotChar"/>
    <w:uiPriority w:val="99"/>
    <w:unhideWhenUsed/>
    <w:rsid w:val="00865765"/>
    <w:pPr>
      <w:tabs>
        <w:tab w:val="center" w:pos="4536"/>
        <w:tab w:val="right" w:pos="9072"/>
      </w:tabs>
    </w:pPr>
  </w:style>
  <w:style w:type="character" w:customStyle="1" w:styleId="SidfotChar">
    <w:name w:val="Sidfot Char"/>
    <w:basedOn w:val="Standardstycketypsnitt"/>
    <w:link w:val="Sidfot"/>
    <w:uiPriority w:val="99"/>
    <w:rsid w:val="00865765"/>
  </w:style>
  <w:style w:type="paragraph" w:styleId="Liststycke">
    <w:name w:val="List Paragraph"/>
    <w:basedOn w:val="Normal"/>
    <w:uiPriority w:val="34"/>
    <w:qFormat/>
    <w:rsid w:val="00865765"/>
    <w:pPr>
      <w:ind w:left="720"/>
      <w:contextualSpacing/>
    </w:pPr>
  </w:style>
  <w:style w:type="character" w:styleId="Hyperlnk">
    <w:name w:val="Hyperlink"/>
    <w:basedOn w:val="Standardstycketypsnitt"/>
    <w:uiPriority w:val="99"/>
    <w:unhideWhenUsed/>
    <w:rsid w:val="008657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303990">
      <w:bodyDiv w:val="1"/>
      <w:marLeft w:val="0"/>
      <w:marRight w:val="0"/>
      <w:marTop w:val="0"/>
      <w:marBottom w:val="0"/>
      <w:divBdr>
        <w:top w:val="none" w:sz="0" w:space="0" w:color="auto"/>
        <w:left w:val="none" w:sz="0" w:space="0" w:color="auto"/>
        <w:bottom w:val="none" w:sz="0" w:space="0" w:color="auto"/>
        <w:right w:val="none" w:sz="0" w:space="0" w:color="auto"/>
      </w:divBdr>
    </w:div>
    <w:div w:id="1034575862">
      <w:bodyDiv w:val="1"/>
      <w:marLeft w:val="0"/>
      <w:marRight w:val="0"/>
      <w:marTop w:val="0"/>
      <w:marBottom w:val="0"/>
      <w:divBdr>
        <w:top w:val="none" w:sz="0" w:space="0" w:color="auto"/>
        <w:left w:val="none" w:sz="0" w:space="0" w:color="auto"/>
        <w:bottom w:val="none" w:sz="0" w:space="0" w:color="auto"/>
        <w:right w:val="none" w:sz="0" w:space="0" w:color="auto"/>
      </w:divBdr>
    </w:div>
    <w:div w:id="11281658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mattias@wec360.se" TargetMode="External"/><Relationship Id="rId10" Type="http://schemas.openxmlformats.org/officeDocument/2006/relationships/hyperlink" Target="mailto:micke@budfox.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354</Words>
  <Characters>1879</Characters>
  <Application>Microsoft Macintosh Word</Application>
  <DocSecurity>0</DocSecurity>
  <Lines>15</Lines>
  <Paragraphs>4</Paragraphs>
  <ScaleCrop>false</ScaleCrop>
  <Company>wec360 AB</Company>
  <LinksUpToDate>false</LinksUpToDate>
  <CharactersWithSpaces>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Mattias von Corswant</dc:creator>
  <cp:keywords/>
  <dc:description/>
  <cp:lastModifiedBy>Mattias von Corswant</cp:lastModifiedBy>
  <cp:revision>2</cp:revision>
  <dcterms:created xsi:type="dcterms:W3CDTF">2013-05-30T17:59:00Z</dcterms:created>
  <dcterms:modified xsi:type="dcterms:W3CDTF">2013-05-30T17:59:00Z</dcterms:modified>
</cp:coreProperties>
</file>