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E7216" w14:textId="77777777" w:rsidR="000C7A9F" w:rsidRPr="00203D67" w:rsidRDefault="000C7A9F" w:rsidP="000C7A9F">
      <w:pPr>
        <w:spacing w:line="240" w:lineRule="atLeast"/>
        <w:ind w:left="142" w:right="-1135"/>
        <w:rPr>
          <w:sz w:val="28"/>
          <w:szCs w:val="28"/>
        </w:rPr>
      </w:pPr>
      <w:r w:rsidRPr="00203D67">
        <w:rPr>
          <w:sz w:val="28"/>
          <w:szCs w:val="28"/>
        </w:rPr>
        <w:t>Voller Schutz zum günstigen Preis</w:t>
      </w:r>
    </w:p>
    <w:p w14:paraId="1A8B779F" w14:textId="1F859D38" w:rsidR="00203D67" w:rsidRPr="00203D67" w:rsidRDefault="00A24BE3" w:rsidP="00203D67">
      <w:pPr>
        <w:spacing w:line="240" w:lineRule="atLeast"/>
        <w:ind w:left="142" w:right="-1135"/>
        <w:rPr>
          <w:b/>
          <w:sz w:val="28"/>
          <w:szCs w:val="28"/>
        </w:rPr>
      </w:pPr>
      <w:r>
        <w:rPr>
          <w:b/>
          <w:sz w:val="28"/>
          <w:szCs w:val="28"/>
        </w:rPr>
        <w:t>So</w:t>
      </w:r>
      <w:r w:rsidR="00203D67" w:rsidRPr="00203D67">
        <w:rPr>
          <w:b/>
          <w:sz w:val="28"/>
          <w:szCs w:val="28"/>
        </w:rPr>
        <w:t xml:space="preserve"> </w:t>
      </w:r>
      <w:r w:rsidRPr="00203D67">
        <w:rPr>
          <w:b/>
          <w:sz w:val="28"/>
          <w:szCs w:val="28"/>
        </w:rPr>
        <w:t xml:space="preserve">können </w:t>
      </w:r>
      <w:r w:rsidR="00203D67" w:rsidRPr="00203D67">
        <w:rPr>
          <w:b/>
          <w:sz w:val="28"/>
          <w:szCs w:val="28"/>
        </w:rPr>
        <w:t xml:space="preserve">Handwerker </w:t>
      </w:r>
      <w:r>
        <w:rPr>
          <w:b/>
          <w:sz w:val="28"/>
          <w:szCs w:val="28"/>
        </w:rPr>
        <w:t xml:space="preserve">clever </w:t>
      </w:r>
      <w:r w:rsidR="00203D67" w:rsidRPr="00203D67">
        <w:rPr>
          <w:b/>
          <w:sz w:val="28"/>
          <w:szCs w:val="28"/>
        </w:rPr>
        <w:t>Berufsunfähigkeit absichern</w:t>
      </w:r>
    </w:p>
    <w:p w14:paraId="39F8D837" w14:textId="77777777" w:rsidR="00203D67" w:rsidRPr="001D7E14" w:rsidRDefault="00203D67" w:rsidP="00FC4345">
      <w:pPr>
        <w:spacing w:line="240" w:lineRule="atLeast"/>
        <w:ind w:left="142" w:right="-1135"/>
        <w:rPr>
          <w:sz w:val="24"/>
        </w:rPr>
      </w:pPr>
    </w:p>
    <w:p w14:paraId="3F509E92" w14:textId="3E3C4905" w:rsidR="003670D4" w:rsidRPr="003670D4" w:rsidRDefault="000C7A9F" w:rsidP="003670D4">
      <w:pPr>
        <w:spacing w:line="240" w:lineRule="atLeast"/>
        <w:ind w:left="142" w:right="1304"/>
        <w:rPr>
          <w:b/>
          <w:sz w:val="22"/>
          <w:szCs w:val="22"/>
        </w:rPr>
      </w:pPr>
      <w:r>
        <w:rPr>
          <w:b/>
          <w:sz w:val="22"/>
          <w:szCs w:val="22"/>
        </w:rPr>
        <w:t>Etwa j</w:t>
      </w:r>
      <w:r w:rsidR="003670D4" w:rsidRPr="003670D4">
        <w:rPr>
          <w:b/>
          <w:sz w:val="22"/>
          <w:szCs w:val="22"/>
        </w:rPr>
        <w:t xml:space="preserve">eder vierte Arbeitnehmer muss </w:t>
      </w:r>
      <w:r w:rsidRPr="000C7A9F">
        <w:rPr>
          <w:b/>
          <w:sz w:val="22"/>
          <w:szCs w:val="22"/>
        </w:rPr>
        <w:t>nach Angaben des Gesamtverbandes der deutschen Versicherer (GDV)</w:t>
      </w:r>
      <w:r w:rsidR="003670D4" w:rsidRPr="003670D4">
        <w:rPr>
          <w:b/>
          <w:sz w:val="22"/>
          <w:szCs w:val="22"/>
        </w:rPr>
        <w:t>seinen Job vorzeitig aufgeben, weil er nach einem Unfall oder infolge einer Krankheit nicht mehr arbeiten kann. Der Staat</w:t>
      </w:r>
      <w:r>
        <w:rPr>
          <w:b/>
          <w:sz w:val="22"/>
          <w:szCs w:val="22"/>
        </w:rPr>
        <w:t xml:space="preserve"> </w:t>
      </w:r>
      <w:r w:rsidRPr="000C7A9F">
        <w:rPr>
          <w:b/>
          <w:sz w:val="22"/>
          <w:szCs w:val="22"/>
        </w:rPr>
        <w:t xml:space="preserve">unterstützt Menschen, die ihr Einkommen nicht mehr </w:t>
      </w:r>
      <w:r>
        <w:rPr>
          <w:b/>
          <w:sz w:val="22"/>
          <w:szCs w:val="22"/>
        </w:rPr>
        <w:t>aus</w:t>
      </w:r>
      <w:r w:rsidRPr="000C7A9F">
        <w:rPr>
          <w:b/>
          <w:sz w:val="22"/>
          <w:szCs w:val="22"/>
        </w:rPr>
        <w:t xml:space="preserve"> eigene</w:t>
      </w:r>
      <w:r>
        <w:rPr>
          <w:b/>
          <w:sz w:val="22"/>
          <w:szCs w:val="22"/>
        </w:rPr>
        <w:t xml:space="preserve">r Kraft </w:t>
      </w:r>
      <w:r w:rsidRPr="000C7A9F">
        <w:rPr>
          <w:b/>
          <w:sz w:val="22"/>
          <w:szCs w:val="22"/>
        </w:rPr>
        <w:t>verdienen können, nur bedingt</w:t>
      </w:r>
      <w:r w:rsidRPr="000C7A9F">
        <w:rPr>
          <w:b/>
          <w:sz w:val="22"/>
          <w:szCs w:val="22"/>
        </w:rPr>
        <w:t xml:space="preserve">: </w:t>
      </w:r>
      <w:r w:rsidR="003670D4" w:rsidRPr="003670D4">
        <w:rPr>
          <w:b/>
          <w:sz w:val="22"/>
          <w:szCs w:val="22"/>
        </w:rPr>
        <w:t>Die gesetzliche Rentenversicherung zahlt nur demjenigen eine volle Erwerbsminderungsrente, der weniger als drei Stunden täglich irgendeiner Tätigkeit nachgehen kann. Die Rente würde aber selbst dann das bisherige Einkommen nicht ersetzen. Zum Handicap kommt also immer ein erheblicher finanzieller Einschnitt hinzu.</w:t>
      </w:r>
      <w:r w:rsidRPr="000C7A9F">
        <w:t xml:space="preserve"> </w:t>
      </w:r>
      <w:r w:rsidRPr="000C7A9F">
        <w:rPr>
          <w:b/>
          <w:sz w:val="22"/>
          <w:szCs w:val="22"/>
        </w:rPr>
        <w:t>Dagegen sollte sich jeder schützen</w:t>
      </w:r>
    </w:p>
    <w:p w14:paraId="46970AC9" w14:textId="77777777" w:rsidR="003670D4" w:rsidRPr="003670D4" w:rsidRDefault="003670D4" w:rsidP="00FC4345">
      <w:pPr>
        <w:spacing w:line="240" w:lineRule="atLeast"/>
        <w:ind w:left="142" w:right="1304"/>
        <w:rPr>
          <w:b/>
          <w:sz w:val="22"/>
          <w:szCs w:val="22"/>
        </w:rPr>
      </w:pPr>
    </w:p>
    <w:p w14:paraId="36FAFE54" w14:textId="38461AF8" w:rsidR="003670D4" w:rsidRDefault="003670D4" w:rsidP="003670D4">
      <w:pPr>
        <w:spacing w:line="240" w:lineRule="atLeast"/>
        <w:ind w:left="142" w:right="1304"/>
        <w:rPr>
          <w:sz w:val="22"/>
          <w:szCs w:val="22"/>
        </w:rPr>
      </w:pPr>
      <w:r>
        <w:rPr>
          <w:sz w:val="22"/>
          <w:szCs w:val="22"/>
        </w:rPr>
        <w:t xml:space="preserve">Die finanziellen Folgen einer Berufsunfähigkeit lassen sich entweder privat oder über den Betrieb absichern. Die betriebliche Variante ist besonders für angestellte Handwerker interessant, die sich sonst aufgrund der Risikoeinstufung ihres Berufs eine private Absicherung kaum leisten könnten. Durch die Kostenvorteile einer betrieblichen Berufsunfähigkeitsversicherung können sich auch Menschen mit erhöhtem Risiko im Beruf zu erschwinglichen Konditionen absichern. Darauf macht die SIGNAL IDUNA aufmerksam. </w:t>
      </w:r>
    </w:p>
    <w:p w14:paraId="55FBAE56" w14:textId="77777777" w:rsidR="003670D4" w:rsidRDefault="003670D4" w:rsidP="003670D4">
      <w:pPr>
        <w:spacing w:line="240" w:lineRule="atLeast"/>
        <w:ind w:left="142" w:right="1304"/>
        <w:rPr>
          <w:sz w:val="22"/>
          <w:szCs w:val="22"/>
        </w:rPr>
      </w:pPr>
    </w:p>
    <w:p w14:paraId="335C0092" w14:textId="420A6953" w:rsidR="003670D4" w:rsidRDefault="00A81124" w:rsidP="003670D4">
      <w:pPr>
        <w:spacing w:line="240" w:lineRule="atLeast"/>
        <w:ind w:left="142" w:right="1304"/>
        <w:rPr>
          <w:sz w:val="22"/>
          <w:szCs w:val="22"/>
        </w:rPr>
      </w:pPr>
      <w:r>
        <w:rPr>
          <w:sz w:val="22"/>
          <w:szCs w:val="22"/>
        </w:rPr>
        <w:t>D</w:t>
      </w:r>
      <w:r w:rsidR="003670D4">
        <w:rPr>
          <w:sz w:val="22"/>
          <w:szCs w:val="22"/>
        </w:rPr>
        <w:t xml:space="preserve">ie betriebliche Versicherung </w:t>
      </w:r>
      <w:r>
        <w:rPr>
          <w:sz w:val="22"/>
          <w:szCs w:val="22"/>
        </w:rPr>
        <w:t xml:space="preserve">ist </w:t>
      </w:r>
      <w:r w:rsidR="003670D4">
        <w:rPr>
          <w:sz w:val="22"/>
          <w:szCs w:val="22"/>
        </w:rPr>
        <w:t>viel günstiger als die private</w:t>
      </w:r>
      <w:r>
        <w:rPr>
          <w:sz w:val="22"/>
          <w:szCs w:val="22"/>
        </w:rPr>
        <w:t>,</w:t>
      </w:r>
      <w:r w:rsidR="003670D4">
        <w:rPr>
          <w:sz w:val="22"/>
          <w:szCs w:val="22"/>
        </w:rPr>
        <w:t xml:space="preserve"> </w:t>
      </w:r>
      <w:r>
        <w:rPr>
          <w:sz w:val="22"/>
          <w:szCs w:val="22"/>
        </w:rPr>
        <w:t>w</w:t>
      </w:r>
      <w:r w:rsidR="003670D4">
        <w:rPr>
          <w:sz w:val="22"/>
          <w:szCs w:val="22"/>
        </w:rPr>
        <w:t>eil die Beiträge sozialabgaben- und steuerfrei sind. Und das geht so: Der Chef schließt im Rahmen der betrieblichen Altersversorgung eine Direktversicherung ab und leitet die Beiträge an die Versicherung weiter. I</w:t>
      </w:r>
      <w:r w:rsidR="003670D4" w:rsidRPr="006B37F2">
        <w:rPr>
          <w:sz w:val="22"/>
          <w:szCs w:val="22"/>
        </w:rPr>
        <w:t xml:space="preserve">nnerhalb bestimmter Grenzen und Voraussetzungen </w:t>
      </w:r>
      <w:r w:rsidR="003670D4">
        <w:rPr>
          <w:sz w:val="22"/>
          <w:szCs w:val="22"/>
        </w:rPr>
        <w:t xml:space="preserve">sind die Zahlungen </w:t>
      </w:r>
      <w:r w:rsidR="003670D4" w:rsidRPr="006B37F2">
        <w:rPr>
          <w:sz w:val="22"/>
          <w:szCs w:val="22"/>
        </w:rPr>
        <w:t>steuer- und sozialversicherungsfrei.</w:t>
      </w:r>
      <w:r w:rsidR="003670D4">
        <w:rPr>
          <w:sz w:val="22"/>
          <w:szCs w:val="22"/>
        </w:rPr>
        <w:t xml:space="preserve"> Der Arbeitnehmer genießt sofort Versicherungsschutz und hat keine Wartezeit. Wird eine Berufsunfähigkeit von mindestens 50 Prozent für eine prognostizierte Dauer von sechs Monaten oder mehr festgestellt, zahlt die SIGNAL IDUNA die vereinbarte Leistung – auch rückwirkend. Diese Leistung ist für die gesamte Vertragsdauer garantiert. Wie hoch die Rente sein soll, bestimmt der Arbeitnehmer selbst. Zu einem späteren Zeitpunkt kann er die Rentenhöhe nochmals anpassen. </w:t>
      </w:r>
    </w:p>
    <w:p w14:paraId="6B8EA705" w14:textId="77777777" w:rsidR="003670D4" w:rsidRDefault="003670D4" w:rsidP="003670D4">
      <w:pPr>
        <w:spacing w:line="240" w:lineRule="atLeast"/>
        <w:ind w:left="142" w:right="1304"/>
        <w:rPr>
          <w:sz w:val="22"/>
          <w:szCs w:val="22"/>
        </w:rPr>
      </w:pPr>
    </w:p>
    <w:p w14:paraId="2BEE960D" w14:textId="7AFF4816" w:rsidR="00A81124" w:rsidRDefault="00A81124" w:rsidP="003670D4">
      <w:pPr>
        <w:spacing w:line="240" w:lineRule="atLeast"/>
        <w:ind w:left="142" w:right="1304"/>
        <w:rPr>
          <w:sz w:val="22"/>
          <w:szCs w:val="22"/>
        </w:rPr>
      </w:pPr>
      <w:r>
        <w:rPr>
          <w:sz w:val="22"/>
          <w:szCs w:val="22"/>
        </w:rPr>
        <w:t>So rechnet es sich</w:t>
      </w:r>
    </w:p>
    <w:p w14:paraId="5AAA5DAE" w14:textId="77777777" w:rsidR="003670D4" w:rsidRPr="003670D4" w:rsidRDefault="003670D4" w:rsidP="003670D4">
      <w:pPr>
        <w:spacing w:line="240" w:lineRule="atLeast"/>
        <w:ind w:left="142" w:right="1304"/>
        <w:rPr>
          <w:sz w:val="22"/>
          <w:szCs w:val="22"/>
        </w:rPr>
      </w:pPr>
      <w:r>
        <w:rPr>
          <w:sz w:val="22"/>
          <w:szCs w:val="22"/>
        </w:rPr>
        <w:t xml:space="preserve">SIGNAL IDUNA hat berechnet, was eine betriebliche BU für einen Tischler kostet. Für eine Rente in Höhe von 1.000 Euro müsste ein Tischler beispielsweise statt 179 Euro lediglich 97 Euro im Monat zahlen – dank Sozialabgaben- und Steuerbefreiung. </w:t>
      </w:r>
      <w:r w:rsidRPr="003670D4">
        <w:rPr>
          <w:sz w:val="22"/>
          <w:szCs w:val="22"/>
        </w:rPr>
        <w:t xml:space="preserve">Noch attraktiver wird die betriebliche BU-Absicherung, wenn der Chef zusätzlich einen Zuschuss zum Beispiel in Höhe der eingesparten Sozialversicherungsbeiträge zahlt. Dann bleiben für den Arbeitnehmer in dem Beispiel lediglich etwa 60 Euro übrig. </w:t>
      </w:r>
      <w:r>
        <w:rPr>
          <w:sz w:val="22"/>
          <w:szCs w:val="22"/>
        </w:rPr>
        <w:t>Hinzu kommt, dass meist</w:t>
      </w:r>
      <w:r w:rsidRPr="00B738BC">
        <w:rPr>
          <w:sz w:val="22"/>
          <w:szCs w:val="22"/>
        </w:rPr>
        <w:t xml:space="preserve"> </w:t>
      </w:r>
      <w:r>
        <w:rPr>
          <w:sz w:val="22"/>
          <w:szCs w:val="22"/>
        </w:rPr>
        <w:t xml:space="preserve">nur eine </w:t>
      </w:r>
      <w:r w:rsidRPr="00B738BC">
        <w:rPr>
          <w:sz w:val="22"/>
          <w:szCs w:val="22"/>
        </w:rPr>
        <w:t>vereinfachte Gesundheitsprüfung</w:t>
      </w:r>
      <w:r>
        <w:rPr>
          <w:sz w:val="22"/>
          <w:szCs w:val="22"/>
        </w:rPr>
        <w:t xml:space="preserve"> nötig ist.</w:t>
      </w:r>
    </w:p>
    <w:p w14:paraId="54D8C795" w14:textId="0B9EED7C" w:rsidR="000F7C94" w:rsidRDefault="000F7C94">
      <w:pPr>
        <w:spacing w:after="200" w:line="276" w:lineRule="auto"/>
        <w:rPr>
          <w:sz w:val="22"/>
          <w:szCs w:val="22"/>
        </w:rPr>
      </w:pPr>
      <w:r>
        <w:rPr>
          <w:sz w:val="22"/>
          <w:szCs w:val="22"/>
        </w:rPr>
        <w:br w:type="page"/>
      </w:r>
    </w:p>
    <w:p w14:paraId="6B096604" w14:textId="77777777" w:rsidR="003670D4" w:rsidRPr="003670D4" w:rsidRDefault="003670D4" w:rsidP="003670D4">
      <w:pPr>
        <w:spacing w:line="240" w:lineRule="atLeast"/>
        <w:ind w:left="142" w:right="1304"/>
        <w:rPr>
          <w:sz w:val="22"/>
          <w:szCs w:val="22"/>
        </w:rPr>
      </w:pPr>
    </w:p>
    <w:p w14:paraId="1B6D8423" w14:textId="09CE4FC3" w:rsidR="003670D4" w:rsidRDefault="003670D4" w:rsidP="003670D4">
      <w:pPr>
        <w:spacing w:line="240" w:lineRule="atLeast"/>
        <w:ind w:left="142" w:right="1304"/>
        <w:rPr>
          <w:sz w:val="22"/>
          <w:szCs w:val="22"/>
        </w:rPr>
      </w:pPr>
      <w:r>
        <w:rPr>
          <w:sz w:val="22"/>
          <w:szCs w:val="22"/>
        </w:rPr>
        <w:t>Der Nettoaufwand ist bei einer betrieblichen Lösung im Vergleich zu einer privaten Absicherung also deutlich geringer. Allerdings ist die spätere Rentenzahlung zu versteuern.</w:t>
      </w:r>
    </w:p>
    <w:p w14:paraId="5372E07F" w14:textId="77777777" w:rsidR="003670D4" w:rsidRPr="003670D4" w:rsidRDefault="003670D4" w:rsidP="003670D4">
      <w:pPr>
        <w:spacing w:line="240" w:lineRule="atLeast"/>
        <w:ind w:left="142" w:right="1304"/>
        <w:rPr>
          <w:sz w:val="22"/>
          <w:szCs w:val="22"/>
        </w:rPr>
      </w:pPr>
      <w:bookmarkStart w:id="0" w:name="_GoBack"/>
      <w:bookmarkEnd w:id="0"/>
    </w:p>
    <w:p w14:paraId="791B414C" w14:textId="77777777" w:rsidR="003670D4" w:rsidRPr="003670D4" w:rsidRDefault="003670D4" w:rsidP="003670D4">
      <w:pPr>
        <w:spacing w:line="240" w:lineRule="atLeast"/>
        <w:ind w:left="142" w:right="1304"/>
        <w:rPr>
          <w:sz w:val="22"/>
          <w:szCs w:val="22"/>
        </w:rPr>
      </w:pPr>
      <w:r>
        <w:rPr>
          <w:sz w:val="22"/>
          <w:szCs w:val="22"/>
        </w:rPr>
        <w:t xml:space="preserve">Auch der Arbeitgeber profitiert von dieser Lösung, betont die SIGNAL IDUNA. </w:t>
      </w:r>
      <w:r w:rsidRPr="003670D4">
        <w:rPr>
          <w:sz w:val="22"/>
          <w:szCs w:val="22"/>
        </w:rPr>
        <w:t>Mit der betrieblichen BU-Absicherung schlägt er zwei Fliegen mit einer Klappe: Die Attraktivität des Unternehmens für Fachkräfte steigt und er sorgt dafür, dass seine Mitarbeiter im Falle einer Berufsunfähigkeit finanziell abgesichert sind. Das erhöht die Zufriedenheit und die Mitarbeiterbindung.</w:t>
      </w:r>
    </w:p>
    <w:p w14:paraId="25A506A8" w14:textId="77777777" w:rsidR="003670D4" w:rsidRPr="003670D4" w:rsidRDefault="003670D4" w:rsidP="003670D4">
      <w:pPr>
        <w:spacing w:line="240" w:lineRule="atLeast"/>
        <w:ind w:left="142" w:right="1304"/>
        <w:rPr>
          <w:sz w:val="22"/>
          <w:szCs w:val="22"/>
        </w:rPr>
      </w:pPr>
    </w:p>
    <w:p w14:paraId="09D1D203" w14:textId="77777777" w:rsidR="001D7E14" w:rsidRPr="003670D4" w:rsidRDefault="001D7E14" w:rsidP="00455405">
      <w:pPr>
        <w:spacing w:line="240" w:lineRule="atLeast"/>
        <w:ind w:left="142" w:right="1304"/>
        <w:rPr>
          <w:sz w:val="22"/>
          <w:szCs w:val="22"/>
        </w:rPr>
      </w:pPr>
    </w:p>
    <w:p w14:paraId="517260C1" w14:textId="77777777" w:rsidR="001D7E14" w:rsidRPr="003670D4" w:rsidRDefault="001D7E14" w:rsidP="003670D4">
      <w:pPr>
        <w:spacing w:line="240" w:lineRule="atLeast"/>
        <w:ind w:left="142" w:right="1304"/>
        <w:rPr>
          <w:sz w:val="22"/>
          <w:szCs w:val="22"/>
        </w:rPr>
      </w:pPr>
    </w:p>
    <w:p w14:paraId="7BA9D3C2" w14:textId="2810A013" w:rsidR="005035BF" w:rsidRPr="006259E6" w:rsidRDefault="00AE6C33" w:rsidP="00455405">
      <w:pPr>
        <w:ind w:left="142"/>
        <w:rPr>
          <w:sz w:val="22"/>
          <w:szCs w:val="22"/>
        </w:rPr>
      </w:pPr>
      <w:r>
        <w:rPr>
          <w:sz w:val="22"/>
          <w:szCs w:val="22"/>
        </w:rPr>
        <w:t>Hamburg</w:t>
      </w:r>
      <w:r w:rsidR="001B3EC8">
        <w:rPr>
          <w:sz w:val="22"/>
          <w:szCs w:val="22"/>
        </w:rPr>
        <w:t>/</w:t>
      </w:r>
      <w:r w:rsidR="005035BF" w:rsidRPr="006259E6">
        <w:rPr>
          <w:sz w:val="22"/>
          <w:szCs w:val="22"/>
        </w:rPr>
        <w:t>Dortmund</w:t>
      </w:r>
      <w:r w:rsidR="005035BF">
        <w:rPr>
          <w:sz w:val="22"/>
          <w:szCs w:val="22"/>
        </w:rPr>
        <w:t xml:space="preserve">, </w:t>
      </w:r>
      <w:r w:rsidR="005E0A15">
        <w:rPr>
          <w:sz w:val="22"/>
          <w:szCs w:val="22"/>
        </w:rPr>
        <w:t>19</w:t>
      </w:r>
      <w:r w:rsidR="005E0A15" w:rsidRPr="005E0A15">
        <w:rPr>
          <w:sz w:val="22"/>
          <w:szCs w:val="22"/>
        </w:rPr>
        <w:t xml:space="preserve">. </w:t>
      </w:r>
      <w:r w:rsidR="00ED4A3B">
        <w:rPr>
          <w:sz w:val="22"/>
          <w:szCs w:val="22"/>
        </w:rPr>
        <w:t>August</w:t>
      </w:r>
      <w:r w:rsidR="004A615A">
        <w:rPr>
          <w:sz w:val="22"/>
          <w:szCs w:val="22"/>
        </w:rPr>
        <w:t xml:space="preserve"> </w:t>
      </w:r>
      <w:r w:rsidR="005035BF">
        <w:rPr>
          <w:sz w:val="22"/>
          <w:szCs w:val="22"/>
        </w:rPr>
        <w:t>2018</w:t>
      </w:r>
    </w:p>
    <w:p w14:paraId="3D2DA36D" w14:textId="77777777" w:rsidR="005035BF" w:rsidRPr="006259E6" w:rsidRDefault="005035BF" w:rsidP="00455405">
      <w:pPr>
        <w:ind w:left="142"/>
        <w:rPr>
          <w:sz w:val="22"/>
          <w:szCs w:val="22"/>
        </w:rPr>
      </w:pPr>
      <w:r w:rsidRPr="006259E6">
        <w:rPr>
          <w:sz w:val="22"/>
          <w:szCs w:val="22"/>
        </w:rPr>
        <w:t>Pressestelle</w:t>
      </w:r>
    </w:p>
    <w:p w14:paraId="1BA409E9" w14:textId="77777777" w:rsidR="00F12A75" w:rsidRDefault="00F12A75" w:rsidP="00455405">
      <w:pPr>
        <w:spacing w:line="180" w:lineRule="atLeast"/>
        <w:ind w:left="142" w:right="-286"/>
        <w:rPr>
          <w:rFonts w:cs="Arial"/>
          <w:b/>
          <w:sz w:val="22"/>
          <w:szCs w:val="22"/>
        </w:rPr>
      </w:pPr>
    </w:p>
    <w:p w14:paraId="656120CA" w14:textId="77777777" w:rsidR="00F47067" w:rsidRDefault="00B653A0" w:rsidP="004A615A">
      <w:pPr>
        <w:spacing w:line="180" w:lineRule="atLeast"/>
        <w:ind w:left="142" w:right="-286"/>
        <w:rPr>
          <w:rFonts w:cs="Arial"/>
          <w:b/>
          <w:sz w:val="22"/>
          <w:szCs w:val="22"/>
        </w:rPr>
      </w:pPr>
      <w:r>
        <w:rPr>
          <w:rFonts w:cs="Arial"/>
          <w:b/>
          <w:sz w:val="22"/>
          <w:szCs w:val="22"/>
        </w:rPr>
        <w:br/>
      </w:r>
      <w:r w:rsidR="004F5FE7" w:rsidRPr="004F5FE7">
        <w:rPr>
          <w:rFonts w:cs="Arial"/>
          <w:b/>
          <w:sz w:val="22"/>
          <w:szCs w:val="22"/>
        </w:rPr>
        <w:t>Ansprechpartner:</w:t>
      </w:r>
    </w:p>
    <w:p w14:paraId="56DB9B09" w14:textId="5A33C12B" w:rsidR="004A615A" w:rsidRPr="00F47067" w:rsidRDefault="00B653A0" w:rsidP="004A615A">
      <w:pPr>
        <w:spacing w:line="180" w:lineRule="atLeast"/>
        <w:ind w:left="142" w:right="-286"/>
        <w:rPr>
          <w:rFonts w:cs="Arial"/>
          <w:b/>
          <w:sz w:val="20"/>
          <w:szCs w:val="20"/>
        </w:rPr>
      </w:pPr>
      <w:r w:rsidRPr="004F5FE7">
        <w:rPr>
          <w:rFonts w:cs="Arial"/>
          <w:b/>
          <w:sz w:val="20"/>
          <w:szCs w:val="20"/>
        </w:rPr>
        <w:br/>
      </w:r>
      <w:r w:rsidR="004A615A" w:rsidRPr="00F47067">
        <w:rPr>
          <w:rFonts w:cs="Arial"/>
          <w:b/>
          <w:sz w:val="20"/>
          <w:szCs w:val="20"/>
        </w:rPr>
        <w:t>SIGNAL IDUNA Gruppe</w:t>
      </w:r>
    </w:p>
    <w:p w14:paraId="1AE36072" w14:textId="77777777" w:rsidR="004F5FE7" w:rsidRPr="004F5FE7" w:rsidRDefault="001B3EC8" w:rsidP="00455405">
      <w:pPr>
        <w:spacing w:line="180" w:lineRule="atLeast"/>
        <w:ind w:left="142" w:right="-286"/>
        <w:rPr>
          <w:rFonts w:cs="Arial"/>
          <w:sz w:val="20"/>
          <w:szCs w:val="20"/>
        </w:rPr>
      </w:pPr>
      <w:r>
        <w:rPr>
          <w:rFonts w:cs="Arial"/>
          <w:sz w:val="20"/>
          <w:szCs w:val="20"/>
        </w:rPr>
        <w:t>Thomas Wedrich</w:t>
      </w:r>
    </w:p>
    <w:p w14:paraId="40329B94" w14:textId="77777777" w:rsidR="004A615A" w:rsidRDefault="004A615A" w:rsidP="008700FC">
      <w:pPr>
        <w:spacing w:line="180" w:lineRule="atLeast"/>
        <w:ind w:left="142" w:right="-286"/>
        <w:rPr>
          <w:rFonts w:cs="Arial"/>
          <w:sz w:val="20"/>
          <w:szCs w:val="20"/>
        </w:rPr>
      </w:pPr>
      <w:r w:rsidRPr="008700FC">
        <w:rPr>
          <w:rFonts w:cs="Arial"/>
          <w:sz w:val="20"/>
          <w:szCs w:val="20"/>
        </w:rPr>
        <w:t>Unternehmenskommunikation</w:t>
      </w:r>
    </w:p>
    <w:p w14:paraId="42207FD0" w14:textId="0077D82C" w:rsidR="008700FC" w:rsidRPr="008700FC" w:rsidRDefault="00AB462B" w:rsidP="008700FC">
      <w:pPr>
        <w:spacing w:line="180" w:lineRule="atLeast"/>
        <w:ind w:left="142" w:right="-286"/>
        <w:rPr>
          <w:rFonts w:cs="Arial"/>
          <w:sz w:val="20"/>
          <w:szCs w:val="20"/>
        </w:rPr>
      </w:pPr>
      <w:r>
        <w:rPr>
          <w:rFonts w:cs="Arial"/>
          <w:sz w:val="20"/>
          <w:szCs w:val="20"/>
        </w:rPr>
        <w:t xml:space="preserve">Telefon: </w:t>
      </w:r>
      <w:r w:rsidR="008B6EF1">
        <w:rPr>
          <w:rFonts w:cs="Arial"/>
          <w:sz w:val="20"/>
          <w:szCs w:val="20"/>
        </w:rPr>
        <w:t xml:space="preserve">+49 </w:t>
      </w:r>
      <w:r w:rsidR="008700FC" w:rsidRPr="008700FC">
        <w:rPr>
          <w:rFonts w:cs="Arial"/>
          <w:sz w:val="20"/>
          <w:szCs w:val="20"/>
        </w:rPr>
        <w:t>40 4124-3834</w:t>
      </w:r>
    </w:p>
    <w:p w14:paraId="73D426C0" w14:textId="372B1850" w:rsidR="008700FC" w:rsidRPr="00AE6C33" w:rsidRDefault="00AB462B" w:rsidP="008700FC">
      <w:pPr>
        <w:spacing w:line="180" w:lineRule="atLeast"/>
        <w:ind w:left="142" w:right="-286"/>
        <w:rPr>
          <w:rFonts w:cs="Arial"/>
          <w:bCs/>
          <w:sz w:val="16"/>
          <w:szCs w:val="16"/>
        </w:rPr>
      </w:pPr>
      <w:r>
        <w:rPr>
          <w:rFonts w:cs="Arial"/>
          <w:sz w:val="20"/>
          <w:szCs w:val="20"/>
        </w:rPr>
        <w:t xml:space="preserve">E-Mail: </w:t>
      </w:r>
      <w:r w:rsidR="008700FC" w:rsidRPr="008700FC">
        <w:rPr>
          <w:rFonts w:cs="Arial"/>
          <w:sz w:val="20"/>
          <w:szCs w:val="20"/>
        </w:rPr>
        <w:t>Thomas.Wedrich@signal-iduna.de</w:t>
      </w:r>
    </w:p>
    <w:p w14:paraId="7559F26E" w14:textId="77777777" w:rsidR="008700FC" w:rsidRDefault="008700FC" w:rsidP="008700FC">
      <w:pPr>
        <w:spacing w:line="180" w:lineRule="atLeast"/>
        <w:ind w:left="142" w:right="-286"/>
        <w:rPr>
          <w:rFonts w:cs="Arial"/>
          <w:sz w:val="20"/>
          <w:szCs w:val="20"/>
        </w:rPr>
      </w:pPr>
    </w:p>
    <w:p w14:paraId="4C675F98" w14:textId="77777777" w:rsidR="00005F49" w:rsidRDefault="00005F49" w:rsidP="008700FC">
      <w:pPr>
        <w:spacing w:line="180" w:lineRule="atLeast"/>
        <w:ind w:left="142" w:right="-286"/>
        <w:rPr>
          <w:rFonts w:cs="Arial"/>
          <w:sz w:val="20"/>
          <w:szCs w:val="20"/>
        </w:rPr>
      </w:pPr>
    </w:p>
    <w:p w14:paraId="5206B212" w14:textId="77777777" w:rsidR="00892352" w:rsidRPr="008B6EF1" w:rsidRDefault="00892352" w:rsidP="00005F49">
      <w:pPr>
        <w:spacing w:line="180" w:lineRule="atLeast"/>
        <w:ind w:left="142" w:right="-286"/>
        <w:rPr>
          <w:rFonts w:cs="Arial"/>
          <w:sz w:val="20"/>
          <w:szCs w:val="20"/>
        </w:rPr>
      </w:pPr>
    </w:p>
    <w:p w14:paraId="1A466F23" w14:textId="77777777" w:rsidR="00892352" w:rsidRPr="005311AF" w:rsidRDefault="00892352" w:rsidP="00892352">
      <w:pPr>
        <w:spacing w:line="180" w:lineRule="atLeast"/>
        <w:ind w:left="142" w:right="-286"/>
        <w:rPr>
          <w:rFonts w:cs="Arial"/>
          <w:b/>
          <w:sz w:val="20"/>
          <w:szCs w:val="20"/>
        </w:rPr>
      </w:pPr>
      <w:r w:rsidRPr="005311AF">
        <w:rPr>
          <w:rFonts w:cs="Arial"/>
          <w:b/>
          <w:sz w:val="20"/>
          <w:szCs w:val="20"/>
        </w:rPr>
        <w:t>Über SIGNAL IDUNA</w:t>
      </w:r>
    </w:p>
    <w:p w14:paraId="1B225C92" w14:textId="77777777" w:rsidR="00892352" w:rsidRPr="00892352" w:rsidRDefault="00892352" w:rsidP="00892352">
      <w:pPr>
        <w:spacing w:line="180" w:lineRule="atLeast"/>
        <w:ind w:left="142" w:right="-286"/>
        <w:rPr>
          <w:rFonts w:cs="Arial"/>
          <w:sz w:val="20"/>
          <w:szCs w:val="20"/>
        </w:rPr>
      </w:pPr>
      <w:r w:rsidRPr="00892352">
        <w:rPr>
          <w:rFonts w:cs="Arial"/>
          <w:sz w:val="20"/>
          <w:szCs w:val="20"/>
        </w:rPr>
        <w:t xml:space="preserve">Die SIGNAL IDUNA Gruppe geht zurück auf kleine Krankenunterstützungskassen, die Handwerker und Gewerbetreibende vor über 100 Jahren in Dortmund und Hamburg gegründet hatten. Heute hält die SIGNAL IDUNA das gesamte Spektrum an Versicherungs- und Finanzdienstleistungen für alle Zielgruppen bereit. </w:t>
      </w:r>
    </w:p>
    <w:p w14:paraId="10461220" w14:textId="77777777" w:rsidR="00892352" w:rsidRPr="00892352" w:rsidRDefault="00892352" w:rsidP="00892352">
      <w:pPr>
        <w:spacing w:line="180" w:lineRule="atLeast"/>
        <w:ind w:left="142" w:right="-286"/>
        <w:rPr>
          <w:rFonts w:cs="Arial"/>
          <w:sz w:val="20"/>
          <w:szCs w:val="20"/>
        </w:rPr>
      </w:pPr>
      <w:r w:rsidRPr="00892352">
        <w:rPr>
          <w:rFonts w:cs="Arial"/>
          <w:sz w:val="20"/>
          <w:szCs w:val="20"/>
        </w:rPr>
        <w:t>Der Gleichordnungskonzern betreut mehr als zwölf Millionen Kunden und Verträge und erzielt Beitragseinnahmen in Höhe von rund 5,6 Milliarden Euro.</w:t>
      </w:r>
    </w:p>
    <w:p w14:paraId="6B321B3B" w14:textId="77777777" w:rsidR="00892352" w:rsidRPr="00892352" w:rsidRDefault="00892352" w:rsidP="00892352">
      <w:pPr>
        <w:spacing w:line="180" w:lineRule="atLeast"/>
        <w:ind w:left="142" w:right="-286"/>
        <w:rPr>
          <w:rFonts w:cs="Arial"/>
          <w:sz w:val="20"/>
          <w:szCs w:val="20"/>
        </w:rPr>
      </w:pPr>
      <w:r w:rsidRPr="00892352">
        <w:rPr>
          <w:rFonts w:cs="Arial"/>
          <w:sz w:val="20"/>
          <w:szCs w:val="20"/>
        </w:rPr>
        <w:t>Weitere Informationen zur SIGNAL IDUNA Gruppe finden Sie auf www.signal-iduna.de</w:t>
      </w:r>
    </w:p>
    <w:p w14:paraId="7C4B9CD1" w14:textId="77777777" w:rsidR="00892352" w:rsidRPr="00892352" w:rsidRDefault="00892352" w:rsidP="00892352">
      <w:pPr>
        <w:spacing w:line="180" w:lineRule="atLeast"/>
        <w:ind w:left="142" w:right="-286"/>
        <w:rPr>
          <w:rFonts w:cs="Arial"/>
          <w:sz w:val="20"/>
          <w:szCs w:val="20"/>
        </w:rPr>
      </w:pPr>
    </w:p>
    <w:sectPr w:rsidR="00892352" w:rsidRPr="00892352" w:rsidSect="00921D2C">
      <w:headerReference w:type="default" r:id="rId8"/>
      <w:footerReference w:type="default" r:id="rId9"/>
      <w:headerReference w:type="first" r:id="rId10"/>
      <w:footerReference w:type="first" r:id="rId11"/>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91DBD" w14:textId="77777777" w:rsidR="003D62EE" w:rsidRDefault="003D62EE">
      <w:pPr>
        <w:spacing w:line="240" w:lineRule="auto"/>
      </w:pPr>
      <w:r>
        <w:separator/>
      </w:r>
    </w:p>
  </w:endnote>
  <w:endnote w:type="continuationSeparator" w:id="0">
    <w:p w14:paraId="04A1EC93" w14:textId="77777777" w:rsidR="003D62EE" w:rsidRDefault="003D6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45745" w14:textId="77777777" w:rsidR="00783354" w:rsidRDefault="00957560" w:rsidP="008D6D56">
    <w:pPr>
      <w:pStyle w:val="Fuzeile"/>
      <w:jc w:val="right"/>
    </w:pPr>
    <w:r>
      <w:t xml:space="preserve">Seite </w:t>
    </w:r>
    <w:r>
      <w:fldChar w:fldCharType="begin"/>
    </w:r>
    <w:r>
      <w:instrText xml:space="preserve"> PAGE  \* Arabic  \* MERGEFORMAT </w:instrText>
    </w:r>
    <w:r>
      <w:fldChar w:fldCharType="separate"/>
    </w:r>
    <w:r w:rsidR="000F7C9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7593" w14:textId="77777777" w:rsidR="00783354" w:rsidRDefault="00957560">
    <w:pPr>
      <w:pStyle w:val="Fuzeile"/>
    </w:pPr>
    <w:r>
      <w:rPr>
        <w:noProof/>
        <w:lang w:eastAsia="de-DE"/>
      </w:rPr>
      <w:drawing>
        <wp:anchor distT="0" distB="0" distL="114300" distR="114300" simplePos="0" relativeHeight="251659264" behindDoc="1" locked="1" layoutInCell="1" allowOverlap="1" wp14:anchorId="38804593" wp14:editId="2BF9F3D1">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36CE" w14:textId="77777777" w:rsidR="003D62EE" w:rsidRDefault="003D62EE">
      <w:pPr>
        <w:spacing w:line="240" w:lineRule="auto"/>
      </w:pPr>
      <w:r>
        <w:separator/>
      </w:r>
    </w:p>
  </w:footnote>
  <w:footnote w:type="continuationSeparator" w:id="0">
    <w:p w14:paraId="6465B2C7" w14:textId="77777777" w:rsidR="003D62EE" w:rsidRDefault="003D62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41C7" w14:textId="77777777" w:rsidR="00783354" w:rsidRDefault="000F7C94" w:rsidP="00FD28F8">
    <w:pPr>
      <w:pStyle w:val="Themenbereich"/>
      <w:spacing w:after="180"/>
    </w:pPr>
  </w:p>
  <w:p w14:paraId="5FDB3C51" w14:textId="77777777" w:rsidR="00783354" w:rsidRDefault="000F7C94" w:rsidP="008D6D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951A" w14:textId="77777777" w:rsidR="00783354" w:rsidRDefault="00957560" w:rsidP="00FD28F8">
    <w:pPr>
      <w:pStyle w:val="Themenbereich"/>
      <w:rPr>
        <w:b w:val="0"/>
      </w:rPr>
    </w:pPr>
    <w:r>
      <w:rPr>
        <w:noProof/>
        <w:lang w:eastAsia="de-DE"/>
      </w:rPr>
      <w:drawing>
        <wp:anchor distT="0" distB="0" distL="114300" distR="114300" simplePos="0" relativeHeight="251660288" behindDoc="1" locked="0" layoutInCell="1" allowOverlap="1" wp14:anchorId="1D0E91E5" wp14:editId="52FFC047">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7C6DC442" w14:textId="77777777" w:rsidR="00783354" w:rsidRDefault="000F7C94" w:rsidP="00FD28F8"/>
  <w:tbl>
    <w:tblPr>
      <w:tblW w:w="0" w:type="auto"/>
      <w:tblLayout w:type="fixed"/>
      <w:tblCellMar>
        <w:left w:w="0" w:type="dxa"/>
        <w:right w:w="0" w:type="dxa"/>
      </w:tblCellMar>
      <w:tblLook w:val="01E0" w:firstRow="1" w:lastRow="1" w:firstColumn="1" w:lastColumn="1" w:noHBand="0" w:noVBand="0"/>
    </w:tblPr>
    <w:tblGrid>
      <w:gridCol w:w="10309"/>
    </w:tblGrid>
    <w:tr w:rsidR="00783354" w14:paraId="4F47D815" w14:textId="77777777" w:rsidTr="00876D10">
      <w:trPr>
        <w:trHeight w:hRule="exact" w:val="1746"/>
      </w:trPr>
      <w:tc>
        <w:tcPr>
          <w:tcW w:w="10309" w:type="dxa"/>
          <w:vAlign w:val="bottom"/>
        </w:tcPr>
        <w:p w14:paraId="1A0F1290" w14:textId="77777777" w:rsidR="00783354" w:rsidRPr="00876D10" w:rsidRDefault="00957560" w:rsidP="00F72024">
          <w:pPr>
            <w:pStyle w:val="Titel"/>
            <w:rPr>
              <w:b/>
              <w:bCs/>
            </w:rPr>
          </w:pPr>
          <w:r w:rsidRPr="00876D10">
            <w:rPr>
              <w:bCs/>
            </w:rPr>
            <w:t>Presseinformation</w:t>
          </w:r>
        </w:p>
      </w:tc>
    </w:tr>
  </w:tbl>
  <w:p w14:paraId="12397932" w14:textId="77777777" w:rsidR="00783354" w:rsidRPr="00FD28F8" w:rsidRDefault="00957560" w:rsidP="00921D2C">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10C05"/>
    <w:multiLevelType w:val="hybridMultilevel"/>
    <w:tmpl w:val="95E26F82"/>
    <w:lvl w:ilvl="0" w:tplc="76842AF2">
      <w:numFmt w:val="bullet"/>
      <w:lvlText w:val="-"/>
      <w:lvlJc w:val="left"/>
      <w:pPr>
        <w:ind w:left="536" w:hanging="360"/>
      </w:pPr>
      <w:rPr>
        <w:rFonts w:ascii="Arial" w:eastAsiaTheme="minorHAnsi" w:hAnsi="Arial" w:cs="Aria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440D51"/>
    <w:multiLevelType w:val="hybridMultilevel"/>
    <w:tmpl w:val="2E62D75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0"/>
    <w:rsid w:val="00005F49"/>
    <w:rsid w:val="00020A8F"/>
    <w:rsid w:val="00034AB8"/>
    <w:rsid w:val="00035C00"/>
    <w:rsid w:val="00036F29"/>
    <w:rsid w:val="000604E9"/>
    <w:rsid w:val="000614D4"/>
    <w:rsid w:val="0006160B"/>
    <w:rsid w:val="00066DB5"/>
    <w:rsid w:val="0007629D"/>
    <w:rsid w:val="000A309D"/>
    <w:rsid w:val="000A5748"/>
    <w:rsid w:val="000B4DA6"/>
    <w:rsid w:val="000B7884"/>
    <w:rsid w:val="000C7A9F"/>
    <w:rsid w:val="000D0EC4"/>
    <w:rsid w:val="000D62BA"/>
    <w:rsid w:val="000F7AEA"/>
    <w:rsid w:val="000F7C94"/>
    <w:rsid w:val="0010478D"/>
    <w:rsid w:val="00107DB3"/>
    <w:rsid w:val="00114724"/>
    <w:rsid w:val="0011508E"/>
    <w:rsid w:val="00120DB4"/>
    <w:rsid w:val="00125824"/>
    <w:rsid w:val="001353ED"/>
    <w:rsid w:val="00142128"/>
    <w:rsid w:val="001440C1"/>
    <w:rsid w:val="001562AD"/>
    <w:rsid w:val="001649E9"/>
    <w:rsid w:val="0016587D"/>
    <w:rsid w:val="001B3EC8"/>
    <w:rsid w:val="001C20F4"/>
    <w:rsid w:val="001D5D42"/>
    <w:rsid w:val="001D7E14"/>
    <w:rsid w:val="001F33F0"/>
    <w:rsid w:val="00203D67"/>
    <w:rsid w:val="00204644"/>
    <w:rsid w:val="0020529F"/>
    <w:rsid w:val="0021606B"/>
    <w:rsid w:val="0023410F"/>
    <w:rsid w:val="00242757"/>
    <w:rsid w:val="0024512F"/>
    <w:rsid w:val="002458E2"/>
    <w:rsid w:val="00246A4A"/>
    <w:rsid w:val="002504B3"/>
    <w:rsid w:val="00250C02"/>
    <w:rsid w:val="00254A9F"/>
    <w:rsid w:val="00254E2D"/>
    <w:rsid w:val="002559C8"/>
    <w:rsid w:val="00256FC5"/>
    <w:rsid w:val="00261842"/>
    <w:rsid w:val="0026477D"/>
    <w:rsid w:val="00270866"/>
    <w:rsid w:val="00271673"/>
    <w:rsid w:val="002A1A3E"/>
    <w:rsid w:val="002A6957"/>
    <w:rsid w:val="002C4290"/>
    <w:rsid w:val="002C601C"/>
    <w:rsid w:val="002D012A"/>
    <w:rsid w:val="002D485E"/>
    <w:rsid w:val="002D66F7"/>
    <w:rsid w:val="002E5DAE"/>
    <w:rsid w:val="002F1C3E"/>
    <w:rsid w:val="003019A6"/>
    <w:rsid w:val="00313C4A"/>
    <w:rsid w:val="00317A3C"/>
    <w:rsid w:val="003563AB"/>
    <w:rsid w:val="00360F9E"/>
    <w:rsid w:val="00363B23"/>
    <w:rsid w:val="003670D4"/>
    <w:rsid w:val="00381CB3"/>
    <w:rsid w:val="00383F59"/>
    <w:rsid w:val="00385948"/>
    <w:rsid w:val="00385B02"/>
    <w:rsid w:val="003A2552"/>
    <w:rsid w:val="003A5DAA"/>
    <w:rsid w:val="003C61F5"/>
    <w:rsid w:val="003C6E53"/>
    <w:rsid w:val="003D0FD4"/>
    <w:rsid w:val="003D62EE"/>
    <w:rsid w:val="003E3ADE"/>
    <w:rsid w:val="003F1D87"/>
    <w:rsid w:val="00400774"/>
    <w:rsid w:val="00401AB9"/>
    <w:rsid w:val="0040797C"/>
    <w:rsid w:val="00420BD5"/>
    <w:rsid w:val="00431EBF"/>
    <w:rsid w:val="004321A0"/>
    <w:rsid w:val="00432B7B"/>
    <w:rsid w:val="00433F8F"/>
    <w:rsid w:val="00455405"/>
    <w:rsid w:val="00457B83"/>
    <w:rsid w:val="004742EE"/>
    <w:rsid w:val="00482FF7"/>
    <w:rsid w:val="00485B4F"/>
    <w:rsid w:val="00485CB8"/>
    <w:rsid w:val="00485F31"/>
    <w:rsid w:val="004A52F7"/>
    <w:rsid w:val="004A615A"/>
    <w:rsid w:val="004B08B0"/>
    <w:rsid w:val="004B34C4"/>
    <w:rsid w:val="004B3A4E"/>
    <w:rsid w:val="004B44A9"/>
    <w:rsid w:val="004D7737"/>
    <w:rsid w:val="004E0414"/>
    <w:rsid w:val="004E1A05"/>
    <w:rsid w:val="004E50BB"/>
    <w:rsid w:val="004E7849"/>
    <w:rsid w:val="004F1BE6"/>
    <w:rsid w:val="004F5FE7"/>
    <w:rsid w:val="004F7213"/>
    <w:rsid w:val="005035BF"/>
    <w:rsid w:val="005166A5"/>
    <w:rsid w:val="005311AF"/>
    <w:rsid w:val="00534F5A"/>
    <w:rsid w:val="00545272"/>
    <w:rsid w:val="005535F3"/>
    <w:rsid w:val="00557734"/>
    <w:rsid w:val="00565DF3"/>
    <w:rsid w:val="00572C23"/>
    <w:rsid w:val="005735A4"/>
    <w:rsid w:val="005858F2"/>
    <w:rsid w:val="0059096B"/>
    <w:rsid w:val="005931EF"/>
    <w:rsid w:val="00593AF6"/>
    <w:rsid w:val="00595E16"/>
    <w:rsid w:val="00595F6E"/>
    <w:rsid w:val="005964DA"/>
    <w:rsid w:val="005A16FD"/>
    <w:rsid w:val="005B199B"/>
    <w:rsid w:val="005B2A7C"/>
    <w:rsid w:val="005C30C2"/>
    <w:rsid w:val="005C30CF"/>
    <w:rsid w:val="005C732D"/>
    <w:rsid w:val="005C7F93"/>
    <w:rsid w:val="005E0A15"/>
    <w:rsid w:val="005E7748"/>
    <w:rsid w:val="00611530"/>
    <w:rsid w:val="00614C2D"/>
    <w:rsid w:val="006206F5"/>
    <w:rsid w:val="0062622C"/>
    <w:rsid w:val="006411EB"/>
    <w:rsid w:val="00643F32"/>
    <w:rsid w:val="00646F78"/>
    <w:rsid w:val="00650EAF"/>
    <w:rsid w:val="00660991"/>
    <w:rsid w:val="00673453"/>
    <w:rsid w:val="006752BB"/>
    <w:rsid w:val="00680645"/>
    <w:rsid w:val="006807D4"/>
    <w:rsid w:val="0069485F"/>
    <w:rsid w:val="006A5478"/>
    <w:rsid w:val="006B586F"/>
    <w:rsid w:val="006C60C4"/>
    <w:rsid w:val="006D53AC"/>
    <w:rsid w:val="006E5359"/>
    <w:rsid w:val="006F162A"/>
    <w:rsid w:val="00703029"/>
    <w:rsid w:val="00705E94"/>
    <w:rsid w:val="00713D43"/>
    <w:rsid w:val="00715723"/>
    <w:rsid w:val="00722275"/>
    <w:rsid w:val="00730AB3"/>
    <w:rsid w:val="0073142D"/>
    <w:rsid w:val="007419E3"/>
    <w:rsid w:val="0076060B"/>
    <w:rsid w:val="007672CE"/>
    <w:rsid w:val="0077137C"/>
    <w:rsid w:val="00786E87"/>
    <w:rsid w:val="00791849"/>
    <w:rsid w:val="00792B02"/>
    <w:rsid w:val="00793E6F"/>
    <w:rsid w:val="007A1FC9"/>
    <w:rsid w:val="007A3D0B"/>
    <w:rsid w:val="007B2C5E"/>
    <w:rsid w:val="007B41AC"/>
    <w:rsid w:val="007C77E0"/>
    <w:rsid w:val="007E1E5E"/>
    <w:rsid w:val="007E4635"/>
    <w:rsid w:val="007E51BD"/>
    <w:rsid w:val="007F13B5"/>
    <w:rsid w:val="007F6510"/>
    <w:rsid w:val="00802564"/>
    <w:rsid w:val="00802EE7"/>
    <w:rsid w:val="00804287"/>
    <w:rsid w:val="00825F09"/>
    <w:rsid w:val="00826BF2"/>
    <w:rsid w:val="00832DDE"/>
    <w:rsid w:val="00833C63"/>
    <w:rsid w:val="0083484D"/>
    <w:rsid w:val="008349A1"/>
    <w:rsid w:val="0084096E"/>
    <w:rsid w:val="008562A7"/>
    <w:rsid w:val="008700FC"/>
    <w:rsid w:val="00872FD0"/>
    <w:rsid w:val="008747BA"/>
    <w:rsid w:val="00875D6F"/>
    <w:rsid w:val="00882E5B"/>
    <w:rsid w:val="0089059C"/>
    <w:rsid w:val="0089076F"/>
    <w:rsid w:val="00892352"/>
    <w:rsid w:val="008B6EF1"/>
    <w:rsid w:val="008C25FA"/>
    <w:rsid w:val="008D3A44"/>
    <w:rsid w:val="008F53C8"/>
    <w:rsid w:val="009017EA"/>
    <w:rsid w:val="00906CDA"/>
    <w:rsid w:val="0091030B"/>
    <w:rsid w:val="00915B2A"/>
    <w:rsid w:val="00916B8A"/>
    <w:rsid w:val="00930F23"/>
    <w:rsid w:val="00935618"/>
    <w:rsid w:val="00952679"/>
    <w:rsid w:val="00957560"/>
    <w:rsid w:val="009604CF"/>
    <w:rsid w:val="00964B74"/>
    <w:rsid w:val="0098295B"/>
    <w:rsid w:val="009850CE"/>
    <w:rsid w:val="0099797E"/>
    <w:rsid w:val="009A3C46"/>
    <w:rsid w:val="009A3E91"/>
    <w:rsid w:val="009B6EE3"/>
    <w:rsid w:val="009C6CBA"/>
    <w:rsid w:val="009E3C70"/>
    <w:rsid w:val="00A04DD4"/>
    <w:rsid w:val="00A07A7A"/>
    <w:rsid w:val="00A20E69"/>
    <w:rsid w:val="00A24BE3"/>
    <w:rsid w:val="00A34941"/>
    <w:rsid w:val="00A36275"/>
    <w:rsid w:val="00A36505"/>
    <w:rsid w:val="00A412DD"/>
    <w:rsid w:val="00A5399E"/>
    <w:rsid w:val="00A551B8"/>
    <w:rsid w:val="00A66B11"/>
    <w:rsid w:val="00A81124"/>
    <w:rsid w:val="00A92F5B"/>
    <w:rsid w:val="00A946D7"/>
    <w:rsid w:val="00AA0188"/>
    <w:rsid w:val="00AA28B5"/>
    <w:rsid w:val="00AB462B"/>
    <w:rsid w:val="00AD1C49"/>
    <w:rsid w:val="00AD5FAD"/>
    <w:rsid w:val="00AD6074"/>
    <w:rsid w:val="00AE4353"/>
    <w:rsid w:val="00AE6A13"/>
    <w:rsid w:val="00AE6C33"/>
    <w:rsid w:val="00B15019"/>
    <w:rsid w:val="00B231FE"/>
    <w:rsid w:val="00B27A70"/>
    <w:rsid w:val="00B33C24"/>
    <w:rsid w:val="00B44254"/>
    <w:rsid w:val="00B467BD"/>
    <w:rsid w:val="00B467D8"/>
    <w:rsid w:val="00B47CE4"/>
    <w:rsid w:val="00B653A0"/>
    <w:rsid w:val="00B74C32"/>
    <w:rsid w:val="00B83B38"/>
    <w:rsid w:val="00B84163"/>
    <w:rsid w:val="00B9196F"/>
    <w:rsid w:val="00B96C1C"/>
    <w:rsid w:val="00BA2F0E"/>
    <w:rsid w:val="00BB03B0"/>
    <w:rsid w:val="00BC0BB7"/>
    <w:rsid w:val="00BC3504"/>
    <w:rsid w:val="00BD47F0"/>
    <w:rsid w:val="00BF5C10"/>
    <w:rsid w:val="00BF77B0"/>
    <w:rsid w:val="00C00B7A"/>
    <w:rsid w:val="00C01E4D"/>
    <w:rsid w:val="00C13906"/>
    <w:rsid w:val="00C14871"/>
    <w:rsid w:val="00C16AB1"/>
    <w:rsid w:val="00C2046E"/>
    <w:rsid w:val="00C25DEF"/>
    <w:rsid w:val="00C42509"/>
    <w:rsid w:val="00C529E6"/>
    <w:rsid w:val="00C61E0E"/>
    <w:rsid w:val="00C62505"/>
    <w:rsid w:val="00C6266B"/>
    <w:rsid w:val="00C65C14"/>
    <w:rsid w:val="00C725A9"/>
    <w:rsid w:val="00C74459"/>
    <w:rsid w:val="00C803BE"/>
    <w:rsid w:val="00C80803"/>
    <w:rsid w:val="00C81715"/>
    <w:rsid w:val="00C975C3"/>
    <w:rsid w:val="00CC1843"/>
    <w:rsid w:val="00CC3691"/>
    <w:rsid w:val="00CD0E4F"/>
    <w:rsid w:val="00CD4E13"/>
    <w:rsid w:val="00CE20A3"/>
    <w:rsid w:val="00CE288D"/>
    <w:rsid w:val="00CF5B89"/>
    <w:rsid w:val="00D03104"/>
    <w:rsid w:val="00D153A6"/>
    <w:rsid w:val="00D4460F"/>
    <w:rsid w:val="00D573E7"/>
    <w:rsid w:val="00D60342"/>
    <w:rsid w:val="00D612C8"/>
    <w:rsid w:val="00D80DA4"/>
    <w:rsid w:val="00D84D1F"/>
    <w:rsid w:val="00D85212"/>
    <w:rsid w:val="00D87E81"/>
    <w:rsid w:val="00DA1D98"/>
    <w:rsid w:val="00DA3B15"/>
    <w:rsid w:val="00DB0843"/>
    <w:rsid w:val="00DB46E6"/>
    <w:rsid w:val="00DC461C"/>
    <w:rsid w:val="00DC4783"/>
    <w:rsid w:val="00DC69CA"/>
    <w:rsid w:val="00DD6709"/>
    <w:rsid w:val="00DE6263"/>
    <w:rsid w:val="00DF0D70"/>
    <w:rsid w:val="00E34470"/>
    <w:rsid w:val="00E36DFB"/>
    <w:rsid w:val="00E40A8F"/>
    <w:rsid w:val="00E41F36"/>
    <w:rsid w:val="00E45B98"/>
    <w:rsid w:val="00E505EA"/>
    <w:rsid w:val="00E60341"/>
    <w:rsid w:val="00E61799"/>
    <w:rsid w:val="00E71835"/>
    <w:rsid w:val="00E742C5"/>
    <w:rsid w:val="00E80D36"/>
    <w:rsid w:val="00E92A4D"/>
    <w:rsid w:val="00EA2BBA"/>
    <w:rsid w:val="00ED4A3B"/>
    <w:rsid w:val="00EE6EB9"/>
    <w:rsid w:val="00EE7DFD"/>
    <w:rsid w:val="00EF2293"/>
    <w:rsid w:val="00EF7A8E"/>
    <w:rsid w:val="00F04803"/>
    <w:rsid w:val="00F12A75"/>
    <w:rsid w:val="00F14388"/>
    <w:rsid w:val="00F20112"/>
    <w:rsid w:val="00F2402F"/>
    <w:rsid w:val="00F32745"/>
    <w:rsid w:val="00F44920"/>
    <w:rsid w:val="00F45467"/>
    <w:rsid w:val="00F45D86"/>
    <w:rsid w:val="00F47067"/>
    <w:rsid w:val="00F61E4F"/>
    <w:rsid w:val="00F64CDD"/>
    <w:rsid w:val="00F72162"/>
    <w:rsid w:val="00FA0938"/>
    <w:rsid w:val="00FA1C7C"/>
    <w:rsid w:val="00FB10BF"/>
    <w:rsid w:val="00FB79A7"/>
    <w:rsid w:val="00FB7CB9"/>
    <w:rsid w:val="00FC3047"/>
    <w:rsid w:val="00FC4345"/>
    <w:rsid w:val="00FC5F94"/>
    <w:rsid w:val="00FC63BC"/>
    <w:rsid w:val="00FD07EF"/>
    <w:rsid w:val="00FD26EF"/>
    <w:rsid w:val="00FD33E8"/>
    <w:rsid w:val="00FD52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541"/>
  <w15:docId w15:val="{7BF59671-4E6D-4538-81F9-EDF74BB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Textkrper">
    <w:name w:val="Body Text"/>
    <w:basedOn w:val="Standard"/>
    <w:link w:val="TextkrperZchn"/>
    <w:uiPriority w:val="99"/>
    <w:semiHidden/>
    <w:unhideWhenUsed/>
    <w:rsid w:val="00AE6A13"/>
    <w:pPr>
      <w:spacing w:after="120"/>
    </w:pPr>
  </w:style>
  <w:style w:type="character" w:customStyle="1" w:styleId="TextkrperZchn">
    <w:name w:val="Textkörper Zchn"/>
    <w:basedOn w:val="Absatz-Standardschriftart"/>
    <w:link w:val="Textkrper"/>
    <w:uiPriority w:val="99"/>
    <w:semiHidden/>
    <w:rsid w:val="00AE6A13"/>
    <w:rPr>
      <w:rFonts w:ascii="Arial" w:eastAsia="Times New Roman" w:hAnsi="Arial" w:cs="Times New Roman"/>
      <w:sz w:val="17"/>
      <w:szCs w:val="24"/>
    </w:rPr>
  </w:style>
  <w:style w:type="character" w:styleId="Hyperlink">
    <w:name w:val="Hyperlink"/>
    <w:basedOn w:val="Absatz-Standardschriftart"/>
    <w:uiPriority w:val="99"/>
    <w:unhideWhenUsed/>
    <w:rsid w:val="00AE6A13"/>
    <w:rPr>
      <w:color w:val="0000FF" w:themeColor="hyperlink"/>
      <w:u w:val="single"/>
    </w:rPr>
  </w:style>
  <w:style w:type="paragraph" w:styleId="NurText">
    <w:name w:val="Plain Text"/>
    <w:basedOn w:val="Standard"/>
    <w:link w:val="NurTextZchn"/>
    <w:uiPriority w:val="99"/>
    <w:unhideWhenUsed/>
    <w:rsid w:val="00485CB8"/>
    <w:pPr>
      <w:spacing w:line="240" w:lineRule="auto"/>
    </w:pPr>
    <w:rPr>
      <w:rFonts w:eastAsiaTheme="minorHAnsi" w:cs="Arial"/>
      <w:sz w:val="20"/>
      <w:szCs w:val="20"/>
    </w:rPr>
  </w:style>
  <w:style w:type="character" w:customStyle="1" w:styleId="NurTextZchn">
    <w:name w:val="Nur Text Zchn"/>
    <w:basedOn w:val="Absatz-Standardschriftart"/>
    <w:link w:val="NurText"/>
    <w:uiPriority w:val="99"/>
    <w:rsid w:val="00485CB8"/>
    <w:rPr>
      <w:rFonts w:ascii="Arial" w:hAnsi="Arial" w:cs="Arial"/>
      <w:sz w:val="20"/>
      <w:szCs w:val="20"/>
    </w:rPr>
  </w:style>
  <w:style w:type="table" w:styleId="Tabellenraster">
    <w:name w:val="Table Grid"/>
    <w:basedOn w:val="NormaleTabelle"/>
    <w:uiPriority w:val="59"/>
    <w:rsid w:val="00485CB8"/>
    <w:pPr>
      <w:spacing w:after="0" w:line="240" w:lineRule="auto"/>
    </w:pPr>
    <w:rPr>
      <w:rFonts w:ascii="Arial"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115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0320">
      <w:bodyDiv w:val="1"/>
      <w:marLeft w:val="0"/>
      <w:marRight w:val="0"/>
      <w:marTop w:val="0"/>
      <w:marBottom w:val="0"/>
      <w:divBdr>
        <w:top w:val="none" w:sz="0" w:space="0" w:color="auto"/>
        <w:left w:val="none" w:sz="0" w:space="0" w:color="auto"/>
        <w:bottom w:val="none" w:sz="0" w:space="0" w:color="auto"/>
        <w:right w:val="none" w:sz="0" w:space="0" w:color="auto"/>
      </w:divBdr>
    </w:div>
    <w:div w:id="825708509">
      <w:bodyDiv w:val="1"/>
      <w:marLeft w:val="0"/>
      <w:marRight w:val="0"/>
      <w:marTop w:val="0"/>
      <w:marBottom w:val="0"/>
      <w:divBdr>
        <w:top w:val="none" w:sz="0" w:space="0" w:color="auto"/>
        <w:left w:val="none" w:sz="0" w:space="0" w:color="auto"/>
        <w:bottom w:val="none" w:sz="0" w:space="0" w:color="auto"/>
        <w:right w:val="none" w:sz="0" w:space="0" w:color="auto"/>
      </w:divBdr>
    </w:div>
    <w:div w:id="1046904311">
      <w:bodyDiv w:val="1"/>
      <w:marLeft w:val="0"/>
      <w:marRight w:val="0"/>
      <w:marTop w:val="0"/>
      <w:marBottom w:val="0"/>
      <w:divBdr>
        <w:top w:val="none" w:sz="0" w:space="0" w:color="auto"/>
        <w:left w:val="none" w:sz="0" w:space="0" w:color="auto"/>
        <w:bottom w:val="none" w:sz="0" w:space="0" w:color="auto"/>
        <w:right w:val="none" w:sz="0" w:space="0" w:color="auto"/>
      </w:divBdr>
    </w:div>
    <w:div w:id="13916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C0B3-260D-4B7D-96C8-415438D2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edzard.bennmann@signal-iduna.de</dc:creator>
  <cp:lastModifiedBy>Thomas Wedrich</cp:lastModifiedBy>
  <cp:revision>5</cp:revision>
  <cp:lastPrinted>2018-07-18T09:05:00Z</cp:lastPrinted>
  <dcterms:created xsi:type="dcterms:W3CDTF">2018-08-15T07:53:00Z</dcterms:created>
  <dcterms:modified xsi:type="dcterms:W3CDTF">2018-08-15T08:07:00Z</dcterms:modified>
</cp:coreProperties>
</file>