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B0F16" w14:textId="5AFCB461" w:rsidR="00981738" w:rsidRPr="00981738" w:rsidRDefault="00733DE4" w:rsidP="00981738">
      <w:pPr>
        <w:pStyle w:val="Normalwebb"/>
        <w:rPr>
          <w:sz w:val="32"/>
          <w:szCs w:val="32"/>
        </w:rPr>
      </w:pPr>
      <w:bookmarkStart w:id="0" w:name="_Hlk73613264"/>
      <w:proofErr w:type="spellStart"/>
      <w:r w:rsidRPr="00733DE4">
        <w:rPr>
          <w:sz w:val="32"/>
          <w:szCs w:val="32"/>
        </w:rPr>
        <w:t>Nerle</w:t>
      </w:r>
      <w:proofErr w:type="spellEnd"/>
      <w:r w:rsidRPr="00733DE4">
        <w:rPr>
          <w:sz w:val="32"/>
          <w:szCs w:val="32"/>
        </w:rPr>
        <w:t xml:space="preserve"> Jonsson Lindeblad Advokatbyrå </w:t>
      </w:r>
      <w:r w:rsidR="00981738" w:rsidRPr="00981738">
        <w:rPr>
          <w:sz w:val="32"/>
          <w:szCs w:val="32"/>
        </w:rPr>
        <w:t xml:space="preserve">flyttar till </w:t>
      </w:r>
      <w:proofErr w:type="spellStart"/>
      <w:r w:rsidR="00981738" w:rsidRPr="00981738">
        <w:rPr>
          <w:sz w:val="32"/>
          <w:szCs w:val="32"/>
        </w:rPr>
        <w:t>Midrocs</w:t>
      </w:r>
      <w:proofErr w:type="spellEnd"/>
      <w:r w:rsidR="00981738" w:rsidRPr="00981738">
        <w:rPr>
          <w:sz w:val="32"/>
          <w:szCs w:val="32"/>
        </w:rPr>
        <w:t xml:space="preserve"> nya World </w:t>
      </w:r>
      <w:proofErr w:type="spellStart"/>
      <w:r w:rsidR="00981738" w:rsidRPr="00981738">
        <w:rPr>
          <w:sz w:val="32"/>
          <w:szCs w:val="32"/>
        </w:rPr>
        <w:t>Trade</w:t>
      </w:r>
      <w:proofErr w:type="spellEnd"/>
      <w:r w:rsidR="00981738" w:rsidRPr="00981738">
        <w:rPr>
          <w:sz w:val="32"/>
          <w:szCs w:val="32"/>
        </w:rPr>
        <w:t xml:space="preserve"> Center i Oceanhamnen i Helsingborg</w:t>
      </w:r>
    </w:p>
    <w:p w14:paraId="7A97E26D" w14:textId="4E991A34" w:rsidR="00981738" w:rsidRDefault="00981738" w:rsidP="00981738">
      <w:pPr>
        <w:pStyle w:val="Normalwebb"/>
      </w:pPr>
      <w:r>
        <w:t xml:space="preserve">World </w:t>
      </w:r>
      <w:proofErr w:type="spellStart"/>
      <w:r>
        <w:t>Trade</w:t>
      </w:r>
      <w:proofErr w:type="spellEnd"/>
      <w:r>
        <w:t xml:space="preserve"> Center på Bröderna Pihls Gränd i Oceanhamnen blir en havsnära kontorsfastighet i Helsingborgs nya attraktiva affärsdistrikt. Nu står det klart att </w:t>
      </w:r>
      <w:proofErr w:type="spellStart"/>
      <w:r w:rsidR="00DD02D9">
        <w:t>Nerle</w:t>
      </w:r>
      <w:proofErr w:type="spellEnd"/>
      <w:r w:rsidR="00DD02D9">
        <w:t xml:space="preserve"> Jonsson Lindeblad Advokatbyrå</w:t>
      </w:r>
      <w:r>
        <w:t xml:space="preserve"> blir </w:t>
      </w:r>
      <w:r w:rsidR="00DD02D9">
        <w:t>en ny</w:t>
      </w:r>
      <w:r>
        <w:t xml:space="preserve"> hyresgäst som flyttar in i början av 2022 när dörrarna öppnar.</w:t>
      </w:r>
    </w:p>
    <w:p w14:paraId="01CAB0C2" w14:textId="77777777" w:rsidR="002D72F4" w:rsidRDefault="002D72F4" w:rsidP="002D72F4">
      <w:pPr>
        <w:pStyle w:val="Normalwebb"/>
      </w:pPr>
      <w:r>
        <w:t xml:space="preserve">Mitt i centrala Helsingborg, precis vid vattnet, uppför fastighetsutvecklaren </w:t>
      </w:r>
      <w:proofErr w:type="spellStart"/>
      <w:r>
        <w:t>Midroc</w:t>
      </w:r>
      <w:proofErr w:type="spellEnd"/>
      <w:r>
        <w:t xml:space="preserve"> en ny World </w:t>
      </w:r>
      <w:proofErr w:type="spellStart"/>
      <w:r>
        <w:t>Trade</w:t>
      </w:r>
      <w:proofErr w:type="spellEnd"/>
      <w:r>
        <w:t xml:space="preserve"> Center-fastighet med flexibla kontorslokaler och hotell med Scandic som hotelloperatör. </w:t>
      </w:r>
      <w:proofErr w:type="spellStart"/>
      <w:r>
        <w:t>Midroc</w:t>
      </w:r>
      <w:proofErr w:type="spellEnd"/>
      <w:r>
        <w:t xml:space="preserve"> har nu tecknat ett hyresavtal med </w:t>
      </w:r>
      <w:proofErr w:type="spellStart"/>
      <w:r>
        <w:t>Nerle</w:t>
      </w:r>
      <w:proofErr w:type="spellEnd"/>
      <w:r>
        <w:t xml:space="preserve"> Jonsson Lindeblad Advokatbyrå, en oberoende advokatbyrå som huvudsakligen arbetar med affärsjuridik och ekonomisk familjerätt. </w:t>
      </w:r>
      <w:proofErr w:type="spellStart"/>
      <w:r>
        <w:t>Nerle</w:t>
      </w:r>
      <w:proofErr w:type="spellEnd"/>
      <w:r>
        <w:t xml:space="preserve"> Jonsson Lindeblad Advokatbyrå flyttar in på plan 11 när fastigheten står klar i början av 2022.</w:t>
      </w:r>
    </w:p>
    <w:p w14:paraId="778A5DDF" w14:textId="60DF4CC5" w:rsidR="00713393" w:rsidRDefault="00981738" w:rsidP="00713393">
      <w:r>
        <w:t xml:space="preserve">- </w:t>
      </w:r>
      <w:proofErr w:type="spellStart"/>
      <w:r w:rsidR="00713393">
        <w:t>Nerle</w:t>
      </w:r>
      <w:proofErr w:type="spellEnd"/>
      <w:r w:rsidR="00713393">
        <w:t xml:space="preserve"> Jonsson Lindeblad Advokatbyrå har rötter som sträcker sig långt tillbaka i Helsingborgs historia. Inte desto mindre har vi alltid strävat efter att följa tidens utveckling. Under de senaste åren har advokatbyrån expanderat kraftigt. Vår viktigaste resurs är vår personal. Det har varit självklart för oss att låta hållbarhetsperspektivet styra när vi nu växt ur våra nuvarande lokaler. Därför är vi särskilt glada över att kunna kombinera hållbarhet med att erbjuda våra medarbetare oslagbar närhet till bra kollektivtrafik och nya smarta sätt att förenkla livspusslet. Vi ser verkligen fram mot att vara en del av W</w:t>
      </w:r>
      <w:r w:rsidR="00DD02D9">
        <w:t xml:space="preserve">orld </w:t>
      </w:r>
      <w:proofErr w:type="spellStart"/>
      <w:r w:rsidR="00DD02D9">
        <w:t>Trade</w:t>
      </w:r>
      <w:proofErr w:type="spellEnd"/>
      <w:r w:rsidR="00DD02D9">
        <w:t xml:space="preserve"> Center</w:t>
      </w:r>
      <w:r w:rsidR="00713393">
        <w:t xml:space="preserve"> och det nya Helsingborg, säger Niklas Bergdahl Jonsson, VD.</w:t>
      </w:r>
    </w:p>
    <w:p w14:paraId="43A1796B" w14:textId="77777777" w:rsidR="00713393" w:rsidRDefault="00713393" w:rsidP="00713393"/>
    <w:p w14:paraId="1FAE8E2D" w14:textId="64E539BA" w:rsidR="00981738" w:rsidRDefault="00981738" w:rsidP="00713393">
      <w:r>
        <w:t>Kontors- och hotellfastigheten har ritats av JUUL FROST Arkitekter. Här kommer det att finnas gemensam service och reception samt gym, dusch</w:t>
      </w:r>
      <w:r w:rsidR="00B2516F">
        <w:t>,</w:t>
      </w:r>
      <w:r>
        <w:t xml:space="preserve"> omklädningsrum</w:t>
      </w:r>
      <w:r w:rsidR="00B2516F">
        <w:t>, bastu och relax</w:t>
      </w:r>
      <w:r>
        <w:t xml:space="preserve">. I huset kommer det även att finnas en konferensavdelning, en restaurang med uteservering vid kajkanten samt takterrasser. I källaren planeras det för cykelgarage med möjligheter till att utföra reparationer. </w:t>
      </w:r>
      <w:proofErr w:type="spellStart"/>
      <w:r>
        <w:t>Midroc</w:t>
      </w:r>
      <w:proofErr w:type="spellEnd"/>
      <w:r>
        <w:t xml:space="preserve"> utvecklar och driver World </w:t>
      </w:r>
      <w:proofErr w:type="spellStart"/>
      <w:r>
        <w:t>Trade</w:t>
      </w:r>
      <w:proofErr w:type="spellEnd"/>
      <w:r>
        <w:t xml:space="preserve"> Center kontorsfastigheter i Malmö, Lund och Helsingborg. World </w:t>
      </w:r>
      <w:proofErr w:type="spellStart"/>
      <w:r>
        <w:t>Trade</w:t>
      </w:r>
      <w:proofErr w:type="spellEnd"/>
      <w:r>
        <w:t xml:space="preserve"> Center på Bröderna</w:t>
      </w:r>
      <w:r w:rsidR="00872C49">
        <w:t xml:space="preserve"> </w:t>
      </w:r>
      <w:r w:rsidR="00872C49" w:rsidRPr="00872C49">
        <w:t>Pihls</w:t>
      </w:r>
      <w:r w:rsidR="00872C49">
        <w:t xml:space="preserve"> </w:t>
      </w:r>
      <w:r>
        <w:t>Gränd i Oceanhamnen ingår i ett helhetskoncept som erbjuder en mix av flexibla kontorslösningar, smarta servicekoncept och affärsdrivande nätverk, både lokalt, nationellt och internationellt.</w:t>
      </w:r>
    </w:p>
    <w:p w14:paraId="383D4718" w14:textId="55CB2A00" w:rsidR="00C86114" w:rsidRDefault="00C86114" w:rsidP="00C86114">
      <w:pPr>
        <w:pStyle w:val="Normalwebb"/>
      </w:pPr>
      <w:r>
        <w:t xml:space="preserve">- Vi ser fram emot att få välkomna </w:t>
      </w:r>
      <w:proofErr w:type="spellStart"/>
      <w:r>
        <w:t>Nerle</w:t>
      </w:r>
      <w:proofErr w:type="spellEnd"/>
      <w:r>
        <w:t xml:space="preserve"> Jonsson Lindeblad Advokatbyrå som hyresgäst och granne </w:t>
      </w:r>
      <w:r w:rsidR="00D30AD4">
        <w:t>i</w:t>
      </w:r>
      <w:r>
        <w:t xml:space="preserve"> vår nya fastighet World </w:t>
      </w:r>
      <w:proofErr w:type="spellStart"/>
      <w:r>
        <w:t>Trade</w:t>
      </w:r>
      <w:proofErr w:type="spellEnd"/>
      <w:r>
        <w:t xml:space="preserve"> Center fastighet i Oceanhamnen. Som grannar kommer vi att dela samma fantastiska utsikt över Öresund och bästa läge vid havet </w:t>
      </w:r>
      <w:r w:rsidR="00D30AD4">
        <w:t>samt</w:t>
      </w:r>
      <w:r>
        <w:t xml:space="preserve"> centrala Helsingborg. Tillsammans kommer vi att vara med om att</w:t>
      </w:r>
      <w:r w:rsidRPr="00211499">
        <w:t xml:space="preserve"> utveckla </w:t>
      </w:r>
      <w:r>
        <w:t xml:space="preserve">Oceanhamnen, </w:t>
      </w:r>
      <w:r w:rsidRPr="00BB77A5">
        <w:t>säger Johan Svedström.</w:t>
      </w:r>
    </w:p>
    <w:p w14:paraId="412AE07E" w14:textId="77777777" w:rsidR="00DD02D9" w:rsidRDefault="00DD02D9" w:rsidP="00C86114">
      <w:pPr>
        <w:pStyle w:val="Normalwebb"/>
      </w:pPr>
    </w:p>
    <w:p w14:paraId="372052F3" w14:textId="5C5C2B20" w:rsidR="00981738" w:rsidRDefault="00981738" w:rsidP="00981738">
      <w:pPr>
        <w:pStyle w:val="Normalwebb"/>
      </w:pPr>
      <w:r w:rsidRPr="00943C9C">
        <w:rPr>
          <w:b/>
          <w:bCs/>
        </w:rPr>
        <w:t xml:space="preserve">Om World </w:t>
      </w:r>
      <w:proofErr w:type="spellStart"/>
      <w:r w:rsidRPr="00943C9C">
        <w:rPr>
          <w:b/>
          <w:bCs/>
        </w:rPr>
        <w:t>Trade</w:t>
      </w:r>
      <w:proofErr w:type="spellEnd"/>
      <w:r w:rsidRPr="00943C9C">
        <w:rPr>
          <w:b/>
          <w:bCs/>
        </w:rPr>
        <w:t xml:space="preserve"> Center på Bröderna Pihls Gränd, Oceanhamnen</w:t>
      </w:r>
      <w:r w:rsidR="00943C9C">
        <w:br/>
      </w:r>
      <w:r>
        <w:t>Adress: Bröderna Pihls Gränd 2, Helsingborg</w:t>
      </w:r>
      <w:r>
        <w:br/>
        <w:t>Total lokalyta 10 500 kvm</w:t>
      </w:r>
      <w:r>
        <w:br/>
        <w:t>Våningsplan: 14</w:t>
      </w:r>
      <w:r>
        <w:br/>
        <w:t xml:space="preserve">Lokalstorlek: </w:t>
      </w:r>
      <w:r w:rsidR="0002080B">
        <w:t>170</w:t>
      </w:r>
      <w:r>
        <w:t>-1 200 kvm, fastigheten inrymmer även ett kontorshotell</w:t>
      </w:r>
      <w:r>
        <w:br/>
      </w:r>
      <w:r w:rsidRPr="00981738">
        <w:t>Typ av lokaler: kontor/kontorshotell/</w:t>
      </w:r>
      <w:proofErr w:type="spellStart"/>
      <w:r w:rsidRPr="00981738">
        <w:t>coworking</w:t>
      </w:r>
      <w:proofErr w:type="spellEnd"/>
      <w:r w:rsidR="002A5595">
        <w:t xml:space="preserve">. </w:t>
      </w:r>
      <w:r w:rsidR="007F29D4">
        <w:br/>
        <w:t>Faciliteter: Gemensam reception och lounge, restaurang, konferensrum, gym, bastu, sportdepå samt takterrass med relax och multifunktionsrum.</w:t>
      </w:r>
      <w:r>
        <w:br/>
        <w:t xml:space="preserve">Hotelloperatör: Scandic </w:t>
      </w:r>
      <w:proofErr w:type="spellStart"/>
      <w:r>
        <w:t>Hotels</w:t>
      </w:r>
      <w:proofErr w:type="spellEnd"/>
      <w:r>
        <w:br/>
        <w:t>Arkitekt: JUUL FROST Arkitekter</w:t>
      </w:r>
      <w:r>
        <w:br/>
        <w:t xml:space="preserve">Entreprenör: </w:t>
      </w:r>
      <w:proofErr w:type="spellStart"/>
      <w:r>
        <w:t>Allbygg</w:t>
      </w:r>
      <w:proofErr w:type="spellEnd"/>
      <w:r w:rsidR="002A5595">
        <w:t xml:space="preserve"> </w:t>
      </w:r>
      <w:r>
        <w:br/>
        <w:t xml:space="preserve">Miljöklass: Miljöbyggnad </w:t>
      </w:r>
      <w:r w:rsidR="00DD02D9">
        <w:t>guld</w:t>
      </w:r>
      <w:r>
        <w:br/>
        <w:t xml:space="preserve">Läs mer här: </w:t>
      </w:r>
      <w:hyperlink r:id="rId5" w:history="1">
        <w:r w:rsidRPr="005F52F0">
          <w:rPr>
            <w:rStyle w:val="Hyperlnk"/>
          </w:rPr>
          <w:t>https://www.wtchelsingborg.se/</w:t>
        </w:r>
      </w:hyperlink>
    </w:p>
    <w:p w14:paraId="48545DE3" w14:textId="77777777" w:rsidR="00943C9C" w:rsidRDefault="00943C9C" w:rsidP="00943C9C">
      <w:pPr>
        <w:rPr>
          <w:b/>
          <w:bCs/>
        </w:rPr>
      </w:pPr>
      <w:r>
        <w:rPr>
          <w:b/>
          <w:bCs/>
        </w:rPr>
        <w:t xml:space="preserve">Fakta om </w:t>
      </w:r>
      <w:proofErr w:type="spellStart"/>
      <w:r>
        <w:rPr>
          <w:b/>
          <w:bCs/>
        </w:rPr>
        <w:t>Midroc</w:t>
      </w:r>
      <w:proofErr w:type="spellEnd"/>
      <w:r>
        <w:rPr>
          <w:b/>
          <w:bCs/>
        </w:rPr>
        <w:t xml:space="preserve"> </w:t>
      </w:r>
      <w:proofErr w:type="spellStart"/>
      <w:r>
        <w:rPr>
          <w:b/>
          <w:bCs/>
        </w:rPr>
        <w:t>Properties</w:t>
      </w:r>
      <w:proofErr w:type="spellEnd"/>
      <w:r>
        <w:rPr>
          <w:b/>
          <w:bCs/>
        </w:rPr>
        <w:t xml:space="preserve"> i Helsingborg</w:t>
      </w:r>
    </w:p>
    <w:p w14:paraId="67A296D1" w14:textId="32471583" w:rsidR="00943C9C" w:rsidRDefault="00943C9C" w:rsidP="00943C9C">
      <w:proofErr w:type="spellStart"/>
      <w:r>
        <w:t>Midroc</w:t>
      </w:r>
      <w:proofErr w:type="spellEnd"/>
      <w:r>
        <w:t xml:space="preserve"> har funnits i Helsingborg sedan 1997 och bland de första uppdragen finns utställningspaviljonger till H99-utställningen och återuppbyggnaden av H55-paviljongen på Parapeten. </w:t>
      </w:r>
      <w:proofErr w:type="spellStart"/>
      <w:r>
        <w:t>Midroc</w:t>
      </w:r>
      <w:proofErr w:type="spellEnd"/>
      <w:r>
        <w:t xml:space="preserve"> står också bakom satsningen av kvarteret Metropol på söder som består av hotell Radisson BLU Metropol </w:t>
      </w:r>
      <w:proofErr w:type="spellStart"/>
      <w:r>
        <w:t>Hotel</w:t>
      </w:r>
      <w:proofErr w:type="spellEnd"/>
      <w:r>
        <w:t xml:space="preserve">, </w:t>
      </w:r>
      <w:r>
        <w:lastRenderedPageBreak/>
        <w:t>restauranger</w:t>
      </w:r>
      <w:r w:rsidR="0002080B">
        <w:t>, butiker</w:t>
      </w:r>
      <w:r>
        <w:t xml:space="preserve"> samt nya bostäder och kontor. </w:t>
      </w:r>
      <w:proofErr w:type="spellStart"/>
      <w:r>
        <w:t>Midroc</w:t>
      </w:r>
      <w:proofErr w:type="spellEnd"/>
      <w:r>
        <w:t xml:space="preserve"> har bland annat byggt flera bostadsprojekt i Rydebäck och Mariastaden. Mitt i centrala Helsingborg har </w:t>
      </w:r>
      <w:proofErr w:type="spellStart"/>
      <w:r>
        <w:t>Midroc</w:t>
      </w:r>
      <w:proofErr w:type="spellEnd"/>
      <w:r>
        <w:t xml:space="preserve"> utvecklat en ny hotell- och kongressanläggning tillsammans med 155 bostäder i området </w:t>
      </w:r>
      <w:proofErr w:type="spellStart"/>
      <w:r>
        <w:t>SeaU</w:t>
      </w:r>
      <w:proofErr w:type="spellEnd"/>
      <w:r>
        <w:t xml:space="preserve"> Helsingborg.</w:t>
      </w:r>
    </w:p>
    <w:p w14:paraId="6380C975" w14:textId="77777777" w:rsidR="00943C9C" w:rsidRDefault="00943C9C" w:rsidP="00943C9C"/>
    <w:p w14:paraId="3CD5BE45" w14:textId="5CB45942" w:rsidR="00B752E8" w:rsidRDefault="00B752E8" w:rsidP="00943C9C"/>
    <w:p w14:paraId="204703F8" w14:textId="77777777" w:rsidR="00B752E8" w:rsidRPr="00B752E8" w:rsidRDefault="00B752E8" w:rsidP="00B752E8">
      <w:pPr>
        <w:pStyle w:val="xxmsonormal"/>
        <w:rPr>
          <w:lang w:val="nb-NO"/>
        </w:rPr>
      </w:pPr>
      <w:r>
        <w:rPr>
          <w:b/>
          <w:bCs/>
          <w:lang w:val="nb-NO"/>
        </w:rPr>
        <w:t xml:space="preserve">Fakta om </w:t>
      </w:r>
      <w:proofErr w:type="spellStart"/>
      <w:r>
        <w:rPr>
          <w:b/>
          <w:bCs/>
          <w:lang w:val="nb-NO"/>
        </w:rPr>
        <w:t>Nerle</w:t>
      </w:r>
      <w:proofErr w:type="spellEnd"/>
      <w:r>
        <w:rPr>
          <w:b/>
          <w:bCs/>
          <w:lang w:val="nb-NO"/>
        </w:rPr>
        <w:t xml:space="preserve"> Jonsson </w:t>
      </w:r>
      <w:proofErr w:type="spellStart"/>
      <w:r>
        <w:rPr>
          <w:b/>
          <w:bCs/>
          <w:lang w:val="nb-NO"/>
        </w:rPr>
        <w:t>Lindeblad</w:t>
      </w:r>
      <w:proofErr w:type="spellEnd"/>
      <w:r>
        <w:rPr>
          <w:b/>
          <w:bCs/>
          <w:lang w:val="nb-NO"/>
        </w:rPr>
        <w:t xml:space="preserve"> Advokatbyrå</w:t>
      </w:r>
    </w:p>
    <w:p w14:paraId="5F6FFC36" w14:textId="77777777" w:rsidR="00B752E8" w:rsidRDefault="00B752E8" w:rsidP="00B752E8">
      <w:pPr>
        <w:pStyle w:val="xmsonormal"/>
      </w:pPr>
      <w:r>
        <w:t xml:space="preserve">NJLA är en oberoende advokatbyrå som huvudsakligen arbetar med affärsjuridik och ekonomisk familjerätt. Byrån har rötter som sträcker sig ända tillbaka till fyrtiotalet. Ägarfrågor är en av byråns huvudsakliga verksamhetsområde och många av klienterna är entreprenörer. NJLA sysselsätter för närvarande åtta jurister och två i administrationen. Byråns advokater och jurister har stor erfarenhet av att framgångsrikt föra processer i såväl allmän domstol såväl som vid skiljeförfarande. </w:t>
      </w:r>
    </w:p>
    <w:p w14:paraId="662B8985" w14:textId="77777777" w:rsidR="00B752E8" w:rsidRDefault="00B752E8" w:rsidP="00B752E8">
      <w:pPr>
        <w:pStyle w:val="xmsonormal"/>
      </w:pPr>
      <w:r>
        <w:t xml:space="preserve">Läs mer på </w:t>
      </w:r>
      <w:hyperlink r:id="rId6" w:history="1">
        <w:r>
          <w:rPr>
            <w:rStyle w:val="Hyperlnk"/>
          </w:rPr>
          <w:t>www.njla.se</w:t>
        </w:r>
      </w:hyperlink>
    </w:p>
    <w:p w14:paraId="0DD123FA" w14:textId="77777777" w:rsidR="00B752E8" w:rsidRPr="000D242C" w:rsidRDefault="00B752E8" w:rsidP="00943C9C"/>
    <w:p w14:paraId="5BF63232" w14:textId="77777777" w:rsidR="00943C9C" w:rsidRPr="000D242C" w:rsidRDefault="00943C9C" w:rsidP="00943C9C"/>
    <w:p w14:paraId="40559CE2" w14:textId="39F69103" w:rsidR="00943C9C" w:rsidRPr="00C57772" w:rsidRDefault="00943C9C" w:rsidP="00C57772">
      <w:pPr>
        <w:rPr>
          <w:b/>
          <w:bCs/>
        </w:rPr>
      </w:pPr>
      <w:r>
        <w:rPr>
          <w:b/>
          <w:bCs/>
        </w:rPr>
        <w:t xml:space="preserve">Fakta om </w:t>
      </w:r>
      <w:proofErr w:type="spellStart"/>
      <w:r>
        <w:rPr>
          <w:b/>
          <w:bCs/>
        </w:rPr>
        <w:t>Midroc</w:t>
      </w:r>
      <w:proofErr w:type="spellEnd"/>
      <w:r>
        <w:rPr>
          <w:b/>
          <w:bCs/>
        </w:rPr>
        <w:t xml:space="preserve"> </w:t>
      </w:r>
      <w:proofErr w:type="spellStart"/>
      <w:r>
        <w:rPr>
          <w:b/>
          <w:bCs/>
        </w:rPr>
        <w:t>Properties</w:t>
      </w:r>
      <w:proofErr w:type="spellEnd"/>
      <w:r w:rsidR="00C57772">
        <w:rPr>
          <w:b/>
          <w:bCs/>
        </w:rPr>
        <w:br/>
      </w:r>
      <w:proofErr w:type="spellStart"/>
      <w:r>
        <w:rPr>
          <w:color w:val="000000"/>
          <w:sz w:val="24"/>
          <w:szCs w:val="24"/>
        </w:rPr>
        <w:t>Midroc</w:t>
      </w:r>
      <w:proofErr w:type="spellEnd"/>
      <w:r>
        <w:rPr>
          <w:color w:val="000000"/>
          <w:sz w:val="24"/>
          <w:szCs w:val="24"/>
        </w:rPr>
        <w:t xml:space="preserve"> </w:t>
      </w:r>
      <w:proofErr w:type="spellStart"/>
      <w:r>
        <w:rPr>
          <w:color w:val="000000"/>
          <w:sz w:val="24"/>
          <w:szCs w:val="24"/>
        </w:rPr>
        <w:t>Properties</w:t>
      </w:r>
      <w:proofErr w:type="spellEnd"/>
      <w:r>
        <w:rPr>
          <w:color w:val="000000"/>
          <w:sz w:val="24"/>
          <w:szCs w:val="24"/>
        </w:rPr>
        <w:t xml:space="preserve"> utvecklar och förvaltar kommersiella lokaler och bostäder. Projektportföljen omfattar idag 1 100 000 kvm byggrätter med en projektvolym på ca 33 miljarder kronor. Fokus är inriktat på Södra Sverige, Storstockholmsområdet och Uppsala. Läs mer på midroc.se/</w:t>
      </w:r>
      <w:proofErr w:type="spellStart"/>
      <w:r>
        <w:rPr>
          <w:color w:val="000000"/>
          <w:sz w:val="24"/>
          <w:szCs w:val="24"/>
        </w:rPr>
        <w:t>properties</w:t>
      </w:r>
      <w:proofErr w:type="spellEnd"/>
      <w:r>
        <w:rPr>
          <w:color w:val="000000"/>
          <w:sz w:val="24"/>
          <w:szCs w:val="24"/>
        </w:rPr>
        <w:t xml:space="preserve">. </w:t>
      </w:r>
    </w:p>
    <w:p w14:paraId="2F705DB9" w14:textId="77777777" w:rsidR="00943C9C" w:rsidRDefault="00943C9C" w:rsidP="00943C9C">
      <w:pPr>
        <w:pStyle w:val="Normalwebb"/>
        <w:spacing w:before="0" w:beforeAutospacing="0" w:after="0" w:afterAutospacing="0"/>
        <w:rPr>
          <w:color w:val="000000"/>
          <w:sz w:val="24"/>
          <w:szCs w:val="24"/>
        </w:rPr>
      </w:pPr>
      <w:r>
        <w:rPr>
          <w:color w:val="000000"/>
          <w:sz w:val="24"/>
          <w:szCs w:val="24"/>
        </w:rPr>
        <w:t> </w:t>
      </w:r>
    </w:p>
    <w:p w14:paraId="04C850F6" w14:textId="77777777" w:rsidR="00943C9C" w:rsidRDefault="00943C9C" w:rsidP="00943C9C">
      <w:pPr>
        <w:pStyle w:val="Normalwebb"/>
        <w:spacing w:before="0" w:beforeAutospacing="0" w:after="0" w:afterAutospacing="0"/>
        <w:rPr>
          <w:color w:val="000000"/>
          <w:sz w:val="24"/>
          <w:szCs w:val="24"/>
        </w:rPr>
      </w:pPr>
      <w:proofErr w:type="spellStart"/>
      <w:r>
        <w:rPr>
          <w:color w:val="000000"/>
          <w:sz w:val="24"/>
          <w:szCs w:val="24"/>
        </w:rPr>
        <w:t>Midroc</w:t>
      </w:r>
      <w:proofErr w:type="spellEnd"/>
      <w:r>
        <w:rPr>
          <w:color w:val="000000"/>
          <w:sz w:val="24"/>
          <w:szCs w:val="24"/>
        </w:rPr>
        <w:t xml:space="preserve"> </w:t>
      </w:r>
      <w:proofErr w:type="spellStart"/>
      <w:r>
        <w:rPr>
          <w:color w:val="000000"/>
          <w:sz w:val="24"/>
          <w:szCs w:val="24"/>
        </w:rPr>
        <w:t>Properties</w:t>
      </w:r>
      <w:proofErr w:type="spellEnd"/>
      <w:r>
        <w:rPr>
          <w:color w:val="000000"/>
          <w:sz w:val="24"/>
          <w:szCs w:val="24"/>
        </w:rPr>
        <w:t xml:space="preserve"> ingår i </w:t>
      </w:r>
      <w:proofErr w:type="spellStart"/>
      <w:r>
        <w:rPr>
          <w:color w:val="000000"/>
          <w:sz w:val="24"/>
          <w:szCs w:val="24"/>
        </w:rPr>
        <w:t>Midroc</w:t>
      </w:r>
      <w:proofErr w:type="spellEnd"/>
      <w:r>
        <w:rPr>
          <w:color w:val="000000"/>
          <w:sz w:val="24"/>
          <w:szCs w:val="24"/>
        </w:rPr>
        <w:t xml:space="preserve"> </w:t>
      </w:r>
      <w:proofErr w:type="spellStart"/>
      <w:r>
        <w:rPr>
          <w:color w:val="000000"/>
          <w:sz w:val="24"/>
          <w:szCs w:val="24"/>
        </w:rPr>
        <w:t>Europe</w:t>
      </w:r>
      <w:proofErr w:type="spellEnd"/>
      <w:r>
        <w:rPr>
          <w:color w:val="000000"/>
          <w:sz w:val="24"/>
          <w:szCs w:val="24"/>
        </w:rPr>
        <w:t xml:space="preserve"> som utvecklar morgondagens samhälle och industri. Tillsammans med våra kunder utvecklar vi hållbara lösningar för de branscher vi är verksamma i. Vi utgår från Sverige och är verksamma internationellt. Under 2020 omsatte vi cirka 11 miljarder kronor och sysselsatte 4400 medarbetare.</w:t>
      </w:r>
    </w:p>
    <w:p w14:paraId="5646AE90" w14:textId="352584B5" w:rsidR="00211499" w:rsidRPr="00211499" w:rsidRDefault="00211499"/>
    <w:p w14:paraId="6E279631" w14:textId="77777777" w:rsidR="00211499" w:rsidRPr="00211499" w:rsidRDefault="00211499"/>
    <w:bookmarkEnd w:id="0"/>
    <w:p w14:paraId="79C81C02" w14:textId="77777777" w:rsidR="00BB77A5" w:rsidRPr="00211499" w:rsidRDefault="00BB77A5"/>
    <w:p w14:paraId="6A053C3B" w14:textId="4111230D" w:rsidR="00BB77A5" w:rsidRPr="00211499" w:rsidRDefault="00BB77A5">
      <w:r w:rsidRPr="00211499">
        <w:t xml:space="preserve"> </w:t>
      </w:r>
    </w:p>
    <w:sectPr w:rsidR="00BB77A5" w:rsidRPr="00211499" w:rsidSect="000D242C">
      <w:type w:val="continuous"/>
      <w:pgSz w:w="11906" w:h="16838" w:code="9"/>
      <w:pgMar w:top="1418" w:right="851" w:bottom="567" w:left="1418" w:header="720"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C1F4E"/>
    <w:multiLevelType w:val="multilevel"/>
    <w:tmpl w:val="757CB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49"/>
    <w:rsid w:val="000161B0"/>
    <w:rsid w:val="0002080B"/>
    <w:rsid w:val="00054E66"/>
    <w:rsid w:val="00071620"/>
    <w:rsid w:val="00081A66"/>
    <w:rsid w:val="000C555D"/>
    <w:rsid w:val="000D242C"/>
    <w:rsid w:val="00111843"/>
    <w:rsid w:val="00121393"/>
    <w:rsid w:val="001320C5"/>
    <w:rsid w:val="00152F4D"/>
    <w:rsid w:val="001569FD"/>
    <w:rsid w:val="001B5393"/>
    <w:rsid w:val="001D36E5"/>
    <w:rsid w:val="001E1279"/>
    <w:rsid w:val="001E304F"/>
    <w:rsid w:val="00211499"/>
    <w:rsid w:val="002500D8"/>
    <w:rsid w:val="00260265"/>
    <w:rsid w:val="002847DC"/>
    <w:rsid w:val="002A5595"/>
    <w:rsid w:val="002D4297"/>
    <w:rsid w:val="002D72F4"/>
    <w:rsid w:val="002F33E2"/>
    <w:rsid w:val="0030007E"/>
    <w:rsid w:val="00321005"/>
    <w:rsid w:val="00332A08"/>
    <w:rsid w:val="003403EE"/>
    <w:rsid w:val="00346259"/>
    <w:rsid w:val="00353950"/>
    <w:rsid w:val="003555A5"/>
    <w:rsid w:val="00356CFA"/>
    <w:rsid w:val="003B1BD5"/>
    <w:rsid w:val="00435689"/>
    <w:rsid w:val="00435883"/>
    <w:rsid w:val="00442ED7"/>
    <w:rsid w:val="00457666"/>
    <w:rsid w:val="004A7FC6"/>
    <w:rsid w:val="004D0957"/>
    <w:rsid w:val="004D3349"/>
    <w:rsid w:val="004E2CAB"/>
    <w:rsid w:val="004E6DAD"/>
    <w:rsid w:val="005153DC"/>
    <w:rsid w:val="00516AC3"/>
    <w:rsid w:val="00521807"/>
    <w:rsid w:val="00533355"/>
    <w:rsid w:val="00561430"/>
    <w:rsid w:val="00575297"/>
    <w:rsid w:val="00586A9A"/>
    <w:rsid w:val="005C2355"/>
    <w:rsid w:val="005E1489"/>
    <w:rsid w:val="005E4644"/>
    <w:rsid w:val="00600926"/>
    <w:rsid w:val="006134B0"/>
    <w:rsid w:val="00622F24"/>
    <w:rsid w:val="00626EC8"/>
    <w:rsid w:val="00646BE5"/>
    <w:rsid w:val="00672E42"/>
    <w:rsid w:val="00674049"/>
    <w:rsid w:val="00674435"/>
    <w:rsid w:val="006A3BD2"/>
    <w:rsid w:val="006B08E3"/>
    <w:rsid w:val="006C35DD"/>
    <w:rsid w:val="006D364A"/>
    <w:rsid w:val="006E13E5"/>
    <w:rsid w:val="006E2343"/>
    <w:rsid w:val="006E7D44"/>
    <w:rsid w:val="006F2B2B"/>
    <w:rsid w:val="007067A3"/>
    <w:rsid w:val="0071102C"/>
    <w:rsid w:val="00713393"/>
    <w:rsid w:val="00713C5F"/>
    <w:rsid w:val="00733DE4"/>
    <w:rsid w:val="00754DCF"/>
    <w:rsid w:val="007621EA"/>
    <w:rsid w:val="00764779"/>
    <w:rsid w:val="00781AD2"/>
    <w:rsid w:val="00795CDC"/>
    <w:rsid w:val="007B28F1"/>
    <w:rsid w:val="007B5134"/>
    <w:rsid w:val="007B7984"/>
    <w:rsid w:val="007C0BCD"/>
    <w:rsid w:val="007D3551"/>
    <w:rsid w:val="007D70A0"/>
    <w:rsid w:val="007F29D4"/>
    <w:rsid w:val="007F6912"/>
    <w:rsid w:val="0080025E"/>
    <w:rsid w:val="00822778"/>
    <w:rsid w:val="00823F86"/>
    <w:rsid w:val="00845676"/>
    <w:rsid w:val="00852A4C"/>
    <w:rsid w:val="008541EE"/>
    <w:rsid w:val="00872C49"/>
    <w:rsid w:val="008741E2"/>
    <w:rsid w:val="008955AC"/>
    <w:rsid w:val="008A2A96"/>
    <w:rsid w:val="008A64A8"/>
    <w:rsid w:val="008A6ED8"/>
    <w:rsid w:val="008C6913"/>
    <w:rsid w:val="008E07BD"/>
    <w:rsid w:val="008F2CC7"/>
    <w:rsid w:val="008F6F5B"/>
    <w:rsid w:val="009108B3"/>
    <w:rsid w:val="00915777"/>
    <w:rsid w:val="0092199F"/>
    <w:rsid w:val="009256D4"/>
    <w:rsid w:val="00943C9C"/>
    <w:rsid w:val="00944C8A"/>
    <w:rsid w:val="00957F7C"/>
    <w:rsid w:val="00975EC9"/>
    <w:rsid w:val="00981738"/>
    <w:rsid w:val="009853B1"/>
    <w:rsid w:val="009D2181"/>
    <w:rsid w:val="009D2AB7"/>
    <w:rsid w:val="009D7B6D"/>
    <w:rsid w:val="009F71F0"/>
    <w:rsid w:val="00A37DE5"/>
    <w:rsid w:val="00A52B74"/>
    <w:rsid w:val="00A7711E"/>
    <w:rsid w:val="00A8538A"/>
    <w:rsid w:val="00A95C0A"/>
    <w:rsid w:val="00AB01D4"/>
    <w:rsid w:val="00AB3CD9"/>
    <w:rsid w:val="00AD219A"/>
    <w:rsid w:val="00AE3473"/>
    <w:rsid w:val="00B2516F"/>
    <w:rsid w:val="00B752E8"/>
    <w:rsid w:val="00BB77A5"/>
    <w:rsid w:val="00BC10D0"/>
    <w:rsid w:val="00BD052C"/>
    <w:rsid w:val="00C11CEB"/>
    <w:rsid w:val="00C37846"/>
    <w:rsid w:val="00C47473"/>
    <w:rsid w:val="00C57772"/>
    <w:rsid w:val="00C82941"/>
    <w:rsid w:val="00C86114"/>
    <w:rsid w:val="00CA7A23"/>
    <w:rsid w:val="00D30AD4"/>
    <w:rsid w:val="00D44549"/>
    <w:rsid w:val="00D44DD9"/>
    <w:rsid w:val="00D5411B"/>
    <w:rsid w:val="00D928D5"/>
    <w:rsid w:val="00DB0BC4"/>
    <w:rsid w:val="00DC395D"/>
    <w:rsid w:val="00DD02D9"/>
    <w:rsid w:val="00DD3B42"/>
    <w:rsid w:val="00DD72B1"/>
    <w:rsid w:val="00DE49D5"/>
    <w:rsid w:val="00E137F0"/>
    <w:rsid w:val="00E14A1D"/>
    <w:rsid w:val="00E5096C"/>
    <w:rsid w:val="00E66709"/>
    <w:rsid w:val="00E94EFB"/>
    <w:rsid w:val="00EE5099"/>
    <w:rsid w:val="00F35BB0"/>
    <w:rsid w:val="00F37B4D"/>
    <w:rsid w:val="00F60949"/>
    <w:rsid w:val="00F63E24"/>
    <w:rsid w:val="00F9746C"/>
    <w:rsid w:val="00FB6872"/>
    <w:rsid w:val="00FC30EE"/>
    <w:rsid w:val="00FE00D6"/>
    <w:rsid w:val="00FF3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E19A"/>
  <w15:chartTrackingRefBased/>
  <w15:docId w15:val="{F72FC85E-B558-44E1-9A56-5DDC4A92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4F"/>
    <w:rPr>
      <w:rFonts w:ascii="Calibri" w:eastAsiaTheme="minorHAnsi" w:hAnsi="Calibri" w:cs="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1E304F"/>
    <w:rPr>
      <w:i/>
      <w:iCs/>
    </w:rPr>
  </w:style>
  <w:style w:type="character" w:styleId="Stark">
    <w:name w:val="Strong"/>
    <w:basedOn w:val="Standardstycketeckensnitt"/>
    <w:uiPriority w:val="22"/>
    <w:qFormat/>
    <w:rsid w:val="001E304F"/>
    <w:rPr>
      <w:b/>
      <w:bCs/>
    </w:rPr>
  </w:style>
  <w:style w:type="character" w:styleId="Hyperlnk">
    <w:name w:val="Hyperlink"/>
    <w:basedOn w:val="Standardstycketeckensnitt"/>
    <w:uiPriority w:val="99"/>
    <w:unhideWhenUsed/>
    <w:rsid w:val="000D242C"/>
    <w:rPr>
      <w:color w:val="0563C1"/>
      <w:u w:val="single"/>
    </w:rPr>
  </w:style>
  <w:style w:type="paragraph" w:styleId="Normalwebb">
    <w:name w:val="Normal (Web)"/>
    <w:basedOn w:val="Normal"/>
    <w:uiPriority w:val="99"/>
    <w:unhideWhenUsed/>
    <w:rsid w:val="000D242C"/>
    <w:pPr>
      <w:spacing w:before="100" w:beforeAutospacing="1" w:after="100" w:afterAutospacing="1"/>
    </w:pPr>
  </w:style>
  <w:style w:type="character" w:styleId="HTML-citat">
    <w:name w:val="HTML Cite"/>
    <w:basedOn w:val="Standardstycketeckensnitt"/>
    <w:uiPriority w:val="99"/>
    <w:unhideWhenUsed/>
    <w:rsid w:val="000D242C"/>
    <w:rPr>
      <w:i/>
      <w:iCs/>
    </w:rPr>
  </w:style>
  <w:style w:type="character" w:styleId="Olstomnmnande">
    <w:name w:val="Unresolved Mention"/>
    <w:basedOn w:val="Standardstycketeckensnitt"/>
    <w:uiPriority w:val="99"/>
    <w:semiHidden/>
    <w:unhideWhenUsed/>
    <w:rsid w:val="00981738"/>
    <w:rPr>
      <w:color w:val="605E5C"/>
      <w:shd w:val="clear" w:color="auto" w:fill="E1DFDD"/>
    </w:rPr>
  </w:style>
  <w:style w:type="paragraph" w:customStyle="1" w:styleId="xmsonormal">
    <w:name w:val="x_msonormal"/>
    <w:basedOn w:val="Normal"/>
    <w:rsid w:val="007067A3"/>
  </w:style>
  <w:style w:type="paragraph" w:styleId="Ballongtext">
    <w:name w:val="Balloon Text"/>
    <w:basedOn w:val="Normal"/>
    <w:link w:val="BallongtextChar"/>
    <w:semiHidden/>
    <w:unhideWhenUsed/>
    <w:rsid w:val="00D30AD4"/>
    <w:rPr>
      <w:rFonts w:ascii="Segoe UI" w:hAnsi="Segoe UI" w:cs="Segoe UI"/>
      <w:sz w:val="18"/>
      <w:szCs w:val="18"/>
    </w:rPr>
  </w:style>
  <w:style w:type="character" w:customStyle="1" w:styleId="BallongtextChar">
    <w:name w:val="Ballongtext Char"/>
    <w:basedOn w:val="Standardstycketeckensnitt"/>
    <w:link w:val="Ballongtext"/>
    <w:semiHidden/>
    <w:rsid w:val="00D30AD4"/>
    <w:rPr>
      <w:rFonts w:ascii="Segoe UI" w:eastAsiaTheme="minorHAnsi" w:hAnsi="Segoe UI" w:cs="Segoe UI"/>
      <w:sz w:val="18"/>
      <w:szCs w:val="18"/>
    </w:rPr>
  </w:style>
  <w:style w:type="paragraph" w:customStyle="1" w:styleId="xxmsonormal">
    <w:name w:val="x_xmsonormal"/>
    <w:basedOn w:val="Normal"/>
    <w:rsid w:val="00B7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61221">
      <w:bodyDiv w:val="1"/>
      <w:marLeft w:val="0"/>
      <w:marRight w:val="0"/>
      <w:marTop w:val="0"/>
      <w:marBottom w:val="0"/>
      <w:divBdr>
        <w:top w:val="none" w:sz="0" w:space="0" w:color="auto"/>
        <w:left w:val="none" w:sz="0" w:space="0" w:color="auto"/>
        <w:bottom w:val="none" w:sz="0" w:space="0" w:color="auto"/>
        <w:right w:val="none" w:sz="0" w:space="0" w:color="auto"/>
      </w:divBdr>
    </w:div>
    <w:div w:id="276645549">
      <w:bodyDiv w:val="1"/>
      <w:marLeft w:val="0"/>
      <w:marRight w:val="0"/>
      <w:marTop w:val="0"/>
      <w:marBottom w:val="0"/>
      <w:divBdr>
        <w:top w:val="none" w:sz="0" w:space="0" w:color="auto"/>
        <w:left w:val="none" w:sz="0" w:space="0" w:color="auto"/>
        <w:bottom w:val="none" w:sz="0" w:space="0" w:color="auto"/>
        <w:right w:val="none" w:sz="0" w:space="0" w:color="auto"/>
      </w:divBdr>
    </w:div>
    <w:div w:id="304504600">
      <w:bodyDiv w:val="1"/>
      <w:marLeft w:val="0"/>
      <w:marRight w:val="0"/>
      <w:marTop w:val="0"/>
      <w:marBottom w:val="0"/>
      <w:divBdr>
        <w:top w:val="none" w:sz="0" w:space="0" w:color="auto"/>
        <w:left w:val="none" w:sz="0" w:space="0" w:color="auto"/>
        <w:bottom w:val="none" w:sz="0" w:space="0" w:color="auto"/>
        <w:right w:val="none" w:sz="0" w:space="0" w:color="auto"/>
      </w:divBdr>
    </w:div>
    <w:div w:id="492065771">
      <w:bodyDiv w:val="1"/>
      <w:marLeft w:val="0"/>
      <w:marRight w:val="0"/>
      <w:marTop w:val="0"/>
      <w:marBottom w:val="0"/>
      <w:divBdr>
        <w:top w:val="none" w:sz="0" w:space="0" w:color="auto"/>
        <w:left w:val="none" w:sz="0" w:space="0" w:color="auto"/>
        <w:bottom w:val="none" w:sz="0" w:space="0" w:color="auto"/>
        <w:right w:val="none" w:sz="0" w:space="0" w:color="auto"/>
      </w:divBdr>
    </w:div>
    <w:div w:id="955063799">
      <w:bodyDiv w:val="1"/>
      <w:marLeft w:val="0"/>
      <w:marRight w:val="0"/>
      <w:marTop w:val="0"/>
      <w:marBottom w:val="0"/>
      <w:divBdr>
        <w:top w:val="none" w:sz="0" w:space="0" w:color="auto"/>
        <w:left w:val="none" w:sz="0" w:space="0" w:color="auto"/>
        <w:bottom w:val="none" w:sz="0" w:space="0" w:color="auto"/>
        <w:right w:val="none" w:sz="0" w:space="0" w:color="auto"/>
      </w:divBdr>
    </w:div>
    <w:div w:id="958877170">
      <w:bodyDiv w:val="1"/>
      <w:marLeft w:val="0"/>
      <w:marRight w:val="0"/>
      <w:marTop w:val="0"/>
      <w:marBottom w:val="0"/>
      <w:divBdr>
        <w:top w:val="none" w:sz="0" w:space="0" w:color="auto"/>
        <w:left w:val="none" w:sz="0" w:space="0" w:color="auto"/>
        <w:bottom w:val="none" w:sz="0" w:space="0" w:color="auto"/>
        <w:right w:val="none" w:sz="0" w:space="0" w:color="auto"/>
      </w:divBdr>
    </w:div>
    <w:div w:id="1133669042">
      <w:bodyDiv w:val="1"/>
      <w:marLeft w:val="0"/>
      <w:marRight w:val="0"/>
      <w:marTop w:val="0"/>
      <w:marBottom w:val="0"/>
      <w:divBdr>
        <w:top w:val="none" w:sz="0" w:space="0" w:color="auto"/>
        <w:left w:val="none" w:sz="0" w:space="0" w:color="auto"/>
        <w:bottom w:val="none" w:sz="0" w:space="0" w:color="auto"/>
        <w:right w:val="none" w:sz="0" w:space="0" w:color="auto"/>
      </w:divBdr>
    </w:div>
    <w:div w:id="1133907635">
      <w:bodyDiv w:val="1"/>
      <w:marLeft w:val="0"/>
      <w:marRight w:val="0"/>
      <w:marTop w:val="0"/>
      <w:marBottom w:val="0"/>
      <w:divBdr>
        <w:top w:val="none" w:sz="0" w:space="0" w:color="auto"/>
        <w:left w:val="none" w:sz="0" w:space="0" w:color="auto"/>
        <w:bottom w:val="none" w:sz="0" w:space="0" w:color="auto"/>
        <w:right w:val="none" w:sz="0" w:space="0" w:color="auto"/>
      </w:divBdr>
    </w:div>
    <w:div w:id="1346588844">
      <w:bodyDiv w:val="1"/>
      <w:marLeft w:val="0"/>
      <w:marRight w:val="0"/>
      <w:marTop w:val="0"/>
      <w:marBottom w:val="0"/>
      <w:divBdr>
        <w:top w:val="none" w:sz="0" w:space="0" w:color="auto"/>
        <w:left w:val="none" w:sz="0" w:space="0" w:color="auto"/>
        <w:bottom w:val="none" w:sz="0" w:space="0" w:color="auto"/>
        <w:right w:val="none" w:sz="0" w:space="0" w:color="auto"/>
      </w:divBdr>
    </w:div>
    <w:div w:id="15272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la.se" TargetMode="External"/><Relationship Id="rId5" Type="http://schemas.openxmlformats.org/officeDocument/2006/relationships/hyperlink" Target="https://www.wtchelsingbor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4281</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Carstam, Catarina</dc:creator>
  <cp:keywords/>
  <dc:description/>
  <cp:lastModifiedBy>Carstam, Catarina</cp:lastModifiedBy>
  <cp:revision>2</cp:revision>
  <dcterms:created xsi:type="dcterms:W3CDTF">2021-06-15T11:36:00Z</dcterms:created>
  <dcterms:modified xsi:type="dcterms:W3CDTF">2021-06-15T11:36:00Z</dcterms:modified>
</cp:coreProperties>
</file>