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7DE9C" w14:textId="44A56028" w:rsidR="00377468" w:rsidRPr="00A445A5" w:rsidRDefault="00A445A5" w:rsidP="005A7710">
      <w:pPr>
        <w:pStyle w:val="StandardWeb"/>
        <w:rPr>
          <w:rFonts w:ascii="Lucida Sans" w:eastAsiaTheme="minorHAnsi" w:hAnsi="Lucida Sans" w:cstheme="minorBidi"/>
          <w:b/>
          <w:sz w:val="32"/>
          <w:szCs w:val="32"/>
          <w:lang w:eastAsia="en-US"/>
        </w:rPr>
      </w:pPr>
      <w:r w:rsidRPr="00A445A5">
        <w:rPr>
          <w:rFonts w:ascii="Lucida Sans" w:eastAsiaTheme="minorHAnsi" w:hAnsi="Lucida Sans" w:cstheme="minorBidi"/>
          <w:b/>
          <w:sz w:val="32"/>
          <w:szCs w:val="32"/>
          <w:lang w:eastAsia="en-US"/>
        </w:rPr>
        <w:t xml:space="preserve">Delegation der Caucasus University Tblisi </w:t>
      </w:r>
      <w:r>
        <w:rPr>
          <w:rFonts w:ascii="Lucida Sans" w:eastAsiaTheme="minorHAnsi" w:hAnsi="Lucida Sans" w:cstheme="minorBidi"/>
          <w:b/>
          <w:sz w:val="32"/>
          <w:szCs w:val="32"/>
          <w:lang w:eastAsia="en-US"/>
        </w:rPr>
        <w:t xml:space="preserve">besucht TH Wildau </w:t>
      </w:r>
      <w:r w:rsidRPr="00A445A5">
        <w:rPr>
          <w:rFonts w:ascii="Lucida Sans" w:eastAsiaTheme="minorHAnsi" w:hAnsi="Lucida Sans" w:cstheme="minorBidi"/>
          <w:b/>
          <w:sz w:val="32"/>
          <w:szCs w:val="32"/>
          <w:lang w:eastAsia="en-US"/>
        </w:rPr>
        <w:t xml:space="preserve">– </w:t>
      </w:r>
      <w:r w:rsidR="003C62A8">
        <w:rPr>
          <w:rFonts w:ascii="Lucida Sans" w:eastAsiaTheme="minorHAnsi" w:hAnsi="Lucida Sans" w:cstheme="minorBidi"/>
          <w:b/>
          <w:sz w:val="32"/>
          <w:szCs w:val="32"/>
          <w:lang w:eastAsia="en-US"/>
        </w:rPr>
        <w:t>neuer Join</w:t>
      </w:r>
      <w:r w:rsidR="0059681A">
        <w:rPr>
          <w:rFonts w:ascii="Lucida Sans" w:eastAsiaTheme="minorHAnsi" w:hAnsi="Lucida Sans" w:cstheme="minorBidi"/>
          <w:b/>
          <w:sz w:val="32"/>
          <w:szCs w:val="32"/>
          <w:lang w:eastAsia="en-US"/>
        </w:rPr>
        <w:t>t</w:t>
      </w:r>
      <w:r w:rsidR="00254A06">
        <w:rPr>
          <w:rFonts w:ascii="Lucida Sans" w:eastAsiaTheme="minorHAnsi" w:hAnsi="Lucida Sans" w:cstheme="minorBidi"/>
          <w:b/>
          <w:sz w:val="32"/>
          <w:szCs w:val="32"/>
          <w:lang w:eastAsia="en-US"/>
        </w:rPr>
        <w:t>-</w:t>
      </w:r>
      <w:r w:rsidR="003C62A8">
        <w:rPr>
          <w:rFonts w:ascii="Lucida Sans" w:eastAsiaTheme="minorHAnsi" w:hAnsi="Lucida Sans" w:cstheme="minorBidi"/>
          <w:b/>
          <w:sz w:val="32"/>
          <w:szCs w:val="32"/>
          <w:lang w:eastAsia="en-US"/>
        </w:rPr>
        <w:t>Master</w:t>
      </w:r>
      <w:r w:rsidR="00254A06">
        <w:rPr>
          <w:rFonts w:ascii="Lucida Sans" w:eastAsiaTheme="minorHAnsi" w:hAnsi="Lucida Sans" w:cstheme="minorBidi"/>
          <w:b/>
          <w:sz w:val="32"/>
          <w:szCs w:val="32"/>
          <w:lang w:eastAsia="en-US"/>
        </w:rPr>
        <w:t>-S</w:t>
      </w:r>
      <w:r w:rsidR="003C62A8">
        <w:rPr>
          <w:rFonts w:ascii="Lucida Sans" w:eastAsiaTheme="minorHAnsi" w:hAnsi="Lucida Sans" w:cstheme="minorBidi"/>
          <w:b/>
          <w:sz w:val="32"/>
          <w:szCs w:val="32"/>
          <w:lang w:eastAsia="en-US"/>
        </w:rPr>
        <w:t>tudiengang</w:t>
      </w:r>
      <w:r w:rsidRPr="00A445A5">
        <w:rPr>
          <w:rFonts w:ascii="Lucida Sans" w:eastAsiaTheme="minorHAnsi" w:hAnsi="Lucida Sans" w:cstheme="minorBidi"/>
          <w:b/>
          <w:sz w:val="32"/>
          <w:szCs w:val="32"/>
          <w:lang w:eastAsia="en-US"/>
        </w:rPr>
        <w:t xml:space="preserve"> Digital Logisti</w:t>
      </w:r>
      <w:r>
        <w:rPr>
          <w:rFonts w:ascii="Lucida Sans" w:eastAsiaTheme="minorHAnsi" w:hAnsi="Lucida Sans" w:cstheme="minorBidi"/>
          <w:b/>
          <w:sz w:val="32"/>
          <w:szCs w:val="32"/>
          <w:lang w:eastAsia="en-US"/>
        </w:rPr>
        <w:t>c</w:t>
      </w:r>
      <w:r w:rsidRPr="00A445A5">
        <w:rPr>
          <w:rFonts w:ascii="Lucida Sans" w:eastAsiaTheme="minorHAnsi" w:hAnsi="Lucida Sans" w:cstheme="minorBidi"/>
          <w:b/>
          <w:sz w:val="32"/>
          <w:szCs w:val="32"/>
          <w:lang w:eastAsia="en-US"/>
        </w:rPr>
        <w:t xml:space="preserve">s Management </w:t>
      </w:r>
      <w:r w:rsidR="003C62A8">
        <w:rPr>
          <w:rFonts w:ascii="Lucida Sans" w:eastAsiaTheme="minorHAnsi" w:hAnsi="Lucida Sans" w:cstheme="minorBidi"/>
          <w:b/>
          <w:sz w:val="32"/>
          <w:szCs w:val="32"/>
          <w:lang w:eastAsia="en-US"/>
        </w:rPr>
        <w:t>in Planung</w:t>
      </w:r>
    </w:p>
    <w:p w14:paraId="0E62C7A5" w14:textId="3D130CC3" w:rsidR="004D6356" w:rsidRDefault="000E1364" w:rsidP="00B87EAA">
      <w:pPr>
        <w:pStyle w:val="StandardWeb"/>
        <w:rPr>
          <w:rFonts w:ascii="Lucida Sans Unicode" w:eastAsiaTheme="minorHAnsi" w:hAnsi="Lucida Sans Unicode" w:cs="Lucida Sans Unicode"/>
          <w:b/>
          <w:sz w:val="20"/>
          <w:szCs w:val="20"/>
          <w:lang w:eastAsia="en-US"/>
        </w:rPr>
      </w:pPr>
      <w:r>
        <w:rPr>
          <w:rFonts w:ascii="Lucida Sans Unicode" w:eastAsiaTheme="minorHAnsi" w:hAnsi="Lucida Sans Unicode" w:cs="Lucida Sans Unicode"/>
          <w:b/>
          <w:noProof/>
          <w:sz w:val="20"/>
          <w:szCs w:val="20"/>
        </w:rPr>
        <w:drawing>
          <wp:inline distT="0" distB="0" distL="0" distR="0" wp14:anchorId="1EDD647E" wp14:editId="20051E51">
            <wp:extent cx="5760720" cy="389572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02449_edi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95725"/>
                    </a:xfrm>
                    <a:prstGeom prst="rect">
                      <a:avLst/>
                    </a:prstGeom>
                  </pic:spPr>
                </pic:pic>
              </a:graphicData>
            </a:graphic>
          </wp:inline>
        </w:drawing>
      </w:r>
    </w:p>
    <w:p w14:paraId="17FA1529" w14:textId="15D47C4A" w:rsidR="00667F1D" w:rsidRPr="00B87EAA" w:rsidRDefault="00FD2BB9" w:rsidP="00B87EAA">
      <w:pPr>
        <w:pStyle w:val="StandardWeb"/>
        <w:rPr>
          <w:rFonts w:ascii="Lucida Sans Unicode" w:eastAsiaTheme="minorHAnsi" w:hAnsi="Lucida Sans Unicode" w:cs="Lucida Sans Unicode"/>
          <w:sz w:val="20"/>
          <w:szCs w:val="20"/>
          <w:lang w:eastAsia="en-US"/>
        </w:rPr>
      </w:pPr>
      <w:r w:rsidRPr="0027782B">
        <w:rPr>
          <w:rFonts w:ascii="Lucida Sans Unicode" w:eastAsiaTheme="minorHAnsi" w:hAnsi="Lucida Sans Unicode" w:cs="Lucida Sans Unicode"/>
          <w:b/>
          <w:sz w:val="20"/>
          <w:szCs w:val="20"/>
          <w:lang w:eastAsia="en-US"/>
        </w:rPr>
        <w:t xml:space="preserve">Bildunterschrift: </w:t>
      </w:r>
      <w:r w:rsidR="004D6356">
        <w:rPr>
          <w:rFonts w:ascii="Lucida Sans Unicode" w:eastAsiaTheme="minorHAnsi" w:hAnsi="Lucida Sans Unicode" w:cs="Lucida Sans Unicode"/>
          <w:sz w:val="20"/>
          <w:szCs w:val="20"/>
          <w:lang w:eastAsia="en-US"/>
        </w:rPr>
        <w:t xml:space="preserve">Vertreterinnen und Vertreter der Caucasus University </w:t>
      </w:r>
      <w:r w:rsidR="00254A06" w:rsidRPr="00254A06">
        <w:rPr>
          <w:rFonts w:ascii="Lucida Sans Unicode" w:eastAsiaTheme="minorHAnsi" w:hAnsi="Lucida Sans Unicode" w:cs="Lucida Sans Unicode"/>
          <w:sz w:val="20"/>
          <w:szCs w:val="20"/>
          <w:lang w:eastAsia="en-US"/>
        </w:rPr>
        <w:t xml:space="preserve">Tblisi </w:t>
      </w:r>
      <w:r w:rsidR="004D6356">
        <w:rPr>
          <w:rFonts w:ascii="Lucida Sans Unicode" w:eastAsiaTheme="minorHAnsi" w:hAnsi="Lucida Sans Unicode" w:cs="Lucida Sans Unicode"/>
          <w:sz w:val="20"/>
          <w:szCs w:val="20"/>
          <w:lang w:eastAsia="en-US"/>
        </w:rPr>
        <w:t>und der TH Wildau bei ih</w:t>
      </w:r>
      <w:r w:rsidR="0059681A">
        <w:rPr>
          <w:rFonts w:ascii="Lucida Sans Unicode" w:eastAsiaTheme="minorHAnsi" w:hAnsi="Lucida Sans Unicode" w:cs="Lucida Sans Unicode"/>
          <w:sz w:val="20"/>
          <w:szCs w:val="20"/>
          <w:lang w:eastAsia="en-US"/>
        </w:rPr>
        <w:t>rem</w:t>
      </w:r>
      <w:r w:rsidR="004D6356">
        <w:rPr>
          <w:rFonts w:ascii="Lucida Sans Unicode" w:eastAsiaTheme="minorHAnsi" w:hAnsi="Lucida Sans Unicode" w:cs="Lucida Sans Unicode"/>
          <w:sz w:val="20"/>
          <w:szCs w:val="20"/>
          <w:lang w:eastAsia="en-US"/>
        </w:rPr>
        <w:t xml:space="preserve"> Treffen Mitte März 2022 auf dem Campus der TH Wildau.</w:t>
      </w:r>
    </w:p>
    <w:p w14:paraId="4B4C4626" w14:textId="25D0AEA9" w:rsidR="001B6191" w:rsidRPr="0027782B" w:rsidRDefault="001B6191" w:rsidP="005A7710">
      <w:pPr>
        <w:pStyle w:val="StandardWeb"/>
        <w:rPr>
          <w:rFonts w:ascii="Lucida Sans Unicode" w:eastAsiaTheme="minorHAnsi" w:hAnsi="Lucida Sans Unicode" w:cs="Lucida Sans Unicode"/>
          <w:b/>
          <w:sz w:val="20"/>
          <w:szCs w:val="20"/>
          <w:lang w:eastAsia="en-US"/>
        </w:rPr>
      </w:pPr>
      <w:r w:rsidRPr="0027782B">
        <w:rPr>
          <w:rFonts w:ascii="Lucida Sans Unicode" w:eastAsiaTheme="minorHAnsi" w:hAnsi="Lucida Sans Unicode" w:cs="Lucida Sans Unicode"/>
          <w:b/>
          <w:sz w:val="20"/>
          <w:szCs w:val="20"/>
          <w:lang w:eastAsia="en-US"/>
        </w:rPr>
        <w:t>Bild:</w:t>
      </w:r>
      <w:r w:rsidR="003717FB" w:rsidRPr="0027782B">
        <w:rPr>
          <w:rFonts w:ascii="Lucida Sans Unicode" w:eastAsiaTheme="minorHAnsi" w:hAnsi="Lucida Sans Unicode" w:cs="Lucida Sans Unicode"/>
          <w:b/>
          <w:sz w:val="20"/>
          <w:szCs w:val="20"/>
          <w:lang w:eastAsia="en-US"/>
        </w:rPr>
        <w:t xml:space="preserve"> </w:t>
      </w:r>
      <w:r w:rsidR="00A445A5">
        <w:rPr>
          <w:rFonts w:ascii="Lucida Sans Unicode" w:eastAsiaTheme="minorHAnsi" w:hAnsi="Lucida Sans Unicode" w:cs="Lucida Sans Unicode"/>
          <w:sz w:val="20"/>
          <w:szCs w:val="20"/>
          <w:lang w:eastAsia="en-US"/>
        </w:rPr>
        <w:t>Mareike Rammelt</w:t>
      </w:r>
    </w:p>
    <w:p w14:paraId="42AFAB57" w14:textId="6A79A8CB" w:rsidR="008257BC" w:rsidRPr="0027782B" w:rsidRDefault="008257BC" w:rsidP="005A7710">
      <w:pPr>
        <w:pStyle w:val="StandardWeb"/>
        <w:rPr>
          <w:rFonts w:ascii="Lucida Sans Unicode" w:eastAsiaTheme="minorHAnsi" w:hAnsi="Lucida Sans Unicode" w:cs="Lucida Sans Unicode"/>
          <w:b/>
          <w:sz w:val="20"/>
          <w:szCs w:val="20"/>
          <w:lang w:eastAsia="en-US"/>
        </w:rPr>
      </w:pPr>
      <w:r w:rsidRPr="0027782B">
        <w:rPr>
          <w:rFonts w:ascii="Lucida Sans Unicode" w:eastAsiaTheme="minorHAnsi" w:hAnsi="Lucida Sans Unicode" w:cs="Lucida Sans Unicode"/>
          <w:b/>
          <w:sz w:val="20"/>
          <w:szCs w:val="20"/>
          <w:lang w:eastAsia="en-US"/>
        </w:rPr>
        <w:t xml:space="preserve">Subheadline: </w:t>
      </w:r>
      <w:r w:rsidR="00A445A5">
        <w:rPr>
          <w:rFonts w:ascii="Lucida Sans Unicode" w:eastAsiaTheme="minorHAnsi" w:hAnsi="Lucida Sans Unicode" w:cs="Lucida Sans Unicode"/>
          <w:sz w:val="20"/>
          <w:szCs w:val="20"/>
          <w:lang w:eastAsia="en-US"/>
        </w:rPr>
        <w:t>Internationale Kooperation</w:t>
      </w:r>
    </w:p>
    <w:p w14:paraId="59BAE974" w14:textId="4AA3E7B2" w:rsidR="003C7BD7" w:rsidRPr="0027782B" w:rsidRDefault="003C7BD7" w:rsidP="008D1479">
      <w:pPr>
        <w:pStyle w:val="StandardWeb"/>
        <w:rPr>
          <w:rFonts w:ascii="Lucida Sans Unicode" w:eastAsiaTheme="minorHAnsi" w:hAnsi="Lucida Sans Unicode" w:cs="Lucida Sans Unicode"/>
          <w:b/>
          <w:sz w:val="20"/>
          <w:szCs w:val="20"/>
          <w:lang w:eastAsia="en-US"/>
        </w:rPr>
      </w:pPr>
      <w:r w:rsidRPr="0027782B">
        <w:rPr>
          <w:rFonts w:ascii="Lucida Sans Unicode" w:eastAsiaTheme="minorHAnsi" w:hAnsi="Lucida Sans Unicode" w:cs="Lucida Sans Unicode"/>
          <w:b/>
          <w:sz w:val="20"/>
          <w:szCs w:val="20"/>
          <w:lang w:eastAsia="en-US"/>
        </w:rPr>
        <w:t>Teaser:</w:t>
      </w:r>
    </w:p>
    <w:p w14:paraId="5BAB07F4" w14:textId="779656C9" w:rsidR="00B87EAA" w:rsidRPr="00B87EAA" w:rsidRDefault="00A445A5" w:rsidP="00B87EAA">
      <w:pPr>
        <w:rPr>
          <w:rFonts w:ascii="Lucida Sans Unicode" w:hAnsi="Lucida Sans Unicode" w:cs="Lucida Sans Unicode"/>
          <w:b/>
          <w:sz w:val="20"/>
          <w:szCs w:val="20"/>
        </w:rPr>
      </w:pPr>
      <w:r>
        <w:rPr>
          <w:rFonts w:ascii="Lucida Sans Unicode" w:hAnsi="Lucida Sans Unicode" w:cs="Lucida Sans Unicode"/>
          <w:b/>
          <w:sz w:val="20"/>
          <w:szCs w:val="20"/>
        </w:rPr>
        <w:t xml:space="preserve">Mitte März </w:t>
      </w:r>
      <w:r w:rsidR="00E65FE8">
        <w:rPr>
          <w:rFonts w:ascii="Lucida Sans Unicode" w:hAnsi="Lucida Sans Unicode" w:cs="Lucida Sans Unicode"/>
          <w:b/>
          <w:sz w:val="20"/>
          <w:szCs w:val="20"/>
        </w:rPr>
        <w:t>begrüßte die Technische Hochschule Wildau eine</w:t>
      </w:r>
      <w:r>
        <w:rPr>
          <w:rFonts w:ascii="Lucida Sans Unicode" w:hAnsi="Lucida Sans Unicode" w:cs="Lucida Sans Unicode"/>
          <w:b/>
          <w:sz w:val="20"/>
          <w:szCs w:val="20"/>
        </w:rPr>
        <w:t xml:space="preserve"> Delegation der </w:t>
      </w:r>
      <w:r w:rsidR="00E65FE8">
        <w:rPr>
          <w:rFonts w:ascii="Lucida Sans Unicode" w:hAnsi="Lucida Sans Unicode" w:cs="Lucida Sans Unicode"/>
          <w:b/>
          <w:sz w:val="20"/>
          <w:szCs w:val="20"/>
        </w:rPr>
        <w:t>Caucasus University Tb</w:t>
      </w:r>
      <w:r w:rsidR="008317B9">
        <w:rPr>
          <w:rFonts w:ascii="Lucida Sans Unicode" w:hAnsi="Lucida Sans Unicode" w:cs="Lucida Sans Unicode"/>
          <w:b/>
          <w:sz w:val="20"/>
          <w:szCs w:val="20"/>
        </w:rPr>
        <w:t>i</w:t>
      </w:r>
      <w:r w:rsidR="00E65FE8">
        <w:rPr>
          <w:rFonts w:ascii="Lucida Sans Unicode" w:hAnsi="Lucida Sans Unicode" w:cs="Lucida Sans Unicode"/>
          <w:b/>
          <w:sz w:val="20"/>
          <w:szCs w:val="20"/>
        </w:rPr>
        <w:t>lisi aus Georgien auf dem Campus. Hinterg</w:t>
      </w:r>
      <w:r w:rsidR="00F95194">
        <w:rPr>
          <w:rFonts w:ascii="Lucida Sans Unicode" w:hAnsi="Lucida Sans Unicode" w:cs="Lucida Sans Unicode"/>
          <w:b/>
          <w:sz w:val="20"/>
          <w:szCs w:val="20"/>
        </w:rPr>
        <w:t>r</w:t>
      </w:r>
      <w:r w:rsidR="00E65FE8">
        <w:rPr>
          <w:rFonts w:ascii="Lucida Sans Unicode" w:hAnsi="Lucida Sans Unicode" w:cs="Lucida Sans Unicode"/>
          <w:b/>
          <w:sz w:val="20"/>
          <w:szCs w:val="20"/>
        </w:rPr>
        <w:t>und des Besuchs war neben dem persönlichen Kennenlernen der Aufbau eines gemeinsamen</w:t>
      </w:r>
      <w:r w:rsidR="00383C07">
        <w:rPr>
          <w:rFonts w:ascii="Lucida Sans Unicode" w:hAnsi="Lucida Sans Unicode" w:cs="Lucida Sans Unicode"/>
          <w:b/>
          <w:sz w:val="20"/>
          <w:szCs w:val="20"/>
        </w:rPr>
        <w:t xml:space="preserve"> internationalen</w:t>
      </w:r>
      <w:r w:rsidR="00E65FE8">
        <w:rPr>
          <w:rFonts w:ascii="Lucida Sans Unicode" w:hAnsi="Lucida Sans Unicode" w:cs="Lucida Sans Unicode"/>
          <w:b/>
          <w:sz w:val="20"/>
          <w:szCs w:val="20"/>
        </w:rPr>
        <w:t xml:space="preserve"> Master</w:t>
      </w:r>
      <w:r w:rsidR="00254A06">
        <w:rPr>
          <w:rFonts w:ascii="Lucida Sans Unicode" w:hAnsi="Lucida Sans Unicode" w:cs="Lucida Sans Unicode"/>
          <w:b/>
          <w:sz w:val="20"/>
          <w:szCs w:val="20"/>
        </w:rPr>
        <w:t>-S</w:t>
      </w:r>
      <w:r w:rsidR="00E65FE8">
        <w:rPr>
          <w:rFonts w:ascii="Lucida Sans Unicode" w:hAnsi="Lucida Sans Unicode" w:cs="Lucida Sans Unicode"/>
          <w:b/>
          <w:sz w:val="20"/>
          <w:szCs w:val="20"/>
        </w:rPr>
        <w:t>tudiengangs Digital Logistics Management</w:t>
      </w:r>
      <w:r w:rsidR="00D41EAF">
        <w:rPr>
          <w:rFonts w:ascii="Lucida Sans Unicode" w:hAnsi="Lucida Sans Unicode" w:cs="Lucida Sans Unicode"/>
          <w:b/>
          <w:sz w:val="20"/>
          <w:szCs w:val="20"/>
        </w:rPr>
        <w:t xml:space="preserve"> („DLM“)</w:t>
      </w:r>
      <w:r w:rsidR="00E65FE8">
        <w:rPr>
          <w:rFonts w:ascii="Lucida Sans Unicode" w:hAnsi="Lucida Sans Unicode" w:cs="Lucida Sans Unicode"/>
          <w:b/>
          <w:sz w:val="20"/>
          <w:szCs w:val="20"/>
        </w:rPr>
        <w:t xml:space="preserve"> an beiden Hochschulstandorten. </w:t>
      </w:r>
      <w:r w:rsidR="00254A06">
        <w:rPr>
          <w:rFonts w:ascii="Lucida Sans Unicode" w:hAnsi="Lucida Sans Unicode" w:cs="Lucida Sans Unicode"/>
          <w:b/>
          <w:sz w:val="20"/>
          <w:szCs w:val="20"/>
        </w:rPr>
        <w:t>Im</w:t>
      </w:r>
      <w:r w:rsidR="00E65FE8">
        <w:rPr>
          <w:rFonts w:ascii="Lucida Sans Unicode" w:hAnsi="Lucida Sans Unicode" w:cs="Lucida Sans Unicode"/>
          <w:b/>
          <w:sz w:val="20"/>
          <w:szCs w:val="20"/>
        </w:rPr>
        <w:t xml:space="preserve"> Herbst </w:t>
      </w:r>
      <w:r w:rsidR="00254A06">
        <w:rPr>
          <w:rFonts w:ascii="Lucida Sans Unicode" w:hAnsi="Lucida Sans Unicode" w:cs="Lucida Sans Unicode"/>
          <w:b/>
          <w:sz w:val="20"/>
          <w:szCs w:val="20"/>
        </w:rPr>
        <w:t xml:space="preserve">2022 </w:t>
      </w:r>
      <w:r w:rsidR="00E65FE8">
        <w:rPr>
          <w:rFonts w:ascii="Lucida Sans Unicode" w:hAnsi="Lucida Sans Unicode" w:cs="Lucida Sans Unicode"/>
          <w:b/>
          <w:sz w:val="20"/>
          <w:szCs w:val="20"/>
        </w:rPr>
        <w:t xml:space="preserve">sollen erste Studierende aus </w:t>
      </w:r>
      <w:r w:rsidR="0059681A">
        <w:rPr>
          <w:rFonts w:ascii="Lucida Sans Unicode" w:hAnsi="Lucida Sans Unicode" w:cs="Lucida Sans Unicode"/>
          <w:b/>
          <w:sz w:val="20"/>
          <w:szCs w:val="20"/>
        </w:rPr>
        <w:t xml:space="preserve">der Kaukasus-Region </w:t>
      </w:r>
      <w:r w:rsidR="00E65FE8">
        <w:rPr>
          <w:rFonts w:ascii="Lucida Sans Unicode" w:hAnsi="Lucida Sans Unicode" w:cs="Lucida Sans Unicode"/>
          <w:b/>
          <w:sz w:val="20"/>
          <w:szCs w:val="20"/>
        </w:rPr>
        <w:t>ihren Master in Tb</w:t>
      </w:r>
      <w:r w:rsidR="008317B9">
        <w:rPr>
          <w:rFonts w:ascii="Lucida Sans Unicode" w:hAnsi="Lucida Sans Unicode" w:cs="Lucida Sans Unicode"/>
          <w:b/>
          <w:sz w:val="20"/>
          <w:szCs w:val="20"/>
        </w:rPr>
        <w:t>i</w:t>
      </w:r>
      <w:r w:rsidR="00E65FE8">
        <w:rPr>
          <w:rFonts w:ascii="Lucida Sans Unicode" w:hAnsi="Lucida Sans Unicode" w:cs="Lucida Sans Unicode"/>
          <w:b/>
          <w:sz w:val="20"/>
          <w:szCs w:val="20"/>
        </w:rPr>
        <w:t>lisi starten. Zudem sind gegenseitige S</w:t>
      </w:r>
      <w:r w:rsidR="00F95194">
        <w:rPr>
          <w:rFonts w:ascii="Lucida Sans Unicode" w:hAnsi="Lucida Sans Unicode" w:cs="Lucida Sans Unicode"/>
          <w:b/>
          <w:sz w:val="20"/>
          <w:szCs w:val="20"/>
        </w:rPr>
        <w:t>tudierenden</w:t>
      </w:r>
      <w:r w:rsidR="00E65FE8">
        <w:rPr>
          <w:rFonts w:ascii="Lucida Sans Unicode" w:hAnsi="Lucida Sans Unicode" w:cs="Lucida Sans Unicode"/>
          <w:b/>
          <w:sz w:val="20"/>
          <w:szCs w:val="20"/>
        </w:rPr>
        <w:t>austausche geplant.</w:t>
      </w:r>
    </w:p>
    <w:p w14:paraId="700A844F" w14:textId="696D8041" w:rsidR="0042192B" w:rsidRDefault="0042192B" w:rsidP="008D1479">
      <w:pPr>
        <w:pStyle w:val="StandardWeb"/>
        <w:rPr>
          <w:rFonts w:ascii="Lucida Sans Unicode" w:eastAsiaTheme="minorHAnsi" w:hAnsi="Lucida Sans Unicode" w:cs="Lucida Sans Unicode"/>
          <w:b/>
          <w:sz w:val="20"/>
          <w:szCs w:val="20"/>
          <w:lang w:eastAsia="en-US"/>
        </w:rPr>
      </w:pPr>
      <w:r w:rsidRPr="0027782B">
        <w:rPr>
          <w:rFonts w:ascii="Lucida Sans Unicode" w:eastAsiaTheme="minorHAnsi" w:hAnsi="Lucida Sans Unicode" w:cs="Lucida Sans Unicode"/>
          <w:b/>
          <w:sz w:val="20"/>
          <w:szCs w:val="20"/>
          <w:lang w:eastAsia="en-US"/>
        </w:rPr>
        <w:lastRenderedPageBreak/>
        <w:t>Text</w:t>
      </w:r>
      <w:r w:rsidR="00FD2BB9" w:rsidRPr="0027782B">
        <w:rPr>
          <w:rFonts w:ascii="Lucida Sans Unicode" w:eastAsiaTheme="minorHAnsi" w:hAnsi="Lucida Sans Unicode" w:cs="Lucida Sans Unicode"/>
          <w:b/>
          <w:sz w:val="20"/>
          <w:szCs w:val="20"/>
          <w:lang w:eastAsia="en-US"/>
        </w:rPr>
        <w:t xml:space="preserve">: </w:t>
      </w:r>
    </w:p>
    <w:p w14:paraId="67C573A2" w14:textId="6F22B959" w:rsidR="00222F64" w:rsidRDefault="00263294" w:rsidP="00432273">
      <w:pPr>
        <w:rPr>
          <w:rFonts w:ascii="Lucida Sans Unicode" w:hAnsi="Lucida Sans Unicode" w:cs="Lucida Sans Unicode"/>
          <w:sz w:val="20"/>
          <w:szCs w:val="20"/>
        </w:rPr>
      </w:pPr>
      <w:r>
        <w:rPr>
          <w:rFonts w:ascii="Lucida Sans Unicode" w:hAnsi="Lucida Sans Unicode" w:cs="Lucida Sans Unicode"/>
          <w:sz w:val="20"/>
          <w:szCs w:val="20"/>
        </w:rPr>
        <w:t>Internationale Hochschulkooperationen sind in Zeiten von Corona nicht immer einfach</w:t>
      </w:r>
      <w:r w:rsidR="002D6826">
        <w:rPr>
          <w:rFonts w:ascii="Lucida Sans Unicode" w:hAnsi="Lucida Sans Unicode" w:cs="Lucida Sans Unicode"/>
          <w:sz w:val="20"/>
          <w:szCs w:val="20"/>
        </w:rPr>
        <w:t xml:space="preserve"> zu managen</w:t>
      </w:r>
      <w:r>
        <w:rPr>
          <w:rFonts w:ascii="Lucida Sans Unicode" w:hAnsi="Lucida Sans Unicode" w:cs="Lucida Sans Unicode"/>
          <w:sz w:val="20"/>
          <w:szCs w:val="20"/>
        </w:rPr>
        <w:t xml:space="preserve">. </w:t>
      </w:r>
      <w:r w:rsidR="00E65FE8">
        <w:rPr>
          <w:rFonts w:ascii="Lucida Sans Unicode" w:hAnsi="Lucida Sans Unicode" w:cs="Lucida Sans Unicode"/>
          <w:sz w:val="20"/>
          <w:szCs w:val="20"/>
        </w:rPr>
        <w:t xml:space="preserve">In den letzten beiden Jahren </w:t>
      </w:r>
      <w:r>
        <w:rPr>
          <w:rFonts w:ascii="Lucida Sans Unicode" w:hAnsi="Lucida Sans Unicode" w:cs="Lucida Sans Unicode"/>
          <w:sz w:val="20"/>
          <w:szCs w:val="20"/>
        </w:rPr>
        <w:t>fanden Meetings und der fachlich</w:t>
      </w:r>
      <w:r w:rsidR="00FD73CB">
        <w:rPr>
          <w:rFonts w:ascii="Lucida Sans Unicode" w:hAnsi="Lucida Sans Unicode" w:cs="Lucida Sans Unicode"/>
          <w:sz w:val="20"/>
          <w:szCs w:val="20"/>
        </w:rPr>
        <w:t>e Austausch</w:t>
      </w:r>
      <w:r>
        <w:rPr>
          <w:rFonts w:ascii="Lucida Sans Unicode" w:hAnsi="Lucida Sans Unicode" w:cs="Lucida Sans Unicode"/>
          <w:sz w:val="20"/>
          <w:szCs w:val="20"/>
        </w:rPr>
        <w:t xml:space="preserve"> häufig</w:t>
      </w:r>
      <w:r w:rsidR="00E65FE8">
        <w:rPr>
          <w:rFonts w:ascii="Lucida Sans Unicode" w:hAnsi="Lucida Sans Unicode" w:cs="Lucida Sans Unicode"/>
          <w:sz w:val="20"/>
          <w:szCs w:val="20"/>
        </w:rPr>
        <w:t xml:space="preserve"> </w:t>
      </w:r>
      <w:r w:rsidR="006D17D4">
        <w:rPr>
          <w:rFonts w:ascii="Lucida Sans Unicode" w:hAnsi="Lucida Sans Unicode" w:cs="Lucida Sans Unicode"/>
          <w:sz w:val="20"/>
          <w:szCs w:val="20"/>
        </w:rPr>
        <w:t>nur im Online-Format</w:t>
      </w:r>
      <w:r w:rsidR="00E65FE8">
        <w:rPr>
          <w:rFonts w:ascii="Lucida Sans Unicode" w:hAnsi="Lucida Sans Unicode" w:cs="Lucida Sans Unicode"/>
          <w:sz w:val="20"/>
          <w:szCs w:val="20"/>
        </w:rPr>
        <w:t xml:space="preserve"> statt</w:t>
      </w:r>
      <w:r w:rsidR="002D6826">
        <w:rPr>
          <w:rFonts w:ascii="Lucida Sans Unicode" w:hAnsi="Lucida Sans Unicode" w:cs="Lucida Sans Unicode"/>
          <w:sz w:val="20"/>
          <w:szCs w:val="20"/>
        </w:rPr>
        <w:t xml:space="preserve">. </w:t>
      </w:r>
      <w:r w:rsidR="006D17D4">
        <w:rPr>
          <w:rFonts w:ascii="Lucida Sans Unicode" w:hAnsi="Lucida Sans Unicode" w:cs="Lucida Sans Unicode"/>
          <w:sz w:val="20"/>
          <w:szCs w:val="20"/>
        </w:rPr>
        <w:t xml:space="preserve">Umso größer die Freude, dass sich </w:t>
      </w:r>
      <w:r w:rsidR="00E65FE8">
        <w:rPr>
          <w:rFonts w:ascii="Lucida Sans Unicode" w:hAnsi="Lucida Sans Unicode" w:cs="Lucida Sans Unicode"/>
          <w:sz w:val="20"/>
          <w:szCs w:val="20"/>
        </w:rPr>
        <w:t>Mitte M</w:t>
      </w:r>
      <w:r w:rsidR="00FD73CB">
        <w:rPr>
          <w:rFonts w:ascii="Lucida Sans Unicode" w:hAnsi="Lucida Sans Unicode" w:cs="Lucida Sans Unicode"/>
          <w:sz w:val="20"/>
          <w:szCs w:val="20"/>
        </w:rPr>
        <w:t>ärz</w:t>
      </w:r>
      <w:r w:rsidR="00E65FE8">
        <w:rPr>
          <w:rFonts w:ascii="Lucida Sans Unicode" w:hAnsi="Lucida Sans Unicode" w:cs="Lucida Sans Unicode"/>
          <w:sz w:val="20"/>
          <w:szCs w:val="20"/>
        </w:rPr>
        <w:t xml:space="preserve"> </w:t>
      </w:r>
      <w:r w:rsidR="00DA3E24">
        <w:rPr>
          <w:rFonts w:ascii="Lucida Sans Unicode" w:hAnsi="Lucida Sans Unicode" w:cs="Lucida Sans Unicode"/>
          <w:sz w:val="20"/>
          <w:szCs w:val="20"/>
        </w:rPr>
        <w:t xml:space="preserve">nun </w:t>
      </w:r>
      <w:r w:rsidR="00E65FE8">
        <w:rPr>
          <w:rFonts w:ascii="Lucida Sans Unicode" w:hAnsi="Lucida Sans Unicode" w:cs="Lucida Sans Unicode"/>
          <w:sz w:val="20"/>
          <w:szCs w:val="20"/>
        </w:rPr>
        <w:t>die Möglichkeit eines offiziellen K</w:t>
      </w:r>
      <w:r>
        <w:rPr>
          <w:rFonts w:ascii="Lucida Sans Unicode" w:hAnsi="Lucida Sans Unicode" w:cs="Lucida Sans Unicode"/>
          <w:sz w:val="20"/>
          <w:szCs w:val="20"/>
        </w:rPr>
        <w:t xml:space="preserve">ennenlernbesuchs für die Technische Hochschule Wildau (TH Wildau) und </w:t>
      </w:r>
      <w:r w:rsidR="00FD73CB">
        <w:rPr>
          <w:rFonts w:ascii="Lucida Sans Unicode" w:hAnsi="Lucida Sans Unicode" w:cs="Lucida Sans Unicode"/>
          <w:sz w:val="20"/>
          <w:szCs w:val="20"/>
        </w:rPr>
        <w:t>die</w:t>
      </w:r>
      <w:r>
        <w:rPr>
          <w:rFonts w:ascii="Lucida Sans Unicode" w:hAnsi="Lucida Sans Unicode" w:cs="Lucida Sans Unicode"/>
          <w:sz w:val="20"/>
          <w:szCs w:val="20"/>
        </w:rPr>
        <w:t xml:space="preserve"> Caucasu</w:t>
      </w:r>
      <w:r w:rsidR="00254A06">
        <w:rPr>
          <w:rFonts w:ascii="Lucida Sans Unicode" w:hAnsi="Lucida Sans Unicode" w:cs="Lucida Sans Unicode"/>
          <w:sz w:val="20"/>
          <w:szCs w:val="20"/>
        </w:rPr>
        <w:t>s</w:t>
      </w:r>
      <w:r>
        <w:rPr>
          <w:rFonts w:ascii="Lucida Sans Unicode" w:hAnsi="Lucida Sans Unicode" w:cs="Lucida Sans Unicode"/>
          <w:sz w:val="20"/>
          <w:szCs w:val="20"/>
        </w:rPr>
        <w:t xml:space="preserve"> University Tb</w:t>
      </w:r>
      <w:r w:rsidR="008317B9">
        <w:rPr>
          <w:rFonts w:ascii="Lucida Sans Unicode" w:hAnsi="Lucida Sans Unicode" w:cs="Lucida Sans Unicode"/>
          <w:sz w:val="20"/>
          <w:szCs w:val="20"/>
        </w:rPr>
        <w:t>i</w:t>
      </w:r>
      <w:r>
        <w:rPr>
          <w:rFonts w:ascii="Lucida Sans Unicode" w:hAnsi="Lucida Sans Unicode" w:cs="Lucida Sans Unicode"/>
          <w:sz w:val="20"/>
          <w:szCs w:val="20"/>
        </w:rPr>
        <w:t xml:space="preserve">lisi </w:t>
      </w:r>
      <w:r w:rsidR="00FD73CB">
        <w:rPr>
          <w:rFonts w:ascii="Lucida Sans Unicode" w:hAnsi="Lucida Sans Unicode" w:cs="Lucida Sans Unicode"/>
          <w:sz w:val="20"/>
          <w:szCs w:val="20"/>
        </w:rPr>
        <w:t xml:space="preserve">aus Georgien </w:t>
      </w:r>
      <w:r w:rsidR="00222F64">
        <w:rPr>
          <w:rFonts w:ascii="Lucida Sans Unicode" w:hAnsi="Lucida Sans Unicode" w:cs="Lucida Sans Unicode"/>
          <w:sz w:val="20"/>
          <w:szCs w:val="20"/>
        </w:rPr>
        <w:t xml:space="preserve">in Präsenz </w:t>
      </w:r>
      <w:r>
        <w:rPr>
          <w:rFonts w:ascii="Lucida Sans Unicode" w:hAnsi="Lucida Sans Unicode" w:cs="Lucida Sans Unicode"/>
          <w:sz w:val="20"/>
          <w:szCs w:val="20"/>
        </w:rPr>
        <w:t>auf dem Wildauer Campus</w:t>
      </w:r>
      <w:r w:rsidR="006D17D4">
        <w:rPr>
          <w:rFonts w:ascii="Lucida Sans Unicode" w:hAnsi="Lucida Sans Unicode" w:cs="Lucida Sans Unicode"/>
          <w:sz w:val="20"/>
          <w:szCs w:val="20"/>
        </w:rPr>
        <w:t xml:space="preserve"> ergab</w:t>
      </w:r>
      <w:r>
        <w:rPr>
          <w:rFonts w:ascii="Lucida Sans Unicode" w:hAnsi="Lucida Sans Unicode" w:cs="Lucida Sans Unicode"/>
          <w:sz w:val="20"/>
          <w:szCs w:val="20"/>
        </w:rPr>
        <w:t xml:space="preserve">. </w:t>
      </w:r>
    </w:p>
    <w:p w14:paraId="0768769F" w14:textId="1A4EBDF2" w:rsidR="00222F64" w:rsidRDefault="00222F64" w:rsidP="00432273">
      <w:pPr>
        <w:rPr>
          <w:rFonts w:ascii="Lucida Sans Unicode" w:hAnsi="Lucida Sans Unicode" w:cs="Lucida Sans Unicode"/>
          <w:sz w:val="20"/>
          <w:szCs w:val="20"/>
        </w:rPr>
      </w:pPr>
      <w:r>
        <w:rPr>
          <w:rFonts w:ascii="Lucida Sans Unicode" w:hAnsi="Lucida Sans Unicode" w:cs="Lucida Sans Unicode"/>
          <w:sz w:val="20"/>
          <w:szCs w:val="20"/>
        </w:rPr>
        <w:t>Hinterg</w:t>
      </w:r>
      <w:r w:rsidR="008317B9">
        <w:rPr>
          <w:rFonts w:ascii="Lucida Sans Unicode" w:hAnsi="Lucida Sans Unicode" w:cs="Lucida Sans Unicode"/>
          <w:sz w:val="20"/>
          <w:szCs w:val="20"/>
        </w:rPr>
        <w:t>r</w:t>
      </w:r>
      <w:r>
        <w:rPr>
          <w:rFonts w:ascii="Lucida Sans Unicode" w:hAnsi="Lucida Sans Unicode" w:cs="Lucida Sans Unicode"/>
          <w:sz w:val="20"/>
          <w:szCs w:val="20"/>
        </w:rPr>
        <w:t>und des Treffens</w:t>
      </w:r>
      <w:r w:rsidR="006D17D4">
        <w:rPr>
          <w:rFonts w:ascii="Lucida Sans Unicode" w:hAnsi="Lucida Sans Unicode" w:cs="Lucida Sans Unicode"/>
          <w:sz w:val="20"/>
          <w:szCs w:val="20"/>
        </w:rPr>
        <w:t xml:space="preserve"> beider Hochschulen</w:t>
      </w:r>
      <w:r>
        <w:rPr>
          <w:rFonts w:ascii="Lucida Sans Unicode" w:hAnsi="Lucida Sans Unicode" w:cs="Lucida Sans Unicode"/>
          <w:sz w:val="20"/>
          <w:szCs w:val="20"/>
        </w:rPr>
        <w:t xml:space="preserve"> ist der Au</w:t>
      </w:r>
      <w:r w:rsidR="00383C07">
        <w:rPr>
          <w:rFonts w:ascii="Lucida Sans Unicode" w:hAnsi="Lucida Sans Unicode" w:cs="Lucida Sans Unicode"/>
          <w:sz w:val="20"/>
          <w:szCs w:val="20"/>
        </w:rPr>
        <w:t>s</w:t>
      </w:r>
      <w:r>
        <w:rPr>
          <w:rFonts w:ascii="Lucida Sans Unicode" w:hAnsi="Lucida Sans Unicode" w:cs="Lucida Sans Unicode"/>
          <w:sz w:val="20"/>
          <w:szCs w:val="20"/>
        </w:rPr>
        <w:t>bau der Kooperation</w:t>
      </w:r>
      <w:r w:rsidR="00383C07">
        <w:rPr>
          <w:rFonts w:ascii="Lucida Sans Unicode" w:hAnsi="Lucida Sans Unicode" w:cs="Lucida Sans Unicode"/>
          <w:sz w:val="20"/>
          <w:szCs w:val="20"/>
        </w:rPr>
        <w:t xml:space="preserve"> mit Georgien</w:t>
      </w:r>
      <w:r>
        <w:rPr>
          <w:rFonts w:ascii="Lucida Sans Unicode" w:hAnsi="Lucida Sans Unicode" w:cs="Lucida Sans Unicode"/>
          <w:sz w:val="20"/>
          <w:szCs w:val="20"/>
        </w:rPr>
        <w:t xml:space="preserve"> im Bereich der Logistik-Lehre. </w:t>
      </w:r>
      <w:r w:rsidR="008317B9">
        <w:rPr>
          <w:rFonts w:ascii="Lucida Sans Unicode" w:hAnsi="Lucida Sans Unicode" w:cs="Lucida Sans Unicode"/>
          <w:sz w:val="20"/>
          <w:szCs w:val="20"/>
        </w:rPr>
        <w:t xml:space="preserve">Die TH </w:t>
      </w:r>
      <w:r w:rsidR="006D17D4">
        <w:rPr>
          <w:rFonts w:ascii="Lucida Sans Unicode" w:hAnsi="Lucida Sans Unicode" w:cs="Lucida Sans Unicode"/>
          <w:sz w:val="20"/>
          <w:szCs w:val="20"/>
        </w:rPr>
        <w:t xml:space="preserve">Wildau und </w:t>
      </w:r>
      <w:r w:rsidR="008317B9">
        <w:rPr>
          <w:rFonts w:ascii="Lucida Sans Unicode" w:hAnsi="Lucida Sans Unicode" w:cs="Lucida Sans Unicode"/>
          <w:sz w:val="20"/>
          <w:szCs w:val="20"/>
        </w:rPr>
        <w:t>die Universität aus der georgischen Hauptstadt Tiflis (georg. Tiblisi)</w:t>
      </w:r>
      <w:r w:rsidR="006D17D4">
        <w:rPr>
          <w:rFonts w:ascii="Lucida Sans Unicode" w:hAnsi="Lucida Sans Unicode" w:cs="Lucida Sans Unicode"/>
          <w:sz w:val="20"/>
          <w:szCs w:val="20"/>
        </w:rPr>
        <w:t xml:space="preserve"> arbeiten an der</w:t>
      </w:r>
      <w:r>
        <w:rPr>
          <w:rFonts w:ascii="Lucida Sans Unicode" w:hAnsi="Lucida Sans Unicode" w:cs="Lucida Sans Unicode"/>
          <w:sz w:val="20"/>
          <w:szCs w:val="20"/>
        </w:rPr>
        <w:t xml:space="preserve"> Einführung und Etablierung eines gemeinsamen Master</w:t>
      </w:r>
      <w:r w:rsidR="00254A06">
        <w:rPr>
          <w:rFonts w:ascii="Lucida Sans Unicode" w:hAnsi="Lucida Sans Unicode" w:cs="Lucida Sans Unicode"/>
          <w:sz w:val="20"/>
          <w:szCs w:val="20"/>
        </w:rPr>
        <w:t>-S</w:t>
      </w:r>
      <w:r>
        <w:rPr>
          <w:rFonts w:ascii="Lucida Sans Unicode" w:hAnsi="Lucida Sans Unicode" w:cs="Lucida Sans Unicode"/>
          <w:sz w:val="20"/>
          <w:szCs w:val="20"/>
        </w:rPr>
        <w:t>tudiengangs „Digital Logisti</w:t>
      </w:r>
      <w:r w:rsidR="00F95194">
        <w:rPr>
          <w:rFonts w:ascii="Lucida Sans Unicode" w:hAnsi="Lucida Sans Unicode" w:cs="Lucida Sans Unicode"/>
          <w:sz w:val="20"/>
          <w:szCs w:val="20"/>
        </w:rPr>
        <w:t>c</w:t>
      </w:r>
      <w:r>
        <w:rPr>
          <w:rFonts w:ascii="Lucida Sans Unicode" w:hAnsi="Lucida Sans Unicode" w:cs="Lucida Sans Unicode"/>
          <w:sz w:val="20"/>
          <w:szCs w:val="20"/>
        </w:rPr>
        <w:t>s Management“</w:t>
      </w:r>
      <w:r w:rsidR="006D17D4">
        <w:rPr>
          <w:rFonts w:ascii="Lucida Sans Unicode" w:hAnsi="Lucida Sans Unicode" w:cs="Lucida Sans Unicode"/>
          <w:sz w:val="20"/>
          <w:szCs w:val="20"/>
        </w:rPr>
        <w:t xml:space="preserve"> (Master of Engineering)</w:t>
      </w:r>
      <w:r>
        <w:rPr>
          <w:rFonts w:ascii="Lucida Sans Unicode" w:hAnsi="Lucida Sans Unicode" w:cs="Lucida Sans Unicode"/>
          <w:sz w:val="20"/>
          <w:szCs w:val="20"/>
        </w:rPr>
        <w:t xml:space="preserve">. </w:t>
      </w:r>
    </w:p>
    <w:p w14:paraId="1A85A939" w14:textId="344DC04B" w:rsidR="006D17D4" w:rsidRDefault="004236FD" w:rsidP="004236FD">
      <w:pPr>
        <w:rPr>
          <w:rFonts w:ascii="Lucida Sans Unicode" w:hAnsi="Lucida Sans Unicode" w:cs="Lucida Sans Unicode"/>
          <w:sz w:val="20"/>
          <w:szCs w:val="20"/>
        </w:rPr>
      </w:pPr>
      <w:r>
        <w:rPr>
          <w:rFonts w:ascii="Lucida Sans Unicode" w:hAnsi="Lucida Sans Unicode" w:cs="Lucida Sans Unicode"/>
          <w:sz w:val="20"/>
          <w:szCs w:val="20"/>
        </w:rPr>
        <w:t>Die Delegation der Caucasus University</w:t>
      </w:r>
      <w:r w:rsidR="00254A06">
        <w:rPr>
          <w:rFonts w:ascii="Lucida Sans Unicode" w:hAnsi="Lucida Sans Unicode" w:cs="Lucida Sans Unicode"/>
          <w:sz w:val="20"/>
          <w:szCs w:val="20"/>
        </w:rPr>
        <w:t>,</w:t>
      </w:r>
      <w:r>
        <w:rPr>
          <w:rFonts w:ascii="Lucida Sans Unicode" w:hAnsi="Lucida Sans Unicode" w:cs="Lucida Sans Unicode"/>
          <w:sz w:val="20"/>
          <w:szCs w:val="20"/>
        </w:rPr>
        <w:t xml:space="preserve"> bestehend aus </w:t>
      </w:r>
      <w:r w:rsidR="00222F64">
        <w:rPr>
          <w:rFonts w:ascii="Lucida Sans Unicode" w:hAnsi="Lucida Sans Unicode" w:cs="Lucida Sans Unicode"/>
          <w:sz w:val="20"/>
          <w:szCs w:val="20"/>
        </w:rPr>
        <w:t xml:space="preserve">Präsident Prof. </w:t>
      </w:r>
      <w:r w:rsidR="00222F64" w:rsidRPr="00432273">
        <w:rPr>
          <w:rFonts w:ascii="Lucida Sans Unicode" w:hAnsi="Lucida Sans Unicode" w:cs="Lucida Sans Unicode"/>
          <w:sz w:val="20"/>
          <w:szCs w:val="20"/>
        </w:rPr>
        <w:t>Kakha Shengelia</w:t>
      </w:r>
      <w:r w:rsidR="00222F64">
        <w:rPr>
          <w:rFonts w:ascii="Lucida Sans Unicode" w:hAnsi="Lucida Sans Unicode" w:cs="Lucida Sans Unicode"/>
          <w:sz w:val="20"/>
          <w:szCs w:val="20"/>
        </w:rPr>
        <w:t xml:space="preserve">, </w:t>
      </w:r>
      <w:r w:rsidRPr="004236FD">
        <w:rPr>
          <w:rFonts w:ascii="Lucida Sans Unicode" w:hAnsi="Lucida Sans Unicode" w:cs="Lucida Sans Unicode"/>
          <w:sz w:val="20"/>
          <w:szCs w:val="20"/>
        </w:rPr>
        <w:t xml:space="preserve">Vizepräsidentin </w:t>
      </w:r>
      <w:r>
        <w:rPr>
          <w:rFonts w:ascii="Lucida Sans Unicode" w:hAnsi="Lucida Sans Unicode" w:cs="Lucida Sans Unicode"/>
          <w:sz w:val="20"/>
          <w:szCs w:val="20"/>
        </w:rPr>
        <w:t xml:space="preserve">Prof. </w:t>
      </w:r>
      <w:r w:rsidRPr="004236FD">
        <w:rPr>
          <w:rFonts w:ascii="Lucida Sans Unicode" w:hAnsi="Lucida Sans Unicode" w:cs="Lucida Sans Unicode"/>
          <w:sz w:val="20"/>
          <w:szCs w:val="20"/>
        </w:rPr>
        <w:t>Khatia Goglidze</w:t>
      </w:r>
      <w:r>
        <w:rPr>
          <w:rFonts w:ascii="Lucida Sans Unicode" w:hAnsi="Lucida Sans Unicode" w:cs="Lucida Sans Unicode"/>
          <w:sz w:val="20"/>
          <w:szCs w:val="20"/>
        </w:rPr>
        <w:t xml:space="preserve">, </w:t>
      </w:r>
      <w:r w:rsidRPr="004236FD">
        <w:rPr>
          <w:rFonts w:ascii="Lucida Sans Unicode" w:hAnsi="Lucida Sans Unicode" w:cs="Lucida Sans Unicode"/>
          <w:sz w:val="20"/>
          <w:szCs w:val="20"/>
        </w:rPr>
        <w:t xml:space="preserve">Dekan </w:t>
      </w:r>
      <w:r>
        <w:rPr>
          <w:rFonts w:ascii="Lucida Sans Unicode" w:hAnsi="Lucida Sans Unicode" w:cs="Lucida Sans Unicode"/>
          <w:sz w:val="20"/>
          <w:szCs w:val="20"/>
        </w:rPr>
        <w:t xml:space="preserve">Prof. </w:t>
      </w:r>
      <w:r w:rsidRPr="004236FD">
        <w:rPr>
          <w:rFonts w:ascii="Lucida Sans Unicode" w:hAnsi="Lucida Sans Unicode" w:cs="Lucida Sans Unicode"/>
          <w:sz w:val="20"/>
          <w:szCs w:val="20"/>
        </w:rPr>
        <w:t>Shota Nizharadze</w:t>
      </w:r>
      <w:r>
        <w:rPr>
          <w:rFonts w:ascii="Lucida Sans Unicode" w:hAnsi="Lucida Sans Unicode" w:cs="Lucida Sans Unicode"/>
          <w:sz w:val="20"/>
          <w:szCs w:val="20"/>
        </w:rPr>
        <w:t xml:space="preserve">, </w:t>
      </w:r>
      <w:r w:rsidRPr="004236FD">
        <w:rPr>
          <w:rFonts w:ascii="Lucida Sans Unicode" w:hAnsi="Lucida Sans Unicode" w:cs="Lucida Sans Unicode"/>
          <w:sz w:val="20"/>
          <w:szCs w:val="20"/>
        </w:rPr>
        <w:t xml:space="preserve">Programmleiter </w:t>
      </w:r>
      <w:r>
        <w:rPr>
          <w:rFonts w:ascii="Lucida Sans Unicode" w:hAnsi="Lucida Sans Unicode" w:cs="Lucida Sans Unicode"/>
          <w:sz w:val="20"/>
          <w:szCs w:val="20"/>
        </w:rPr>
        <w:t xml:space="preserve">Prof. </w:t>
      </w:r>
      <w:r w:rsidRPr="004236FD">
        <w:rPr>
          <w:rFonts w:ascii="Lucida Sans Unicode" w:hAnsi="Lucida Sans Unicode" w:cs="Lucida Sans Unicode"/>
          <w:sz w:val="20"/>
          <w:szCs w:val="20"/>
        </w:rPr>
        <w:t>Giorgi Doborjginidze</w:t>
      </w:r>
      <w:r>
        <w:rPr>
          <w:rFonts w:ascii="Lucida Sans Unicode" w:hAnsi="Lucida Sans Unicode" w:cs="Lucida Sans Unicode"/>
          <w:sz w:val="20"/>
          <w:szCs w:val="20"/>
        </w:rPr>
        <w:t>, Direktorin des</w:t>
      </w:r>
      <w:r w:rsidRPr="004236FD">
        <w:rPr>
          <w:rFonts w:ascii="Lucida Sans Unicode" w:hAnsi="Lucida Sans Unicode" w:cs="Lucida Sans Unicode"/>
          <w:sz w:val="20"/>
          <w:szCs w:val="20"/>
        </w:rPr>
        <w:t xml:space="preserve"> Department of International Relations and Projects Irena Melua</w:t>
      </w:r>
      <w:r>
        <w:rPr>
          <w:rFonts w:ascii="Lucida Sans Unicode" w:hAnsi="Lucida Sans Unicode" w:cs="Lucida Sans Unicode"/>
          <w:sz w:val="20"/>
          <w:szCs w:val="20"/>
        </w:rPr>
        <w:t xml:space="preserve"> und </w:t>
      </w:r>
      <w:r w:rsidRPr="004236FD">
        <w:rPr>
          <w:rFonts w:ascii="Lucida Sans Unicode" w:hAnsi="Lucida Sans Unicode" w:cs="Lucida Sans Unicode"/>
          <w:sz w:val="20"/>
          <w:szCs w:val="20"/>
        </w:rPr>
        <w:t>Tamta Butkhuzi</w:t>
      </w:r>
      <w:r>
        <w:rPr>
          <w:rFonts w:ascii="Lucida Sans Unicode" w:hAnsi="Lucida Sans Unicode" w:cs="Lucida Sans Unicode"/>
          <w:sz w:val="20"/>
          <w:szCs w:val="20"/>
        </w:rPr>
        <w:t xml:space="preserve"> vom Marketing</w:t>
      </w:r>
      <w:r w:rsidR="00254A06">
        <w:rPr>
          <w:rFonts w:ascii="Lucida Sans Unicode" w:hAnsi="Lucida Sans Unicode" w:cs="Lucida Sans Unicode"/>
          <w:sz w:val="20"/>
          <w:szCs w:val="20"/>
        </w:rPr>
        <w:t>,</w:t>
      </w:r>
      <w:r w:rsidR="006D17D4">
        <w:rPr>
          <w:rFonts w:ascii="Lucida Sans Unicode" w:hAnsi="Lucida Sans Unicode" w:cs="Lucida Sans Unicode"/>
          <w:sz w:val="20"/>
          <w:szCs w:val="20"/>
        </w:rPr>
        <w:t xml:space="preserve"> hatte </w:t>
      </w:r>
      <w:r w:rsidR="00254A06">
        <w:rPr>
          <w:rFonts w:ascii="Lucida Sans Unicode" w:hAnsi="Lucida Sans Unicode" w:cs="Lucida Sans Unicode"/>
          <w:sz w:val="20"/>
          <w:szCs w:val="20"/>
        </w:rPr>
        <w:t>während des</w:t>
      </w:r>
      <w:r w:rsidR="006D17D4">
        <w:rPr>
          <w:rFonts w:ascii="Lucida Sans Unicode" w:hAnsi="Lucida Sans Unicode" w:cs="Lucida Sans Unicode"/>
          <w:sz w:val="20"/>
          <w:szCs w:val="20"/>
        </w:rPr>
        <w:t xml:space="preserve"> Besuch</w:t>
      </w:r>
      <w:r w:rsidR="00254A06">
        <w:rPr>
          <w:rFonts w:ascii="Lucida Sans Unicode" w:hAnsi="Lucida Sans Unicode" w:cs="Lucida Sans Unicode"/>
          <w:sz w:val="20"/>
          <w:szCs w:val="20"/>
        </w:rPr>
        <w:t>s</w:t>
      </w:r>
      <w:r w:rsidR="006D17D4">
        <w:rPr>
          <w:rFonts w:ascii="Lucida Sans Unicode" w:hAnsi="Lucida Sans Unicode" w:cs="Lucida Sans Unicode"/>
          <w:sz w:val="20"/>
          <w:szCs w:val="20"/>
        </w:rPr>
        <w:t xml:space="preserve"> ein volles Programm. Sie</w:t>
      </w:r>
      <w:r w:rsidRPr="004236FD">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informierten sich bei einem </w:t>
      </w:r>
      <w:r w:rsidR="006D17D4">
        <w:rPr>
          <w:rFonts w:ascii="Lucida Sans Unicode" w:hAnsi="Lucida Sans Unicode" w:cs="Lucida Sans Unicode"/>
          <w:sz w:val="20"/>
          <w:szCs w:val="20"/>
        </w:rPr>
        <w:t xml:space="preserve">ausführlichen </w:t>
      </w:r>
      <w:r>
        <w:rPr>
          <w:rFonts w:ascii="Lucida Sans Unicode" w:hAnsi="Lucida Sans Unicode" w:cs="Lucida Sans Unicode"/>
          <w:sz w:val="20"/>
          <w:szCs w:val="20"/>
        </w:rPr>
        <w:t>Rundgang über den Campus</w:t>
      </w:r>
      <w:r w:rsidR="006D17D4">
        <w:rPr>
          <w:rFonts w:ascii="Lucida Sans Unicode" w:hAnsi="Lucida Sans Unicode" w:cs="Lucida Sans Unicode"/>
          <w:sz w:val="20"/>
          <w:szCs w:val="20"/>
        </w:rPr>
        <w:t xml:space="preserve"> der TH Wildau</w:t>
      </w:r>
      <w:r>
        <w:rPr>
          <w:rFonts w:ascii="Lucida Sans Unicode" w:hAnsi="Lucida Sans Unicode" w:cs="Lucida Sans Unicode"/>
          <w:sz w:val="20"/>
          <w:szCs w:val="20"/>
        </w:rPr>
        <w:t xml:space="preserve"> unter anderem über die Logistik- und Technik-L</w:t>
      </w:r>
      <w:r w:rsidR="006D17D4">
        <w:rPr>
          <w:rFonts w:ascii="Lucida Sans Unicode" w:hAnsi="Lucida Sans Unicode" w:cs="Lucida Sans Unicode"/>
          <w:sz w:val="20"/>
          <w:szCs w:val="20"/>
        </w:rPr>
        <w:t>abore, die Bibliothek</w:t>
      </w:r>
      <w:r w:rsidR="00383C07">
        <w:rPr>
          <w:rFonts w:ascii="Lucida Sans Unicode" w:hAnsi="Lucida Sans Unicode" w:cs="Lucida Sans Unicode"/>
          <w:sz w:val="20"/>
          <w:szCs w:val="20"/>
        </w:rPr>
        <w:t xml:space="preserve"> und ein Studier</w:t>
      </w:r>
      <w:r w:rsidR="00254A06">
        <w:rPr>
          <w:rFonts w:ascii="Lucida Sans Unicode" w:hAnsi="Lucida Sans Unicode" w:cs="Lucida Sans Unicode"/>
          <w:sz w:val="20"/>
          <w:szCs w:val="20"/>
        </w:rPr>
        <w:t>e</w:t>
      </w:r>
      <w:r w:rsidR="00383C07">
        <w:rPr>
          <w:rFonts w:ascii="Lucida Sans Unicode" w:hAnsi="Lucida Sans Unicode" w:cs="Lucida Sans Unicode"/>
          <w:sz w:val="20"/>
          <w:szCs w:val="20"/>
        </w:rPr>
        <w:t>ndenwohnheim.</w:t>
      </w:r>
      <w:r w:rsidR="004D6356">
        <w:rPr>
          <w:rFonts w:ascii="Lucida Sans Unicode" w:hAnsi="Lucida Sans Unicode" w:cs="Lucida Sans Unicode"/>
          <w:sz w:val="20"/>
          <w:szCs w:val="20"/>
        </w:rPr>
        <w:t xml:space="preserve"> Zudem</w:t>
      </w:r>
      <w:r>
        <w:rPr>
          <w:rFonts w:ascii="Lucida Sans Unicode" w:hAnsi="Lucida Sans Unicode" w:cs="Lucida Sans Unicode"/>
          <w:sz w:val="20"/>
          <w:szCs w:val="20"/>
        </w:rPr>
        <w:t xml:space="preserve"> besuchten </w:t>
      </w:r>
      <w:r w:rsidR="004D6356">
        <w:rPr>
          <w:rFonts w:ascii="Lucida Sans Unicode" w:hAnsi="Lucida Sans Unicode" w:cs="Lucida Sans Unicode"/>
          <w:sz w:val="20"/>
          <w:szCs w:val="20"/>
        </w:rPr>
        <w:t xml:space="preserve">sie </w:t>
      </w:r>
      <w:r>
        <w:rPr>
          <w:rFonts w:ascii="Lucida Sans Unicode" w:hAnsi="Lucida Sans Unicode" w:cs="Lucida Sans Unicode"/>
          <w:sz w:val="20"/>
          <w:szCs w:val="20"/>
        </w:rPr>
        <w:t>ein regionales U</w:t>
      </w:r>
      <w:r w:rsidR="006D17D4">
        <w:rPr>
          <w:rFonts w:ascii="Lucida Sans Unicode" w:hAnsi="Lucida Sans Unicode" w:cs="Lucida Sans Unicode"/>
          <w:sz w:val="20"/>
          <w:szCs w:val="20"/>
        </w:rPr>
        <w:t xml:space="preserve">nternehmen, schauten sich Berlin </w:t>
      </w:r>
      <w:r w:rsidR="004D6356">
        <w:rPr>
          <w:rFonts w:ascii="Lucida Sans Unicode" w:hAnsi="Lucida Sans Unicode" w:cs="Lucida Sans Unicode"/>
          <w:sz w:val="20"/>
          <w:szCs w:val="20"/>
        </w:rPr>
        <w:t xml:space="preserve">an </w:t>
      </w:r>
      <w:r w:rsidR="006D17D4">
        <w:rPr>
          <w:rFonts w:ascii="Lucida Sans Unicode" w:hAnsi="Lucida Sans Unicode" w:cs="Lucida Sans Unicode"/>
          <w:sz w:val="20"/>
          <w:szCs w:val="20"/>
        </w:rPr>
        <w:t xml:space="preserve">und kamen mit der Präsidentin der TH Wildau, Prof. Ulrike Tippe, sowie vielen weiteren Vertreterinnen und Vertretern der Hochschule </w:t>
      </w:r>
      <w:r w:rsidR="00254A06">
        <w:rPr>
          <w:rFonts w:ascii="Lucida Sans Unicode" w:hAnsi="Lucida Sans Unicode" w:cs="Lucida Sans Unicode"/>
          <w:sz w:val="20"/>
          <w:szCs w:val="20"/>
        </w:rPr>
        <w:t>ins Gespräch</w:t>
      </w:r>
      <w:r w:rsidR="006D17D4">
        <w:rPr>
          <w:rFonts w:ascii="Lucida Sans Unicode" w:hAnsi="Lucida Sans Unicode" w:cs="Lucida Sans Unicode"/>
          <w:sz w:val="20"/>
          <w:szCs w:val="20"/>
        </w:rPr>
        <w:t xml:space="preserve">. </w:t>
      </w:r>
    </w:p>
    <w:p w14:paraId="2A0D7F30" w14:textId="1E6C7257" w:rsidR="006D17D4" w:rsidRPr="006D17D4" w:rsidRDefault="00254A06" w:rsidP="006D17D4">
      <w:pPr>
        <w:rPr>
          <w:rFonts w:ascii="Lucida Sans Unicode" w:hAnsi="Lucida Sans Unicode" w:cs="Lucida Sans Unicode"/>
          <w:b/>
          <w:sz w:val="20"/>
          <w:szCs w:val="20"/>
        </w:rPr>
      </w:pPr>
      <w:r>
        <w:rPr>
          <w:rFonts w:ascii="Lucida Sans Unicode" w:hAnsi="Lucida Sans Unicode" w:cs="Lucida Sans Unicode"/>
          <w:b/>
          <w:sz w:val="20"/>
          <w:szCs w:val="20"/>
        </w:rPr>
        <w:t>Studiens</w:t>
      </w:r>
      <w:r w:rsidR="006D17D4" w:rsidRPr="006D17D4">
        <w:rPr>
          <w:rFonts w:ascii="Lucida Sans Unicode" w:hAnsi="Lucida Sans Unicode" w:cs="Lucida Sans Unicode"/>
          <w:b/>
          <w:sz w:val="20"/>
          <w:szCs w:val="20"/>
        </w:rPr>
        <w:t>tart im Herbst</w:t>
      </w:r>
    </w:p>
    <w:p w14:paraId="6F1D7C33" w14:textId="64C2E5CB" w:rsidR="00B844EC" w:rsidRPr="003C62A8" w:rsidRDefault="00C808AD" w:rsidP="00B844EC">
      <w:pPr>
        <w:rPr>
          <w:rFonts w:ascii="Lucida Sans Unicode" w:hAnsi="Lucida Sans Unicode" w:cs="Lucida Sans Unicode"/>
          <w:sz w:val="20"/>
          <w:szCs w:val="20"/>
        </w:rPr>
      </w:pPr>
      <w:r>
        <w:rPr>
          <w:rFonts w:ascii="Lucida Sans Unicode" w:hAnsi="Lucida Sans Unicode" w:cs="Lucida Sans Unicode"/>
          <w:sz w:val="20"/>
          <w:szCs w:val="20"/>
        </w:rPr>
        <w:t>„Unser Ziel ist, dass mit dem Beginn des</w:t>
      </w:r>
      <w:r w:rsidR="006D17D4">
        <w:rPr>
          <w:rFonts w:ascii="Lucida Sans Unicode" w:hAnsi="Lucida Sans Unicode" w:cs="Lucida Sans Unicode"/>
          <w:sz w:val="20"/>
          <w:szCs w:val="20"/>
        </w:rPr>
        <w:t xml:space="preserve"> Wintersemesters im Herbst 2022 </w:t>
      </w:r>
      <w:r>
        <w:rPr>
          <w:rFonts w:ascii="Lucida Sans Unicode" w:hAnsi="Lucida Sans Unicode" w:cs="Lucida Sans Unicode"/>
          <w:sz w:val="20"/>
          <w:szCs w:val="20"/>
        </w:rPr>
        <w:t xml:space="preserve">die </w:t>
      </w:r>
      <w:r w:rsidR="006D17D4">
        <w:rPr>
          <w:rFonts w:ascii="Lucida Sans Unicode" w:hAnsi="Lucida Sans Unicode" w:cs="Lucida Sans Unicode"/>
          <w:sz w:val="20"/>
          <w:szCs w:val="20"/>
        </w:rPr>
        <w:t xml:space="preserve">ersten Studierenden </w:t>
      </w:r>
      <w:r>
        <w:rPr>
          <w:rFonts w:ascii="Lucida Sans Unicode" w:hAnsi="Lucida Sans Unicode" w:cs="Lucida Sans Unicode"/>
          <w:sz w:val="20"/>
          <w:szCs w:val="20"/>
        </w:rPr>
        <w:t>in</w:t>
      </w:r>
      <w:r w:rsidR="006D17D4">
        <w:rPr>
          <w:rFonts w:ascii="Lucida Sans Unicode" w:hAnsi="Lucida Sans Unicode" w:cs="Lucida Sans Unicode"/>
          <w:sz w:val="20"/>
          <w:szCs w:val="20"/>
        </w:rPr>
        <w:t xml:space="preserve"> Tiblisi starten</w:t>
      </w:r>
      <w:r>
        <w:rPr>
          <w:rFonts w:ascii="Lucida Sans Unicode" w:hAnsi="Lucida Sans Unicode" w:cs="Lucida Sans Unicode"/>
          <w:sz w:val="20"/>
          <w:szCs w:val="20"/>
        </w:rPr>
        <w:t xml:space="preserve"> können</w:t>
      </w:r>
      <w:r w:rsidR="006D17D4">
        <w:rPr>
          <w:rFonts w:ascii="Lucida Sans Unicode" w:hAnsi="Lucida Sans Unicode" w:cs="Lucida Sans Unicode"/>
          <w:sz w:val="20"/>
          <w:szCs w:val="20"/>
        </w:rPr>
        <w:t xml:space="preserve">. </w:t>
      </w:r>
      <w:r>
        <w:rPr>
          <w:rFonts w:ascii="Lucida Sans Unicode" w:hAnsi="Lucida Sans Unicode" w:cs="Lucida Sans Unicode"/>
          <w:sz w:val="20"/>
          <w:szCs w:val="20"/>
        </w:rPr>
        <w:t>Zusätzlich planen wir gegenseitige Studierendenaustausche im Oktober 2022 und September 2023“</w:t>
      </w:r>
      <w:r w:rsidR="00254A06">
        <w:rPr>
          <w:rFonts w:ascii="Lucida Sans Unicode" w:hAnsi="Lucida Sans Unicode" w:cs="Lucida Sans Unicode"/>
          <w:sz w:val="20"/>
          <w:szCs w:val="20"/>
        </w:rPr>
        <w:t>,</w:t>
      </w:r>
      <w:r>
        <w:rPr>
          <w:rFonts w:ascii="Lucida Sans Unicode" w:hAnsi="Lucida Sans Unicode" w:cs="Lucida Sans Unicode"/>
          <w:sz w:val="20"/>
          <w:szCs w:val="20"/>
        </w:rPr>
        <w:t xml:space="preserve"> berichtet Dr. Andreas Dudlik, der das Projekt </w:t>
      </w:r>
      <w:r w:rsidR="00383C07">
        <w:rPr>
          <w:rFonts w:ascii="Lucida Sans Unicode" w:hAnsi="Lucida Sans Unicode" w:cs="Lucida Sans Unicode"/>
          <w:sz w:val="20"/>
          <w:szCs w:val="20"/>
        </w:rPr>
        <w:t>unter der Leitung von</w:t>
      </w:r>
      <w:r>
        <w:rPr>
          <w:rFonts w:ascii="Lucida Sans Unicode" w:hAnsi="Lucida Sans Unicode" w:cs="Lucida Sans Unicode"/>
          <w:sz w:val="20"/>
          <w:szCs w:val="20"/>
        </w:rPr>
        <w:t xml:space="preserve"> Frank Gillert, Professor für L</w:t>
      </w:r>
      <w:r w:rsidR="004D6356">
        <w:rPr>
          <w:rFonts w:ascii="Lucida Sans Unicode" w:hAnsi="Lucida Sans Unicode" w:cs="Lucida Sans Unicode"/>
          <w:sz w:val="20"/>
          <w:szCs w:val="20"/>
        </w:rPr>
        <w:t>ogistikmanagem</w:t>
      </w:r>
      <w:r>
        <w:rPr>
          <w:rFonts w:ascii="Lucida Sans Unicode" w:hAnsi="Lucida Sans Unicode" w:cs="Lucida Sans Unicode"/>
          <w:sz w:val="20"/>
          <w:szCs w:val="20"/>
        </w:rPr>
        <w:t>e</w:t>
      </w:r>
      <w:r w:rsidR="004D6356">
        <w:rPr>
          <w:rFonts w:ascii="Lucida Sans Unicode" w:hAnsi="Lucida Sans Unicode" w:cs="Lucida Sans Unicode"/>
          <w:sz w:val="20"/>
          <w:szCs w:val="20"/>
        </w:rPr>
        <w:t>n</w:t>
      </w:r>
      <w:r>
        <w:rPr>
          <w:rFonts w:ascii="Lucida Sans Unicode" w:hAnsi="Lucida Sans Unicode" w:cs="Lucida Sans Unicode"/>
          <w:sz w:val="20"/>
          <w:szCs w:val="20"/>
        </w:rPr>
        <w:t>t an der TH Wildau</w:t>
      </w:r>
      <w:r w:rsidR="00254A06">
        <w:rPr>
          <w:rFonts w:ascii="Lucida Sans Unicode" w:hAnsi="Lucida Sans Unicode" w:cs="Lucida Sans Unicode"/>
          <w:sz w:val="20"/>
          <w:szCs w:val="20"/>
        </w:rPr>
        <w:t xml:space="preserve"> betreut</w:t>
      </w:r>
      <w:r>
        <w:rPr>
          <w:rFonts w:ascii="Lucida Sans Unicode" w:hAnsi="Lucida Sans Unicode" w:cs="Lucida Sans Unicode"/>
          <w:sz w:val="20"/>
          <w:szCs w:val="20"/>
        </w:rPr>
        <w:t xml:space="preserve">. </w:t>
      </w:r>
      <w:r w:rsidR="00B844EC">
        <w:rPr>
          <w:rFonts w:ascii="Lucida Sans Unicode" w:hAnsi="Lucida Sans Unicode" w:cs="Lucida Sans Unicode"/>
          <w:sz w:val="20"/>
          <w:szCs w:val="20"/>
        </w:rPr>
        <w:t>Im Mai besucht eine De</w:t>
      </w:r>
      <w:r w:rsidR="004D6356">
        <w:rPr>
          <w:rFonts w:ascii="Lucida Sans Unicode" w:hAnsi="Lucida Sans Unicode" w:cs="Lucida Sans Unicode"/>
          <w:sz w:val="20"/>
          <w:szCs w:val="20"/>
        </w:rPr>
        <w:t>le</w:t>
      </w:r>
      <w:r w:rsidR="00B844EC">
        <w:rPr>
          <w:rFonts w:ascii="Lucida Sans Unicode" w:hAnsi="Lucida Sans Unicode" w:cs="Lucida Sans Unicode"/>
          <w:sz w:val="20"/>
          <w:szCs w:val="20"/>
        </w:rPr>
        <w:t>g</w:t>
      </w:r>
      <w:r w:rsidR="004D6356">
        <w:rPr>
          <w:rFonts w:ascii="Lucida Sans Unicode" w:hAnsi="Lucida Sans Unicode" w:cs="Lucida Sans Unicode"/>
          <w:sz w:val="20"/>
          <w:szCs w:val="20"/>
        </w:rPr>
        <w:t>a</w:t>
      </w:r>
      <w:r w:rsidR="00B844EC">
        <w:rPr>
          <w:rFonts w:ascii="Lucida Sans Unicode" w:hAnsi="Lucida Sans Unicode" w:cs="Lucida Sans Unicode"/>
          <w:sz w:val="20"/>
          <w:szCs w:val="20"/>
        </w:rPr>
        <w:t xml:space="preserve">tion der TH Wildau </w:t>
      </w:r>
      <w:r w:rsidR="0075517A">
        <w:rPr>
          <w:rFonts w:ascii="Lucida Sans Unicode" w:hAnsi="Lucida Sans Unicode" w:cs="Lucida Sans Unicode"/>
          <w:sz w:val="20"/>
          <w:szCs w:val="20"/>
        </w:rPr>
        <w:t>dann Tiflis</w:t>
      </w:r>
      <w:r w:rsidR="00B844EC">
        <w:rPr>
          <w:rFonts w:ascii="Lucida Sans Unicode" w:hAnsi="Lucida Sans Unicode" w:cs="Lucida Sans Unicode"/>
          <w:sz w:val="20"/>
          <w:szCs w:val="20"/>
        </w:rPr>
        <w:t>, um sich vor Ort über die Caucasus University zu info</w:t>
      </w:r>
      <w:r w:rsidR="004D6356">
        <w:rPr>
          <w:rFonts w:ascii="Lucida Sans Unicode" w:hAnsi="Lucida Sans Unicode" w:cs="Lucida Sans Unicode"/>
          <w:sz w:val="20"/>
          <w:szCs w:val="20"/>
        </w:rPr>
        <w:t>rmieren, potenz</w:t>
      </w:r>
      <w:r w:rsidR="00B844EC">
        <w:rPr>
          <w:rFonts w:ascii="Lucida Sans Unicode" w:hAnsi="Lucida Sans Unicode" w:cs="Lucida Sans Unicode"/>
          <w:sz w:val="20"/>
          <w:szCs w:val="20"/>
        </w:rPr>
        <w:t xml:space="preserve">ielle Studieninteressierte zu treffen und sich mit ansässigen </w:t>
      </w:r>
      <w:r w:rsidR="00B844EC" w:rsidRPr="003C62A8">
        <w:rPr>
          <w:rFonts w:ascii="Lucida Sans Unicode" w:hAnsi="Lucida Sans Unicode" w:cs="Lucida Sans Unicode"/>
          <w:sz w:val="20"/>
          <w:szCs w:val="20"/>
        </w:rPr>
        <w:t xml:space="preserve">Unternehmen auszutauschen. </w:t>
      </w:r>
    </w:p>
    <w:p w14:paraId="1C78D205" w14:textId="55266158" w:rsidR="00C808AD" w:rsidRDefault="00C808AD" w:rsidP="00C808AD">
      <w:pPr>
        <w:rPr>
          <w:rFonts w:ascii="Lucida Sans Unicode" w:hAnsi="Lucida Sans Unicode" w:cs="Lucida Sans Unicode"/>
          <w:sz w:val="20"/>
          <w:szCs w:val="20"/>
        </w:rPr>
      </w:pPr>
      <w:r>
        <w:rPr>
          <w:rFonts w:ascii="Lucida Sans Unicode" w:hAnsi="Lucida Sans Unicode" w:cs="Lucida Sans Unicode"/>
          <w:sz w:val="20"/>
          <w:szCs w:val="20"/>
        </w:rPr>
        <w:t>Der sogenannte Joint Master wird in englischer Sprache durchgeführt</w:t>
      </w:r>
      <w:r w:rsidR="00254A06">
        <w:rPr>
          <w:rFonts w:ascii="Lucida Sans Unicode" w:hAnsi="Lucida Sans Unicode" w:cs="Lucida Sans Unicode"/>
          <w:sz w:val="20"/>
          <w:szCs w:val="20"/>
        </w:rPr>
        <w:t xml:space="preserve"> und </w:t>
      </w:r>
      <w:r w:rsidR="00B844EC">
        <w:rPr>
          <w:rFonts w:ascii="Lucida Sans Unicode" w:hAnsi="Lucida Sans Unicode" w:cs="Lucida Sans Unicode"/>
          <w:sz w:val="20"/>
          <w:szCs w:val="20"/>
        </w:rPr>
        <w:t xml:space="preserve"> ist auf vier Semester ausgelegt. </w:t>
      </w:r>
      <w:r w:rsidR="00B844EC" w:rsidRPr="00B844EC">
        <w:rPr>
          <w:rFonts w:ascii="Lucida Sans Unicode" w:hAnsi="Lucida Sans Unicode" w:cs="Lucida Sans Unicode"/>
          <w:sz w:val="20"/>
          <w:szCs w:val="20"/>
        </w:rPr>
        <w:t>Die Inhalte des Studiengangs orientieren sich an</w:t>
      </w:r>
      <w:r w:rsidR="00B844EC">
        <w:rPr>
          <w:rFonts w:ascii="Lucida Sans Unicode" w:hAnsi="Lucida Sans Unicode" w:cs="Lucida Sans Unicode"/>
          <w:sz w:val="20"/>
          <w:szCs w:val="20"/>
        </w:rPr>
        <w:t xml:space="preserve"> den vielfältigen Anforderungen in der Logistik:</w:t>
      </w:r>
      <w:r w:rsidR="00B844EC" w:rsidRPr="00B844EC">
        <w:rPr>
          <w:rFonts w:ascii="Lucida Sans Unicode" w:hAnsi="Lucida Sans Unicode" w:cs="Lucida Sans Unicode"/>
          <w:sz w:val="20"/>
          <w:szCs w:val="20"/>
        </w:rPr>
        <w:t xml:space="preserve"> Digitalisierung der Wirtschaft, persönliche Führung, Kompetenzen im Projektmanagement, nachhaltige Entwicklung in technischen und ökologischen Themen sowie d</w:t>
      </w:r>
      <w:r w:rsidR="00254A06">
        <w:rPr>
          <w:rFonts w:ascii="Lucida Sans Unicode" w:hAnsi="Lucida Sans Unicode" w:cs="Lucida Sans Unicode"/>
          <w:sz w:val="20"/>
          <w:szCs w:val="20"/>
        </w:rPr>
        <w:t>er</w:t>
      </w:r>
      <w:r w:rsidR="00B844EC" w:rsidRPr="00B844EC">
        <w:rPr>
          <w:rFonts w:ascii="Lucida Sans Unicode" w:hAnsi="Lucida Sans Unicode" w:cs="Lucida Sans Unicode"/>
          <w:sz w:val="20"/>
          <w:szCs w:val="20"/>
        </w:rPr>
        <w:t xml:space="preserve"> Anwendung von Strategien im Bereich Logistik und Supply </w:t>
      </w:r>
      <w:r w:rsidR="00B844EC" w:rsidRPr="00B844EC">
        <w:rPr>
          <w:rFonts w:ascii="Lucida Sans Unicode" w:hAnsi="Lucida Sans Unicode" w:cs="Lucida Sans Unicode"/>
          <w:sz w:val="20"/>
          <w:szCs w:val="20"/>
        </w:rPr>
        <w:lastRenderedPageBreak/>
        <w:t>Chain Management.</w:t>
      </w:r>
      <w:r w:rsidR="00B844EC">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Unterstützt werden die </w:t>
      </w:r>
      <w:r w:rsidR="00B844EC">
        <w:rPr>
          <w:rFonts w:ascii="Lucida Sans Unicode" w:hAnsi="Lucida Sans Unicode" w:cs="Lucida Sans Unicode"/>
          <w:sz w:val="20"/>
          <w:szCs w:val="20"/>
        </w:rPr>
        <w:t>Hochschulen</w:t>
      </w:r>
      <w:r>
        <w:rPr>
          <w:rFonts w:ascii="Lucida Sans Unicode" w:hAnsi="Lucida Sans Unicode" w:cs="Lucida Sans Unicode"/>
          <w:sz w:val="20"/>
          <w:szCs w:val="20"/>
        </w:rPr>
        <w:t xml:space="preserve"> dabei vom Deutschen Akademischen Auslandsdienst (DAAD). </w:t>
      </w:r>
    </w:p>
    <w:p w14:paraId="6B4A047A" w14:textId="121ADD15" w:rsidR="003C62A8" w:rsidRPr="00B844EC" w:rsidRDefault="003C62A8" w:rsidP="00777721">
      <w:pPr>
        <w:rPr>
          <w:rFonts w:ascii="Lucida Sans Unicode" w:hAnsi="Lucida Sans Unicode" w:cs="Lucida Sans Unicode"/>
          <w:b/>
          <w:sz w:val="20"/>
          <w:szCs w:val="20"/>
        </w:rPr>
      </w:pPr>
      <w:r w:rsidRPr="00B844EC">
        <w:rPr>
          <w:rFonts w:ascii="Lucida Sans Unicode" w:hAnsi="Lucida Sans Unicode" w:cs="Lucida Sans Unicode"/>
          <w:b/>
          <w:sz w:val="20"/>
          <w:szCs w:val="20"/>
        </w:rPr>
        <w:t>Internationalisierung an der Seidenstraße</w:t>
      </w:r>
    </w:p>
    <w:p w14:paraId="769B99F4" w14:textId="58DC967C" w:rsidR="00263294" w:rsidRPr="003C62A8" w:rsidRDefault="00FD73CB" w:rsidP="00777721">
      <w:pPr>
        <w:rPr>
          <w:rFonts w:ascii="Lucida Sans Unicode" w:hAnsi="Lucida Sans Unicode" w:cs="Lucida Sans Unicode"/>
          <w:sz w:val="20"/>
          <w:szCs w:val="20"/>
        </w:rPr>
      </w:pPr>
      <w:r w:rsidRPr="003C62A8">
        <w:rPr>
          <w:rFonts w:ascii="Lucida Sans Unicode" w:hAnsi="Lucida Sans Unicode" w:cs="Lucida Sans Unicode"/>
          <w:sz w:val="20"/>
          <w:szCs w:val="20"/>
        </w:rPr>
        <w:t xml:space="preserve">Die TH Wildau ist schon seit vielen Jahren eng </w:t>
      </w:r>
      <w:r w:rsidR="0055513B" w:rsidRPr="003C62A8">
        <w:rPr>
          <w:rFonts w:ascii="Lucida Sans Unicode" w:hAnsi="Lucida Sans Unicode" w:cs="Lucida Sans Unicode"/>
          <w:sz w:val="20"/>
          <w:szCs w:val="20"/>
        </w:rPr>
        <w:t>im Bereich der</w:t>
      </w:r>
      <w:r w:rsidRPr="003C62A8">
        <w:rPr>
          <w:rFonts w:ascii="Lucida Sans Unicode" w:hAnsi="Lucida Sans Unicode" w:cs="Lucida Sans Unicode"/>
          <w:sz w:val="20"/>
          <w:szCs w:val="20"/>
        </w:rPr>
        <w:t xml:space="preserve"> Logistikausbildung in G</w:t>
      </w:r>
      <w:r w:rsidR="0055513B" w:rsidRPr="003C62A8">
        <w:rPr>
          <w:rFonts w:ascii="Lucida Sans Unicode" w:hAnsi="Lucida Sans Unicode" w:cs="Lucida Sans Unicode"/>
          <w:sz w:val="20"/>
          <w:szCs w:val="20"/>
        </w:rPr>
        <w:t xml:space="preserve">eorgien aktiv </w:t>
      </w:r>
      <w:r w:rsidRPr="003C62A8">
        <w:rPr>
          <w:rFonts w:ascii="Lucida Sans Unicode" w:hAnsi="Lucida Sans Unicode" w:cs="Lucida Sans Unicode"/>
          <w:sz w:val="20"/>
          <w:szCs w:val="20"/>
        </w:rPr>
        <w:t xml:space="preserve">und hat bereits </w:t>
      </w:r>
      <w:r w:rsidR="00D41EAF">
        <w:rPr>
          <w:rFonts w:ascii="Lucida Sans Unicode" w:hAnsi="Lucida Sans Unicode" w:cs="Lucida Sans Unicode"/>
          <w:sz w:val="20"/>
          <w:szCs w:val="20"/>
        </w:rPr>
        <w:t xml:space="preserve">von </w:t>
      </w:r>
      <w:r w:rsidRPr="003C62A8">
        <w:rPr>
          <w:rFonts w:ascii="Lucida Sans Unicode" w:hAnsi="Lucida Sans Unicode" w:cs="Lucida Sans Unicode"/>
          <w:sz w:val="20"/>
          <w:szCs w:val="20"/>
        </w:rPr>
        <w:t xml:space="preserve">2015 </w:t>
      </w:r>
      <w:r w:rsidR="00254A06">
        <w:rPr>
          <w:rFonts w:ascii="Lucida Sans Unicode" w:hAnsi="Lucida Sans Unicode" w:cs="Lucida Sans Unicode"/>
          <w:sz w:val="20"/>
          <w:szCs w:val="20"/>
        </w:rPr>
        <w:t>bis</w:t>
      </w:r>
      <w:r w:rsidR="00D41EAF">
        <w:rPr>
          <w:rFonts w:ascii="Lucida Sans Unicode" w:hAnsi="Lucida Sans Unicode" w:cs="Lucida Sans Unicode"/>
          <w:sz w:val="20"/>
          <w:szCs w:val="20"/>
        </w:rPr>
        <w:t xml:space="preserve"> 2021 </w:t>
      </w:r>
      <w:r w:rsidRPr="003C62A8">
        <w:rPr>
          <w:rFonts w:ascii="Lucida Sans Unicode" w:hAnsi="Lucida Sans Unicode" w:cs="Lucida Sans Unicode"/>
          <w:sz w:val="20"/>
          <w:szCs w:val="20"/>
        </w:rPr>
        <w:t>einen gemeinsamen Doppelabschluss mit der Georgischen Techni</w:t>
      </w:r>
      <w:r w:rsidR="004D6356">
        <w:rPr>
          <w:rFonts w:ascii="Lucida Sans Unicode" w:hAnsi="Lucida Sans Unicode" w:cs="Lucida Sans Unicode"/>
          <w:sz w:val="20"/>
          <w:szCs w:val="20"/>
        </w:rPr>
        <w:t>s</w:t>
      </w:r>
      <w:r w:rsidRPr="003C62A8">
        <w:rPr>
          <w:rFonts w:ascii="Lucida Sans Unicode" w:hAnsi="Lucida Sans Unicode" w:cs="Lucida Sans Unicode"/>
          <w:sz w:val="20"/>
          <w:szCs w:val="20"/>
        </w:rPr>
        <w:t xml:space="preserve">chen Universität (GTU) im Bachelorbereich </w:t>
      </w:r>
      <w:r w:rsidR="00D41EAF">
        <w:rPr>
          <w:rFonts w:ascii="Lucida Sans Unicode" w:hAnsi="Lucida Sans Unicode" w:cs="Lucida Sans Unicode"/>
          <w:sz w:val="20"/>
          <w:szCs w:val="20"/>
        </w:rPr>
        <w:t xml:space="preserve">erfolgreich </w:t>
      </w:r>
      <w:r w:rsidRPr="003C62A8">
        <w:rPr>
          <w:rFonts w:ascii="Lucida Sans Unicode" w:hAnsi="Lucida Sans Unicode" w:cs="Lucida Sans Unicode"/>
          <w:sz w:val="20"/>
          <w:szCs w:val="20"/>
        </w:rPr>
        <w:t>umgesetzt</w:t>
      </w:r>
      <w:r w:rsidR="009520FA">
        <w:rPr>
          <w:rFonts w:ascii="Lucida Sans Unicode" w:hAnsi="Lucida Sans Unicode" w:cs="Lucida Sans Unicode"/>
          <w:sz w:val="20"/>
          <w:szCs w:val="20"/>
        </w:rPr>
        <w:t xml:space="preserve">. Darüber hinaus  </w:t>
      </w:r>
      <w:r w:rsidRPr="003C62A8">
        <w:rPr>
          <w:rFonts w:ascii="Lucida Sans Unicode" w:hAnsi="Lucida Sans Unicode" w:cs="Lucida Sans Unicode"/>
          <w:sz w:val="20"/>
          <w:szCs w:val="20"/>
        </w:rPr>
        <w:t xml:space="preserve">beteiligt </w:t>
      </w:r>
      <w:r w:rsidR="009520FA">
        <w:rPr>
          <w:rFonts w:ascii="Lucida Sans Unicode" w:hAnsi="Lucida Sans Unicode" w:cs="Lucida Sans Unicode"/>
          <w:sz w:val="20"/>
          <w:szCs w:val="20"/>
        </w:rPr>
        <w:t xml:space="preserve">sie </w:t>
      </w:r>
      <w:r w:rsidRPr="003C62A8">
        <w:rPr>
          <w:rFonts w:ascii="Lucida Sans Unicode" w:hAnsi="Lucida Sans Unicode" w:cs="Lucida Sans Unicode"/>
          <w:sz w:val="20"/>
          <w:szCs w:val="20"/>
        </w:rPr>
        <w:t>sich a</w:t>
      </w:r>
      <w:r w:rsidR="009520FA">
        <w:rPr>
          <w:rFonts w:ascii="Lucida Sans Unicode" w:hAnsi="Lucida Sans Unicode" w:cs="Lucida Sans Unicode"/>
          <w:sz w:val="20"/>
          <w:szCs w:val="20"/>
        </w:rPr>
        <w:t>n</w:t>
      </w:r>
      <w:r w:rsidRPr="003C62A8">
        <w:rPr>
          <w:rFonts w:ascii="Lucida Sans Unicode" w:hAnsi="Lucida Sans Unicode" w:cs="Lucida Sans Unicode"/>
          <w:sz w:val="20"/>
          <w:szCs w:val="20"/>
        </w:rPr>
        <w:t xml:space="preserve"> regelmäßigen Studierenden- und Dozierenden</w:t>
      </w:r>
      <w:r w:rsidR="004D6356">
        <w:rPr>
          <w:rFonts w:ascii="Lucida Sans Unicode" w:hAnsi="Lucida Sans Unicode" w:cs="Lucida Sans Unicode"/>
          <w:sz w:val="20"/>
          <w:szCs w:val="20"/>
        </w:rPr>
        <w:t>austausch</w:t>
      </w:r>
      <w:r w:rsidR="009520FA">
        <w:rPr>
          <w:rFonts w:ascii="Lucida Sans Unicode" w:hAnsi="Lucida Sans Unicode" w:cs="Lucida Sans Unicode"/>
          <w:sz w:val="20"/>
          <w:szCs w:val="20"/>
        </w:rPr>
        <w:t>en</w:t>
      </w:r>
      <w:r w:rsidRPr="003C62A8">
        <w:rPr>
          <w:rFonts w:ascii="Lucida Sans Unicode" w:hAnsi="Lucida Sans Unicode" w:cs="Lucida Sans Unicode"/>
          <w:sz w:val="20"/>
          <w:szCs w:val="20"/>
        </w:rPr>
        <w:t>, dem Aufbau von Laboren und d</w:t>
      </w:r>
      <w:r w:rsidR="009520FA">
        <w:rPr>
          <w:rFonts w:ascii="Lucida Sans Unicode" w:hAnsi="Lucida Sans Unicode" w:cs="Lucida Sans Unicode"/>
          <w:sz w:val="20"/>
          <w:szCs w:val="20"/>
        </w:rPr>
        <w:t>er</w:t>
      </w:r>
      <w:r w:rsidRPr="003C62A8">
        <w:rPr>
          <w:rFonts w:ascii="Lucida Sans Unicode" w:hAnsi="Lucida Sans Unicode" w:cs="Lucida Sans Unicode"/>
          <w:sz w:val="20"/>
          <w:szCs w:val="20"/>
        </w:rPr>
        <w:t xml:space="preserve"> Durchführung gemeinsamer Workshops.</w:t>
      </w:r>
      <w:r w:rsidR="0055513B" w:rsidRPr="003C62A8">
        <w:rPr>
          <w:rFonts w:ascii="Lucida Sans Unicode" w:hAnsi="Lucida Sans Unicode" w:cs="Lucida Sans Unicode"/>
          <w:sz w:val="20"/>
          <w:szCs w:val="20"/>
        </w:rPr>
        <w:t xml:space="preserve"> </w:t>
      </w:r>
    </w:p>
    <w:p w14:paraId="3107C44F" w14:textId="558E0846" w:rsidR="0055513B" w:rsidRDefault="0055513B" w:rsidP="00777721">
      <w:pPr>
        <w:rPr>
          <w:rFonts w:ascii="Lucida Sans Unicode" w:hAnsi="Lucida Sans Unicode" w:cs="Lucida Sans Unicode"/>
          <w:sz w:val="20"/>
          <w:szCs w:val="20"/>
        </w:rPr>
      </w:pPr>
      <w:r w:rsidRPr="003C62A8">
        <w:rPr>
          <w:rFonts w:ascii="Lucida Sans Unicode" w:hAnsi="Lucida Sans Unicode" w:cs="Lucida Sans Unicode"/>
          <w:sz w:val="20"/>
          <w:szCs w:val="20"/>
        </w:rPr>
        <w:t>Mit dem Aufbau</w:t>
      </w:r>
      <w:r w:rsidR="00D41EAF">
        <w:rPr>
          <w:rFonts w:ascii="Lucida Sans Unicode" w:hAnsi="Lucida Sans Unicode" w:cs="Lucida Sans Unicode"/>
          <w:sz w:val="20"/>
          <w:szCs w:val="20"/>
        </w:rPr>
        <w:t xml:space="preserve"> des Joint Master</w:t>
      </w:r>
      <w:r w:rsidR="009520FA">
        <w:rPr>
          <w:rFonts w:ascii="Lucida Sans Unicode" w:hAnsi="Lucida Sans Unicode" w:cs="Lucida Sans Unicode"/>
          <w:sz w:val="20"/>
          <w:szCs w:val="20"/>
        </w:rPr>
        <w:t>-</w:t>
      </w:r>
      <w:r w:rsidR="00D41EAF">
        <w:rPr>
          <w:rFonts w:ascii="Lucida Sans Unicode" w:hAnsi="Lucida Sans Unicode" w:cs="Lucida Sans Unicode"/>
          <w:sz w:val="20"/>
          <w:szCs w:val="20"/>
        </w:rPr>
        <w:t>Studiengangs DLM</w:t>
      </w:r>
      <w:r w:rsidRPr="003C62A8">
        <w:rPr>
          <w:rFonts w:ascii="Lucida Sans Unicode" w:hAnsi="Lucida Sans Unicode" w:cs="Lucida Sans Unicode"/>
          <w:sz w:val="20"/>
          <w:szCs w:val="20"/>
        </w:rPr>
        <w:t xml:space="preserve"> in der Region sollen die internationalen K</w:t>
      </w:r>
      <w:r w:rsidR="003C62A8">
        <w:rPr>
          <w:rFonts w:ascii="Lucida Sans Unicode" w:hAnsi="Lucida Sans Unicode" w:cs="Lucida Sans Unicode"/>
          <w:sz w:val="20"/>
          <w:szCs w:val="20"/>
        </w:rPr>
        <w:t>ooperationen entla</w:t>
      </w:r>
      <w:r w:rsidRPr="003C62A8">
        <w:rPr>
          <w:rFonts w:ascii="Lucida Sans Unicode" w:hAnsi="Lucida Sans Unicode" w:cs="Lucida Sans Unicode"/>
          <w:sz w:val="20"/>
          <w:szCs w:val="20"/>
        </w:rPr>
        <w:t xml:space="preserve">ng der „Neuen Seidenstraße“ weiter ausgebaut werden. Mit der wirtschaftlichen Entwicklung der Region wird erwartet, dass </w:t>
      </w:r>
      <w:r w:rsidR="009520FA" w:rsidRPr="003C62A8">
        <w:rPr>
          <w:rFonts w:ascii="Lucida Sans Unicode" w:hAnsi="Lucida Sans Unicode" w:cs="Lucida Sans Unicode"/>
          <w:sz w:val="20"/>
          <w:szCs w:val="20"/>
        </w:rPr>
        <w:t xml:space="preserve">sich </w:t>
      </w:r>
      <w:r w:rsidRPr="003C62A8">
        <w:rPr>
          <w:rFonts w:ascii="Lucida Sans Unicode" w:hAnsi="Lucida Sans Unicode" w:cs="Lucida Sans Unicode"/>
          <w:sz w:val="20"/>
          <w:szCs w:val="20"/>
        </w:rPr>
        <w:t xml:space="preserve">Unternehmenzunehmend mit Dependancen dort ansiedeln und Fachkräfte vor allem im Bereich der Logistik benötigt werden. </w:t>
      </w:r>
    </w:p>
    <w:p w14:paraId="0C326BC5" w14:textId="0BBB41FC" w:rsidR="008317B9" w:rsidRPr="003C62A8" w:rsidRDefault="008317B9" w:rsidP="00777721">
      <w:pPr>
        <w:rPr>
          <w:rFonts w:ascii="Lucida Sans Unicode" w:hAnsi="Lucida Sans Unicode" w:cs="Lucida Sans Unicode"/>
          <w:sz w:val="20"/>
          <w:szCs w:val="20"/>
        </w:rPr>
      </w:pPr>
      <w:r>
        <w:rPr>
          <w:rFonts w:ascii="Lucida Sans Unicode" w:hAnsi="Lucida Sans Unicode" w:cs="Lucida Sans Unicode"/>
          <w:sz w:val="20"/>
          <w:szCs w:val="20"/>
        </w:rPr>
        <w:t>Die Caucasus University begann 1998 mit der Gründung der Caucasus School of Business.</w:t>
      </w:r>
      <w:r w:rsidR="00B844EC">
        <w:rPr>
          <w:rFonts w:ascii="Lucida Sans Unicode" w:hAnsi="Lucida Sans Unicode" w:cs="Lucida Sans Unicode"/>
          <w:sz w:val="20"/>
          <w:szCs w:val="20"/>
        </w:rPr>
        <w:t xml:space="preserve"> In </w:t>
      </w:r>
      <w:r w:rsidR="009520FA">
        <w:rPr>
          <w:rFonts w:ascii="Lucida Sans Unicode" w:hAnsi="Lucida Sans Unicode" w:cs="Lucida Sans Unicode"/>
          <w:sz w:val="20"/>
          <w:szCs w:val="20"/>
        </w:rPr>
        <w:t>zehn</w:t>
      </w:r>
      <w:r w:rsidR="00B844EC">
        <w:rPr>
          <w:rFonts w:ascii="Lucida Sans Unicode" w:hAnsi="Lucida Sans Unicode" w:cs="Lucida Sans Unicode"/>
          <w:sz w:val="20"/>
          <w:szCs w:val="20"/>
        </w:rPr>
        <w:t xml:space="preserve"> Fachbereichen bietet die Universität Bachelor- und Master</w:t>
      </w:r>
      <w:r w:rsidR="009520FA">
        <w:rPr>
          <w:rFonts w:ascii="Lucida Sans Unicode" w:hAnsi="Lucida Sans Unicode" w:cs="Lucida Sans Unicode"/>
          <w:sz w:val="20"/>
          <w:szCs w:val="20"/>
        </w:rPr>
        <w:t>-P</w:t>
      </w:r>
      <w:r w:rsidR="00B844EC">
        <w:rPr>
          <w:rFonts w:ascii="Lucida Sans Unicode" w:hAnsi="Lucida Sans Unicode" w:cs="Lucida Sans Unicode"/>
          <w:sz w:val="20"/>
          <w:szCs w:val="20"/>
        </w:rPr>
        <w:t xml:space="preserve">rogramme sowie Promotionen an. Mit 164 Partneruniversitäten in 54 Ländern ist die Universität international stark vernetzt und </w:t>
      </w:r>
      <w:r w:rsidR="009520FA">
        <w:rPr>
          <w:rFonts w:ascii="Lucida Sans Unicode" w:hAnsi="Lucida Sans Unicode" w:cs="Lucida Sans Unicode"/>
          <w:sz w:val="20"/>
          <w:szCs w:val="20"/>
        </w:rPr>
        <w:t>hat viel</w:t>
      </w:r>
      <w:r w:rsidR="00B844EC">
        <w:rPr>
          <w:rFonts w:ascii="Lucida Sans Unicode" w:hAnsi="Lucida Sans Unicode" w:cs="Lucida Sans Unicode"/>
          <w:sz w:val="20"/>
          <w:szCs w:val="20"/>
        </w:rPr>
        <w:t xml:space="preserve"> Erfahrung bei Doppel</w:t>
      </w:r>
      <w:r w:rsidR="009520FA">
        <w:rPr>
          <w:rFonts w:ascii="Lucida Sans Unicode" w:hAnsi="Lucida Sans Unicode" w:cs="Lucida Sans Unicode"/>
          <w:sz w:val="20"/>
          <w:szCs w:val="20"/>
        </w:rPr>
        <w:t>abschluss-S</w:t>
      </w:r>
      <w:r w:rsidR="00B844EC">
        <w:rPr>
          <w:rFonts w:ascii="Lucida Sans Unicode" w:hAnsi="Lucida Sans Unicode" w:cs="Lucida Sans Unicode"/>
          <w:sz w:val="20"/>
          <w:szCs w:val="20"/>
        </w:rPr>
        <w:t xml:space="preserve">tudiengängen und Austauschprogrammen. </w:t>
      </w:r>
    </w:p>
    <w:p w14:paraId="2EEF291E" w14:textId="5A275D3A" w:rsidR="0055513B" w:rsidRPr="003C62A8" w:rsidRDefault="0055513B" w:rsidP="008C2E90">
      <w:pPr>
        <w:pStyle w:val="StandardWeb"/>
        <w:spacing w:before="0" w:beforeAutospacing="0" w:after="0" w:afterAutospacing="0"/>
        <w:rPr>
          <w:rStyle w:val="Fett"/>
          <w:rFonts w:ascii="Lucida Sans Unicode" w:hAnsi="Lucida Sans Unicode" w:cs="Lucida Sans Unicode"/>
          <w:sz w:val="20"/>
          <w:szCs w:val="20"/>
        </w:rPr>
      </w:pPr>
      <w:r w:rsidRPr="003C62A8">
        <w:rPr>
          <w:rStyle w:val="Fett"/>
          <w:rFonts w:ascii="Lucida Sans Unicode" w:hAnsi="Lucida Sans Unicode" w:cs="Lucida Sans Unicode"/>
          <w:sz w:val="20"/>
          <w:szCs w:val="20"/>
        </w:rPr>
        <w:t>Mehr Informationen zum Projekt und Studiengang</w:t>
      </w:r>
    </w:p>
    <w:p w14:paraId="314EB20B" w14:textId="77777777" w:rsidR="008317B9" w:rsidRDefault="008317B9" w:rsidP="008C2E90">
      <w:pPr>
        <w:pStyle w:val="StandardWeb"/>
        <w:spacing w:before="0" w:beforeAutospacing="0" w:after="0" w:afterAutospacing="0"/>
        <w:rPr>
          <w:rStyle w:val="Fett"/>
          <w:rFonts w:ascii="Lucida Sans Unicode" w:hAnsi="Lucida Sans Unicode" w:cs="Lucida Sans Unicode"/>
          <w:b w:val="0"/>
          <w:sz w:val="20"/>
          <w:szCs w:val="20"/>
        </w:rPr>
      </w:pPr>
    </w:p>
    <w:p w14:paraId="33304F6A" w14:textId="32DB6162" w:rsidR="0055513B" w:rsidRPr="003C62A8" w:rsidRDefault="003C62A8" w:rsidP="008C2E90">
      <w:pPr>
        <w:pStyle w:val="StandardWeb"/>
        <w:spacing w:before="0" w:beforeAutospacing="0" w:after="0" w:afterAutospacing="0"/>
        <w:rPr>
          <w:rStyle w:val="Fett"/>
          <w:rFonts w:ascii="Lucida Sans Unicode" w:hAnsi="Lucida Sans Unicode" w:cs="Lucida Sans Unicode"/>
          <w:sz w:val="20"/>
          <w:szCs w:val="20"/>
        </w:rPr>
      </w:pPr>
      <w:r w:rsidRPr="003C62A8">
        <w:rPr>
          <w:rStyle w:val="Fett"/>
          <w:rFonts w:ascii="Lucida Sans Unicode" w:hAnsi="Lucida Sans Unicode" w:cs="Lucida Sans Unicode"/>
          <w:b w:val="0"/>
          <w:sz w:val="20"/>
          <w:szCs w:val="20"/>
        </w:rPr>
        <w:t>Projektsteckbri</w:t>
      </w:r>
      <w:r w:rsidR="00D41EAF">
        <w:rPr>
          <w:rStyle w:val="Fett"/>
          <w:rFonts w:ascii="Lucida Sans Unicode" w:hAnsi="Lucida Sans Unicode" w:cs="Lucida Sans Unicode"/>
          <w:b w:val="0"/>
          <w:sz w:val="20"/>
          <w:szCs w:val="20"/>
        </w:rPr>
        <w:t>e</w:t>
      </w:r>
      <w:r w:rsidRPr="003C62A8">
        <w:rPr>
          <w:rStyle w:val="Fett"/>
          <w:rFonts w:ascii="Lucida Sans Unicode" w:hAnsi="Lucida Sans Unicode" w:cs="Lucida Sans Unicode"/>
          <w:b w:val="0"/>
          <w:sz w:val="20"/>
          <w:szCs w:val="20"/>
        </w:rPr>
        <w:t xml:space="preserve">f auf der Internetseite des DAAD: </w:t>
      </w:r>
      <w:hyperlink r:id="rId9" w:history="1">
        <w:r w:rsidRPr="003C62A8">
          <w:rPr>
            <w:rStyle w:val="Hyperlink"/>
            <w:rFonts w:ascii="Lucida Sans Unicode" w:hAnsi="Lucida Sans Unicode" w:cs="Lucida Sans Unicode"/>
            <w:sz w:val="20"/>
            <w:szCs w:val="20"/>
          </w:rPr>
          <w:t>https://www2.daad.de/deutschland/studienangebote/international-programmes/en/detail/7659/</w:t>
        </w:r>
      </w:hyperlink>
    </w:p>
    <w:p w14:paraId="2AB3CD2C" w14:textId="05115E32" w:rsidR="008317B9" w:rsidRDefault="008317B9" w:rsidP="008C2E90">
      <w:pPr>
        <w:pStyle w:val="StandardWeb"/>
        <w:spacing w:before="0" w:beforeAutospacing="0" w:after="0" w:afterAutospacing="0"/>
        <w:rPr>
          <w:rStyle w:val="Fett"/>
          <w:rFonts w:ascii="Lucida Sans Unicode" w:hAnsi="Lucida Sans Unicode" w:cs="Lucida Sans Unicode"/>
          <w:sz w:val="20"/>
          <w:szCs w:val="20"/>
        </w:rPr>
      </w:pPr>
    </w:p>
    <w:p w14:paraId="065758D8" w14:textId="01EE31BC" w:rsidR="008317B9" w:rsidRDefault="008317B9" w:rsidP="008C2E90">
      <w:pPr>
        <w:pStyle w:val="StandardWeb"/>
        <w:spacing w:before="0" w:beforeAutospacing="0" w:after="0" w:afterAutospacing="0"/>
        <w:rPr>
          <w:rStyle w:val="Fett"/>
          <w:rFonts w:ascii="Lucida Sans Unicode" w:hAnsi="Lucida Sans Unicode" w:cs="Lucida Sans Unicode"/>
          <w:sz w:val="20"/>
          <w:szCs w:val="20"/>
        </w:rPr>
      </w:pPr>
      <w:r>
        <w:rPr>
          <w:rStyle w:val="Fett"/>
          <w:rFonts w:ascii="Lucida Sans Unicode" w:hAnsi="Lucida Sans Unicode" w:cs="Lucida Sans Unicode"/>
          <w:b w:val="0"/>
          <w:sz w:val="20"/>
          <w:szCs w:val="20"/>
        </w:rPr>
        <w:t xml:space="preserve">Mehr </w:t>
      </w:r>
      <w:r w:rsidR="009520FA">
        <w:rPr>
          <w:rStyle w:val="Fett"/>
          <w:rFonts w:ascii="Lucida Sans Unicode" w:hAnsi="Lucida Sans Unicode" w:cs="Lucida Sans Unicode"/>
          <w:b w:val="0"/>
          <w:sz w:val="20"/>
          <w:szCs w:val="20"/>
        </w:rPr>
        <w:t>ü</w:t>
      </w:r>
      <w:r w:rsidRPr="008317B9">
        <w:rPr>
          <w:rStyle w:val="Fett"/>
          <w:rFonts w:ascii="Lucida Sans Unicode" w:hAnsi="Lucida Sans Unicode" w:cs="Lucida Sans Unicode"/>
          <w:b w:val="0"/>
          <w:sz w:val="20"/>
          <w:szCs w:val="20"/>
        </w:rPr>
        <w:t>ber die Caucasus University</w:t>
      </w:r>
      <w:r w:rsidR="0075517A">
        <w:rPr>
          <w:rStyle w:val="Fett"/>
          <w:rFonts w:ascii="Lucida Sans Unicode" w:hAnsi="Lucida Sans Unicode" w:cs="Lucida Sans Unicode"/>
          <w:b w:val="0"/>
          <w:sz w:val="20"/>
          <w:szCs w:val="20"/>
        </w:rPr>
        <w:t xml:space="preserve"> Tbilisi</w:t>
      </w:r>
      <w:r w:rsidRPr="008317B9">
        <w:rPr>
          <w:rStyle w:val="Fett"/>
          <w:rFonts w:ascii="Lucida Sans Unicode" w:hAnsi="Lucida Sans Unicode" w:cs="Lucida Sans Unicode"/>
          <w:b w:val="0"/>
          <w:sz w:val="20"/>
          <w:szCs w:val="20"/>
        </w:rPr>
        <w:t xml:space="preserve">: </w:t>
      </w:r>
      <w:hyperlink r:id="rId10" w:history="1">
        <w:r w:rsidRPr="00B17136">
          <w:rPr>
            <w:rStyle w:val="Hyperlink"/>
            <w:rFonts w:ascii="Lucida Sans Unicode" w:hAnsi="Lucida Sans Unicode" w:cs="Lucida Sans Unicode"/>
            <w:sz w:val="20"/>
            <w:szCs w:val="20"/>
          </w:rPr>
          <w:t>https://www.cu.edu.ge/en</w:t>
        </w:r>
      </w:hyperlink>
    </w:p>
    <w:p w14:paraId="1E52CB71" w14:textId="256ABBB3" w:rsidR="00773100" w:rsidRPr="003C62A8" w:rsidRDefault="00AB0E49" w:rsidP="008C2E90">
      <w:pPr>
        <w:pStyle w:val="StandardWeb"/>
        <w:spacing w:before="0" w:beforeAutospacing="0" w:after="0" w:afterAutospacing="0"/>
        <w:rPr>
          <w:rStyle w:val="Fett"/>
          <w:rFonts w:ascii="Lucida Sans Unicode" w:hAnsi="Lucida Sans Unicode" w:cs="Lucida Sans Unicode"/>
          <w:sz w:val="20"/>
          <w:szCs w:val="20"/>
        </w:rPr>
      </w:pPr>
      <w:r w:rsidRPr="003C62A8">
        <w:rPr>
          <w:rStyle w:val="Fett"/>
          <w:rFonts w:ascii="Lucida Sans Unicode" w:hAnsi="Lucida Sans Unicode" w:cs="Lucida Sans Unicode"/>
          <w:sz w:val="20"/>
          <w:szCs w:val="20"/>
        </w:rPr>
        <w:br/>
      </w:r>
      <w:r w:rsidR="00773100" w:rsidRPr="003C62A8">
        <w:rPr>
          <w:rStyle w:val="Fett"/>
          <w:rFonts w:ascii="Lucida Sans Unicode" w:hAnsi="Lucida Sans Unicode" w:cs="Lucida Sans Unicode"/>
          <w:sz w:val="20"/>
          <w:szCs w:val="20"/>
        </w:rPr>
        <w:t xml:space="preserve">Fachliche </w:t>
      </w:r>
      <w:r w:rsidR="00A6520D" w:rsidRPr="003C62A8">
        <w:rPr>
          <w:rStyle w:val="Fett"/>
          <w:rFonts w:ascii="Lucida Sans Unicode" w:hAnsi="Lucida Sans Unicode" w:cs="Lucida Sans Unicode"/>
          <w:sz w:val="20"/>
          <w:szCs w:val="20"/>
        </w:rPr>
        <w:t>Ansprechperson an der TH Wildau:</w:t>
      </w:r>
    </w:p>
    <w:p w14:paraId="1D399D3D" w14:textId="47F692E3" w:rsidR="00A6520D" w:rsidRPr="003C62A8" w:rsidRDefault="00A6520D" w:rsidP="008C2E90">
      <w:pPr>
        <w:pStyle w:val="StandardWeb"/>
        <w:spacing w:before="0" w:beforeAutospacing="0" w:after="0" w:afterAutospacing="0"/>
        <w:rPr>
          <w:rStyle w:val="Fett"/>
          <w:rFonts w:ascii="Lucida Sans Unicode" w:hAnsi="Lucida Sans Unicode" w:cs="Lucida Sans Unicode"/>
          <w:sz w:val="20"/>
          <w:szCs w:val="20"/>
        </w:rPr>
      </w:pPr>
    </w:p>
    <w:p w14:paraId="1B5910C1" w14:textId="5DC43FBD" w:rsidR="00E33864" w:rsidRPr="003C62A8" w:rsidRDefault="003C62A8" w:rsidP="00A6520D">
      <w:pPr>
        <w:pStyle w:val="StandardWeb"/>
        <w:spacing w:before="0" w:beforeAutospacing="0" w:after="0" w:afterAutospacing="0"/>
        <w:rPr>
          <w:rFonts w:ascii="Lucida Sans Unicode" w:hAnsi="Lucida Sans Unicode" w:cs="Lucida Sans Unicode"/>
          <w:sz w:val="20"/>
          <w:szCs w:val="20"/>
        </w:rPr>
      </w:pPr>
      <w:r w:rsidRPr="003C62A8">
        <w:rPr>
          <w:rStyle w:val="Fett"/>
          <w:rFonts w:ascii="Lucida Sans Unicode" w:hAnsi="Lucida Sans Unicode" w:cs="Lucida Sans Unicode"/>
          <w:b w:val="0"/>
          <w:sz w:val="20"/>
          <w:szCs w:val="20"/>
        </w:rPr>
        <w:t>Dr. Andreas Dudlik</w:t>
      </w:r>
      <w:r w:rsidR="00A6520D" w:rsidRPr="003C62A8">
        <w:rPr>
          <w:rStyle w:val="Fett"/>
          <w:rFonts w:ascii="Lucida Sans Unicode" w:hAnsi="Lucida Sans Unicode" w:cs="Lucida Sans Unicode"/>
          <w:b w:val="0"/>
          <w:sz w:val="20"/>
          <w:szCs w:val="20"/>
        </w:rPr>
        <w:br/>
      </w:r>
      <w:r w:rsidR="00E33864" w:rsidRPr="003C62A8">
        <w:rPr>
          <w:rFonts w:ascii="Lucida Sans Unicode" w:hAnsi="Lucida Sans Unicode" w:cs="Lucida Sans Unicode"/>
          <w:sz w:val="20"/>
          <w:szCs w:val="20"/>
        </w:rPr>
        <w:t>Tel.: +49 (0)</w:t>
      </w:r>
      <w:r w:rsidR="00D41EAF">
        <w:rPr>
          <w:rFonts w:ascii="Lucida Sans Unicode" w:hAnsi="Lucida Sans Unicode" w:cs="Lucida Sans Unicode"/>
          <w:sz w:val="20"/>
          <w:szCs w:val="20"/>
        </w:rPr>
        <w:t>160 77 25 032</w:t>
      </w:r>
    </w:p>
    <w:p w14:paraId="271CA0AC" w14:textId="20EA497B" w:rsidR="00A6520D" w:rsidRDefault="00A6520D" w:rsidP="00A6520D">
      <w:pPr>
        <w:pStyle w:val="StandardWeb"/>
        <w:spacing w:before="0" w:beforeAutospacing="0" w:after="0" w:afterAutospacing="0"/>
        <w:rPr>
          <w:rFonts w:ascii="Lucida Sans Unicode" w:hAnsi="Lucida Sans Unicode" w:cs="Lucida Sans Unicode"/>
          <w:sz w:val="20"/>
          <w:szCs w:val="20"/>
        </w:rPr>
      </w:pPr>
      <w:r w:rsidRPr="003C62A8">
        <w:rPr>
          <w:rFonts w:ascii="Lucida Sans Unicode" w:hAnsi="Lucida Sans Unicode" w:cs="Lucida Sans Unicode"/>
          <w:sz w:val="20"/>
          <w:szCs w:val="20"/>
        </w:rPr>
        <w:t xml:space="preserve">E-Mail: </w:t>
      </w:r>
      <w:hyperlink r:id="rId11" w:history="1">
        <w:r w:rsidR="003C62A8" w:rsidRPr="00B17136">
          <w:rPr>
            <w:rStyle w:val="Hyperlink"/>
            <w:rFonts w:ascii="Lucida Sans Unicode" w:hAnsi="Lucida Sans Unicode" w:cs="Lucida Sans Unicode"/>
            <w:sz w:val="20"/>
            <w:szCs w:val="20"/>
          </w:rPr>
          <w:t>dudlik@th-wildau.de</w:t>
        </w:r>
      </w:hyperlink>
      <w:r w:rsidR="00C23DC2" w:rsidRPr="003C62A8">
        <w:rPr>
          <w:rFonts w:ascii="Lucida Sans Unicode" w:hAnsi="Lucida Sans Unicode" w:cs="Lucida Sans Unicode"/>
          <w:sz w:val="20"/>
          <w:szCs w:val="20"/>
        </w:rPr>
        <w:t xml:space="preserve"> </w:t>
      </w:r>
    </w:p>
    <w:p w14:paraId="6B3CA2C3" w14:textId="068D08C4" w:rsidR="003C62A8" w:rsidRDefault="003C62A8" w:rsidP="00A6520D">
      <w:pPr>
        <w:pStyle w:val="StandardWeb"/>
        <w:spacing w:before="0" w:beforeAutospacing="0" w:after="0" w:afterAutospacing="0"/>
        <w:rPr>
          <w:rFonts w:ascii="Lucida Sans Unicode" w:hAnsi="Lucida Sans Unicode" w:cs="Lucida Sans Unicode"/>
          <w:sz w:val="20"/>
          <w:szCs w:val="20"/>
        </w:rPr>
      </w:pPr>
    </w:p>
    <w:p w14:paraId="6B960DEF" w14:textId="70CA3D90" w:rsidR="003C62A8" w:rsidRDefault="003C62A8" w:rsidP="00A6520D">
      <w:pPr>
        <w:pStyle w:val="StandardWeb"/>
        <w:spacing w:before="0" w:beforeAutospacing="0" w:after="0" w:afterAutospacing="0"/>
        <w:rPr>
          <w:rFonts w:ascii="Lucida Sans Unicode" w:hAnsi="Lucida Sans Unicode" w:cs="Lucida Sans Unicode"/>
          <w:sz w:val="20"/>
          <w:szCs w:val="20"/>
        </w:rPr>
      </w:pPr>
      <w:r>
        <w:rPr>
          <w:rFonts w:ascii="Lucida Sans Unicode" w:hAnsi="Lucida Sans Unicode" w:cs="Lucida Sans Unicode"/>
          <w:sz w:val="20"/>
          <w:szCs w:val="20"/>
        </w:rPr>
        <w:t>Prof. Dr. Frank Gillert</w:t>
      </w:r>
    </w:p>
    <w:p w14:paraId="19A8B98C" w14:textId="683D1224" w:rsidR="003C62A8" w:rsidRDefault="003C62A8" w:rsidP="00A6520D">
      <w:pPr>
        <w:pStyle w:val="StandardWeb"/>
        <w:spacing w:before="0" w:beforeAutospacing="0" w:after="0" w:afterAutospacing="0"/>
        <w:rPr>
          <w:rFonts w:ascii="Lucida Sans Unicode" w:hAnsi="Lucida Sans Unicode" w:cs="Lucida Sans Unicode"/>
          <w:sz w:val="20"/>
          <w:szCs w:val="20"/>
        </w:rPr>
      </w:pPr>
      <w:r>
        <w:rPr>
          <w:rFonts w:ascii="Lucida Sans Unicode" w:hAnsi="Lucida Sans Unicode" w:cs="Lucida Sans Unicode"/>
          <w:sz w:val="20"/>
          <w:szCs w:val="20"/>
        </w:rPr>
        <w:t xml:space="preserve">Tel. </w:t>
      </w:r>
      <w:r w:rsidRPr="003C62A8">
        <w:rPr>
          <w:rFonts w:ascii="Lucida Sans Unicode" w:hAnsi="Lucida Sans Unicode" w:cs="Lucida Sans Unicode"/>
          <w:sz w:val="20"/>
          <w:szCs w:val="20"/>
        </w:rPr>
        <w:t>+49 (0)3375 508</w:t>
      </w:r>
      <w:r>
        <w:rPr>
          <w:rFonts w:ascii="Lucida Sans Unicode" w:hAnsi="Lucida Sans Unicode" w:cs="Lucida Sans Unicode"/>
          <w:sz w:val="20"/>
          <w:szCs w:val="20"/>
        </w:rPr>
        <w:t xml:space="preserve"> 240</w:t>
      </w:r>
    </w:p>
    <w:p w14:paraId="1EDDC545" w14:textId="77777777" w:rsidR="003C62A8" w:rsidRDefault="003C62A8" w:rsidP="008C2E90">
      <w:pPr>
        <w:pStyle w:val="StandardWeb"/>
        <w:spacing w:before="0" w:beforeAutospacing="0" w:after="0" w:afterAutospacing="0"/>
        <w:rPr>
          <w:rFonts w:ascii="Lucida Sans Unicode" w:hAnsi="Lucida Sans Unicode" w:cs="Lucida Sans Unicode"/>
          <w:sz w:val="20"/>
          <w:szCs w:val="20"/>
        </w:rPr>
      </w:pPr>
      <w:r>
        <w:rPr>
          <w:rFonts w:ascii="Lucida Sans Unicode" w:hAnsi="Lucida Sans Unicode" w:cs="Lucida Sans Unicode"/>
          <w:sz w:val="20"/>
          <w:szCs w:val="20"/>
        </w:rPr>
        <w:t xml:space="preserve">E-Mail: </w:t>
      </w:r>
      <w:hyperlink r:id="rId12" w:history="1">
        <w:r w:rsidRPr="00B17136">
          <w:rPr>
            <w:rStyle w:val="Hyperlink"/>
            <w:rFonts w:ascii="Lucida Sans Unicode" w:hAnsi="Lucida Sans Unicode" w:cs="Lucida Sans Unicode"/>
            <w:sz w:val="20"/>
            <w:szCs w:val="20"/>
          </w:rPr>
          <w:t>frank.gillert@th-wildau.de</w:t>
        </w:r>
      </w:hyperlink>
      <w:r>
        <w:rPr>
          <w:rFonts w:ascii="Lucida Sans Unicode" w:hAnsi="Lucida Sans Unicode" w:cs="Lucida Sans Unicode"/>
          <w:sz w:val="20"/>
          <w:szCs w:val="20"/>
        </w:rPr>
        <w:br/>
      </w:r>
    </w:p>
    <w:p w14:paraId="5E5B55DF" w14:textId="66C7ED0C" w:rsidR="00773100" w:rsidRPr="003C62A8" w:rsidRDefault="003C62A8" w:rsidP="008C2E90">
      <w:pPr>
        <w:pStyle w:val="StandardWeb"/>
        <w:spacing w:before="0" w:beforeAutospacing="0" w:after="0" w:afterAutospacing="0"/>
        <w:rPr>
          <w:rStyle w:val="Fett"/>
          <w:rFonts w:ascii="Lucida Sans Unicode" w:hAnsi="Lucida Sans Unicode" w:cs="Lucida Sans Unicode"/>
          <w:b w:val="0"/>
          <w:bCs w:val="0"/>
          <w:sz w:val="20"/>
          <w:szCs w:val="20"/>
        </w:rPr>
      </w:pPr>
      <w:r>
        <w:rPr>
          <w:rFonts w:ascii="Lucida Sans Unicode" w:hAnsi="Lucida Sans Unicode" w:cs="Lucida Sans Unicode"/>
          <w:sz w:val="20"/>
          <w:szCs w:val="20"/>
        </w:rPr>
        <w:t>T</w:t>
      </w:r>
      <w:r w:rsidRPr="003C62A8">
        <w:rPr>
          <w:rStyle w:val="Fett"/>
          <w:rFonts w:ascii="Lucida Sans Unicode" w:hAnsi="Lucida Sans Unicode" w:cs="Lucida Sans Unicode"/>
          <w:b w:val="0"/>
          <w:sz w:val="20"/>
          <w:szCs w:val="20"/>
        </w:rPr>
        <w:t>H Wildau</w:t>
      </w:r>
      <w:r w:rsidRPr="003C62A8">
        <w:rPr>
          <w:rStyle w:val="Fett"/>
          <w:rFonts w:ascii="Lucida Sans Unicode" w:hAnsi="Lucida Sans Unicode" w:cs="Lucida Sans Unicode"/>
          <w:b w:val="0"/>
          <w:sz w:val="20"/>
          <w:szCs w:val="20"/>
        </w:rPr>
        <w:br/>
      </w:r>
      <w:r w:rsidRPr="003C62A8">
        <w:rPr>
          <w:rFonts w:ascii="Lucida Sans Unicode" w:hAnsi="Lucida Sans Unicode" w:cs="Lucida Sans Unicode"/>
          <w:sz w:val="20"/>
          <w:szCs w:val="20"/>
        </w:rPr>
        <w:t>Hochschulring 1, 15745 Wildau</w:t>
      </w:r>
    </w:p>
    <w:p w14:paraId="0B235EAF" w14:textId="77777777" w:rsidR="003C62A8" w:rsidRDefault="003C62A8" w:rsidP="008C2E90">
      <w:pPr>
        <w:pStyle w:val="StandardWeb"/>
        <w:spacing w:before="0" w:beforeAutospacing="0" w:after="0" w:afterAutospacing="0"/>
        <w:rPr>
          <w:rStyle w:val="Fett"/>
          <w:rFonts w:ascii="Lucida Sans" w:hAnsi="Lucida Sans"/>
          <w:sz w:val="20"/>
          <w:szCs w:val="20"/>
        </w:rPr>
      </w:pPr>
    </w:p>
    <w:p w14:paraId="63E5892B" w14:textId="4ABE8C90" w:rsidR="001B32D9" w:rsidRPr="0027782B" w:rsidRDefault="00604AE1" w:rsidP="008C2E90">
      <w:pPr>
        <w:pStyle w:val="StandardWeb"/>
        <w:spacing w:before="0" w:beforeAutospacing="0" w:after="0" w:afterAutospacing="0"/>
        <w:rPr>
          <w:rStyle w:val="Fett"/>
          <w:rFonts w:ascii="Lucida Sans" w:hAnsi="Lucida Sans"/>
          <w:sz w:val="20"/>
          <w:szCs w:val="20"/>
        </w:rPr>
      </w:pPr>
      <w:r w:rsidRPr="0027782B">
        <w:rPr>
          <w:rStyle w:val="Fett"/>
          <w:rFonts w:ascii="Lucida Sans" w:hAnsi="Lucida Sans"/>
          <w:sz w:val="20"/>
          <w:szCs w:val="20"/>
        </w:rPr>
        <w:t>Ansprechperson</w:t>
      </w:r>
      <w:r w:rsidR="00256E93" w:rsidRPr="0027782B">
        <w:rPr>
          <w:rStyle w:val="Fett"/>
          <w:rFonts w:ascii="Lucida Sans" w:hAnsi="Lucida Sans"/>
          <w:sz w:val="20"/>
          <w:szCs w:val="20"/>
        </w:rPr>
        <w:t>en</w:t>
      </w:r>
      <w:r w:rsidR="008C2E90" w:rsidRPr="0027782B">
        <w:rPr>
          <w:rStyle w:val="Fett"/>
          <w:rFonts w:ascii="Lucida Sans" w:hAnsi="Lucida Sans"/>
          <w:sz w:val="20"/>
          <w:szCs w:val="20"/>
        </w:rPr>
        <w:t xml:space="preserve"> </w:t>
      </w:r>
      <w:r w:rsidR="00ED12AB">
        <w:rPr>
          <w:rStyle w:val="Fett"/>
          <w:rFonts w:ascii="Lucida Sans" w:hAnsi="Lucida Sans"/>
          <w:sz w:val="20"/>
          <w:szCs w:val="20"/>
        </w:rPr>
        <w:t>Externe Kommunikation</w:t>
      </w:r>
      <w:r w:rsidR="00FD1D7E" w:rsidRPr="0027782B">
        <w:rPr>
          <w:rStyle w:val="Fett"/>
          <w:rFonts w:ascii="Lucida Sans" w:hAnsi="Lucida Sans"/>
          <w:sz w:val="20"/>
          <w:szCs w:val="20"/>
        </w:rPr>
        <w:t xml:space="preserve"> TH Wildau</w:t>
      </w:r>
      <w:r w:rsidR="008C2E90" w:rsidRPr="0027782B">
        <w:rPr>
          <w:rStyle w:val="Fett"/>
          <w:rFonts w:ascii="Lucida Sans" w:hAnsi="Lucida Sans"/>
          <w:sz w:val="20"/>
          <w:szCs w:val="20"/>
        </w:rPr>
        <w:t>:</w:t>
      </w:r>
    </w:p>
    <w:p w14:paraId="1CA7EBB0" w14:textId="77777777" w:rsidR="00F210BB" w:rsidRPr="0027782B" w:rsidRDefault="00F210BB" w:rsidP="008C2E90">
      <w:pPr>
        <w:pStyle w:val="StandardWeb"/>
        <w:spacing w:before="0" w:beforeAutospacing="0" w:after="0" w:afterAutospacing="0"/>
        <w:rPr>
          <w:rStyle w:val="Fett"/>
          <w:rFonts w:ascii="Lucida Sans" w:hAnsi="Lucida Sans"/>
          <w:sz w:val="20"/>
          <w:szCs w:val="20"/>
        </w:rPr>
      </w:pPr>
    </w:p>
    <w:p w14:paraId="6F7A18AB" w14:textId="5F13B8B3" w:rsidR="00C128BC" w:rsidRPr="0027782B" w:rsidRDefault="00C17084" w:rsidP="00C17084">
      <w:pPr>
        <w:pStyle w:val="StandardWeb"/>
        <w:spacing w:before="0" w:beforeAutospacing="0" w:after="0" w:afterAutospacing="0"/>
        <w:rPr>
          <w:rFonts w:ascii="Lucida Sans" w:hAnsi="Lucida Sans"/>
          <w:sz w:val="20"/>
          <w:szCs w:val="20"/>
        </w:rPr>
      </w:pPr>
      <w:r w:rsidRPr="0027782B">
        <w:rPr>
          <w:rFonts w:ascii="Lucida Sans" w:hAnsi="Lucida Sans"/>
          <w:sz w:val="20"/>
          <w:szCs w:val="20"/>
        </w:rPr>
        <w:t>Mike Lange</w:t>
      </w:r>
      <w:r w:rsidR="00C20769" w:rsidRPr="0027782B">
        <w:rPr>
          <w:rFonts w:ascii="Lucida Sans" w:hAnsi="Lucida Sans"/>
          <w:sz w:val="20"/>
          <w:szCs w:val="20"/>
        </w:rPr>
        <w:t xml:space="preserve"> / </w:t>
      </w:r>
      <w:r w:rsidR="00C128BC" w:rsidRPr="0027782B">
        <w:rPr>
          <w:rFonts w:ascii="Lucida Sans" w:hAnsi="Lucida Sans"/>
          <w:sz w:val="20"/>
          <w:szCs w:val="20"/>
        </w:rPr>
        <w:t>Mareike Rammelt</w:t>
      </w:r>
    </w:p>
    <w:p w14:paraId="3A114870" w14:textId="77777777" w:rsidR="00C17084" w:rsidRPr="0027782B" w:rsidRDefault="00C17084" w:rsidP="008C2E90">
      <w:pPr>
        <w:pStyle w:val="StandardWeb"/>
        <w:spacing w:before="0" w:beforeAutospacing="0" w:after="0" w:afterAutospacing="0"/>
        <w:rPr>
          <w:rFonts w:ascii="Lucida Sans" w:hAnsi="Lucida Sans"/>
          <w:sz w:val="20"/>
          <w:szCs w:val="20"/>
        </w:rPr>
      </w:pPr>
      <w:r w:rsidRPr="0027782B">
        <w:rPr>
          <w:rFonts w:ascii="Lucida Sans" w:hAnsi="Lucida Sans"/>
          <w:sz w:val="20"/>
          <w:szCs w:val="20"/>
        </w:rPr>
        <w:t>TH Wildau</w:t>
      </w:r>
    </w:p>
    <w:p w14:paraId="4414D551" w14:textId="77777777" w:rsidR="00C17084" w:rsidRPr="0027782B" w:rsidRDefault="00C17084" w:rsidP="008C2E90">
      <w:pPr>
        <w:pStyle w:val="StandardWeb"/>
        <w:spacing w:before="0" w:beforeAutospacing="0" w:after="0" w:afterAutospacing="0"/>
        <w:rPr>
          <w:rFonts w:ascii="Lucida Sans" w:hAnsi="Lucida Sans"/>
          <w:sz w:val="20"/>
          <w:szCs w:val="20"/>
        </w:rPr>
      </w:pPr>
      <w:r w:rsidRPr="0027782B">
        <w:rPr>
          <w:rFonts w:ascii="Lucida Sans" w:hAnsi="Lucida Sans"/>
          <w:sz w:val="20"/>
          <w:szCs w:val="20"/>
        </w:rPr>
        <w:t>Hochschulring 1, 15745 Wildau</w:t>
      </w:r>
    </w:p>
    <w:p w14:paraId="6E485C17" w14:textId="242ADF70" w:rsidR="008C2E90" w:rsidRPr="0027782B" w:rsidRDefault="008C2E90" w:rsidP="008C2E90">
      <w:pPr>
        <w:pStyle w:val="StandardWeb"/>
        <w:spacing w:before="0" w:beforeAutospacing="0" w:after="0" w:afterAutospacing="0"/>
        <w:rPr>
          <w:rFonts w:ascii="Lucida Sans" w:hAnsi="Lucida Sans"/>
          <w:sz w:val="20"/>
          <w:szCs w:val="20"/>
        </w:rPr>
      </w:pPr>
      <w:r w:rsidRPr="0027782B">
        <w:rPr>
          <w:rFonts w:ascii="Lucida Sans" w:hAnsi="Lucida Sans"/>
          <w:sz w:val="20"/>
          <w:szCs w:val="20"/>
        </w:rPr>
        <w:t>Tel. +49 (0)3375 508 211</w:t>
      </w:r>
      <w:r w:rsidR="00C20769" w:rsidRPr="0027782B">
        <w:rPr>
          <w:rFonts w:ascii="Lucida Sans" w:hAnsi="Lucida Sans"/>
          <w:sz w:val="20"/>
          <w:szCs w:val="20"/>
        </w:rPr>
        <w:t xml:space="preserve"> / -669</w:t>
      </w:r>
    </w:p>
    <w:p w14:paraId="6901CC20" w14:textId="0C37A7C0" w:rsidR="0075517A" w:rsidRDefault="007730AA" w:rsidP="008C2E90">
      <w:pPr>
        <w:pStyle w:val="StandardWeb"/>
        <w:spacing w:before="0" w:beforeAutospacing="0" w:after="0" w:afterAutospacing="0"/>
        <w:rPr>
          <w:rFonts w:ascii="Lucida Sans" w:hAnsi="Lucida Sans"/>
          <w:sz w:val="20"/>
          <w:szCs w:val="20"/>
        </w:rPr>
      </w:pPr>
      <w:r w:rsidRPr="0027782B">
        <w:rPr>
          <w:rFonts w:ascii="Lucida Sans" w:hAnsi="Lucida Sans"/>
          <w:sz w:val="20"/>
          <w:szCs w:val="20"/>
        </w:rPr>
        <w:t xml:space="preserve">E-Mail: </w:t>
      </w:r>
      <w:hyperlink r:id="rId13" w:history="1">
        <w:r w:rsidR="0075517A" w:rsidRPr="00BD1E62">
          <w:rPr>
            <w:rStyle w:val="Hyperlink"/>
            <w:rFonts w:ascii="Lucida Sans" w:hAnsi="Lucida Sans"/>
            <w:sz w:val="20"/>
            <w:szCs w:val="20"/>
          </w:rPr>
          <w:t>presse@th-wildau.de</w:t>
        </w:r>
      </w:hyperlink>
    </w:p>
    <w:p w14:paraId="08FBD6C8" w14:textId="7FA1E2D0" w:rsidR="000E1364" w:rsidRPr="00C639AC" w:rsidRDefault="0075517A">
      <w:pPr>
        <w:rPr>
          <w:rFonts w:ascii="Lucida Sans" w:hAnsi="Lucida Sans"/>
          <w:sz w:val="20"/>
          <w:szCs w:val="20"/>
          <w:lang w:val="en-US"/>
        </w:rPr>
      </w:pPr>
      <w:r w:rsidRPr="00C639AC">
        <w:rPr>
          <w:rFonts w:ascii="Lucida Sans" w:hAnsi="Lucida Sans"/>
          <w:sz w:val="20"/>
          <w:szCs w:val="20"/>
          <w:lang w:val="en-US"/>
        </w:rPr>
        <w:br w:type="page"/>
      </w:r>
      <w:r w:rsidR="000E1364" w:rsidRPr="00C639AC">
        <w:rPr>
          <w:rFonts w:ascii="Lucida Sans" w:hAnsi="Lucida Sans"/>
          <w:sz w:val="20"/>
          <w:szCs w:val="20"/>
          <w:lang w:val="en-US"/>
        </w:rPr>
        <w:t>English version</w:t>
      </w:r>
    </w:p>
    <w:p w14:paraId="578219E9" w14:textId="77777777" w:rsidR="000E1364" w:rsidRPr="00C639AC" w:rsidRDefault="000E1364" w:rsidP="000E1364">
      <w:pPr>
        <w:pStyle w:val="StandardWeb"/>
        <w:rPr>
          <w:rFonts w:ascii="Lucida Sans" w:eastAsiaTheme="minorHAnsi" w:hAnsi="Lucida Sans" w:cstheme="minorBidi"/>
          <w:b/>
          <w:sz w:val="32"/>
          <w:szCs w:val="32"/>
          <w:lang w:val="en-US" w:eastAsia="en-US"/>
        </w:rPr>
      </w:pPr>
      <w:r w:rsidRPr="00C639AC">
        <w:rPr>
          <w:rFonts w:ascii="Lucida Sans" w:eastAsiaTheme="minorHAnsi" w:hAnsi="Lucida Sans" w:cstheme="minorBidi"/>
          <w:b/>
          <w:sz w:val="32"/>
          <w:szCs w:val="32"/>
          <w:lang w:val="en-US" w:eastAsia="en-US"/>
        </w:rPr>
        <w:t>Delegation from Caucasus University Tblisi visits TH Wildau - new joint master's programme Digital Logistics Management in planning</w:t>
      </w:r>
    </w:p>
    <w:p w14:paraId="6A3CCDA3" w14:textId="77777777" w:rsidR="000E1364" w:rsidRDefault="000E1364">
      <w:pPr>
        <w:rPr>
          <w:rFonts w:ascii="Lucida Sans" w:hAnsi="Lucida Sans"/>
          <w:sz w:val="20"/>
          <w:szCs w:val="20"/>
        </w:rPr>
      </w:pPr>
      <w:r>
        <w:rPr>
          <w:rFonts w:ascii="Lucida Sans Unicode" w:hAnsi="Lucida Sans Unicode" w:cs="Lucida Sans Unicode"/>
          <w:b/>
          <w:noProof/>
          <w:sz w:val="20"/>
          <w:szCs w:val="20"/>
          <w:lang w:eastAsia="de-DE"/>
        </w:rPr>
        <w:drawing>
          <wp:inline distT="0" distB="0" distL="0" distR="0" wp14:anchorId="0FCF10FB" wp14:editId="500BA7AD">
            <wp:extent cx="5760720" cy="3895725"/>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02449_edi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95725"/>
                    </a:xfrm>
                    <a:prstGeom prst="rect">
                      <a:avLst/>
                    </a:prstGeom>
                  </pic:spPr>
                </pic:pic>
              </a:graphicData>
            </a:graphic>
          </wp:inline>
        </w:drawing>
      </w:r>
    </w:p>
    <w:p w14:paraId="182D4B83" w14:textId="77777777" w:rsidR="000E1364" w:rsidRPr="00C639AC" w:rsidRDefault="000E1364">
      <w:pPr>
        <w:rPr>
          <w:rFonts w:ascii="Lucida Sans" w:hAnsi="Lucida Sans"/>
          <w:sz w:val="20"/>
          <w:szCs w:val="20"/>
          <w:lang w:val="en-US"/>
        </w:rPr>
      </w:pPr>
      <w:r w:rsidRPr="00C639AC">
        <w:rPr>
          <w:rFonts w:ascii="Lucida Sans" w:hAnsi="Lucida Sans"/>
          <w:b/>
          <w:sz w:val="20"/>
          <w:szCs w:val="20"/>
          <w:lang w:val="en-US"/>
        </w:rPr>
        <w:t>Photo caption:</w:t>
      </w:r>
      <w:r w:rsidRPr="00C639AC">
        <w:rPr>
          <w:rFonts w:ascii="Lucida Sans" w:hAnsi="Lucida Sans"/>
          <w:sz w:val="20"/>
          <w:szCs w:val="20"/>
          <w:lang w:val="en-US"/>
        </w:rPr>
        <w:t xml:space="preserve"> Representatives of Caucasus University Tblisi and TH Wildau at their meeting in mid-March 2022 on the campus of TH Wildau.</w:t>
      </w:r>
    </w:p>
    <w:p w14:paraId="011B0A46" w14:textId="77777777" w:rsidR="00CF5771" w:rsidRPr="00C639AC" w:rsidRDefault="000E1364">
      <w:pPr>
        <w:rPr>
          <w:rFonts w:ascii="Lucida Sans" w:hAnsi="Lucida Sans"/>
          <w:sz w:val="20"/>
          <w:szCs w:val="20"/>
          <w:lang w:val="en-US"/>
        </w:rPr>
      </w:pPr>
      <w:r w:rsidRPr="00C639AC">
        <w:rPr>
          <w:rFonts w:ascii="Lucida Sans" w:hAnsi="Lucida Sans"/>
          <w:b/>
          <w:sz w:val="20"/>
          <w:szCs w:val="20"/>
          <w:lang w:val="en-US"/>
        </w:rPr>
        <w:t>Photo:</w:t>
      </w:r>
      <w:r w:rsidRPr="00C639AC">
        <w:rPr>
          <w:rFonts w:ascii="Lucida Sans" w:hAnsi="Lucida Sans"/>
          <w:sz w:val="20"/>
          <w:szCs w:val="20"/>
          <w:lang w:val="en-US"/>
        </w:rPr>
        <w:t xml:space="preserve"> Mareike Rammelt / TH Wildau</w:t>
      </w:r>
    </w:p>
    <w:p w14:paraId="08310CDE" w14:textId="6B229094" w:rsidR="0075517A" w:rsidRPr="00C639AC" w:rsidRDefault="00CF5771">
      <w:pPr>
        <w:rPr>
          <w:rFonts w:ascii="Lucida Sans" w:hAnsi="Lucida Sans"/>
          <w:sz w:val="20"/>
          <w:szCs w:val="20"/>
          <w:lang w:val="en-US"/>
        </w:rPr>
      </w:pPr>
      <w:r w:rsidRPr="00C639AC">
        <w:rPr>
          <w:rFonts w:ascii="Lucida Sans" w:hAnsi="Lucida Sans"/>
          <w:b/>
          <w:sz w:val="20"/>
          <w:szCs w:val="20"/>
          <w:lang w:val="en-US"/>
        </w:rPr>
        <w:t>Subheadline:</w:t>
      </w:r>
      <w:r w:rsidRPr="00C639AC">
        <w:rPr>
          <w:rFonts w:ascii="Lucida Sans" w:hAnsi="Lucida Sans"/>
          <w:sz w:val="20"/>
          <w:szCs w:val="20"/>
          <w:lang w:val="en-US"/>
        </w:rPr>
        <w:t xml:space="preserve"> International cooperation</w:t>
      </w:r>
    </w:p>
    <w:p w14:paraId="61740430" w14:textId="03F7B583" w:rsidR="00CF5771" w:rsidRPr="00C639AC" w:rsidRDefault="00CF5771" w:rsidP="00CF5771">
      <w:pPr>
        <w:rPr>
          <w:rFonts w:ascii="Lucida Sans Unicode" w:hAnsi="Lucida Sans Unicode" w:cs="Lucida Sans Unicode"/>
          <w:b/>
          <w:sz w:val="20"/>
          <w:szCs w:val="20"/>
          <w:lang w:val="en-US"/>
        </w:rPr>
      </w:pPr>
      <w:r w:rsidRPr="00C639AC">
        <w:rPr>
          <w:rFonts w:ascii="Lucida Sans Unicode" w:hAnsi="Lucida Sans Unicode" w:cs="Lucida Sans Unicode"/>
          <w:b/>
          <w:sz w:val="20"/>
          <w:szCs w:val="20"/>
          <w:lang w:val="en-US"/>
        </w:rPr>
        <w:t>Teaser</w:t>
      </w:r>
    </w:p>
    <w:p w14:paraId="33A4C55D" w14:textId="3A894B97" w:rsidR="00CF5771" w:rsidRPr="00C639AC" w:rsidRDefault="00CF5771" w:rsidP="00CF5771">
      <w:pPr>
        <w:rPr>
          <w:rFonts w:ascii="Lucida Sans Unicode" w:hAnsi="Lucida Sans Unicode" w:cs="Lucida Sans Unicode"/>
          <w:b/>
          <w:sz w:val="20"/>
          <w:szCs w:val="20"/>
          <w:lang w:val="en-US"/>
        </w:rPr>
      </w:pPr>
      <w:r w:rsidRPr="00C639AC">
        <w:rPr>
          <w:rFonts w:ascii="Lucida Sans Unicode" w:hAnsi="Lucida Sans Unicode" w:cs="Lucida Sans Unicode"/>
          <w:b/>
          <w:sz w:val="20"/>
          <w:szCs w:val="20"/>
          <w:lang w:val="en-US"/>
        </w:rPr>
        <w:t xml:space="preserve">In March, </w:t>
      </w:r>
      <w:r w:rsidR="00C639AC">
        <w:rPr>
          <w:rFonts w:ascii="Lucida Sans Unicode" w:hAnsi="Lucida Sans Unicode" w:cs="Lucida Sans Unicode"/>
          <w:b/>
          <w:sz w:val="20"/>
          <w:szCs w:val="20"/>
          <w:lang w:val="en-US"/>
        </w:rPr>
        <w:t xml:space="preserve">Technical </w:t>
      </w:r>
      <w:r w:rsidRPr="00C639AC">
        <w:rPr>
          <w:rFonts w:ascii="Lucida Sans Unicode" w:hAnsi="Lucida Sans Unicode" w:cs="Lucida Sans Unicode"/>
          <w:b/>
          <w:sz w:val="20"/>
          <w:szCs w:val="20"/>
          <w:lang w:val="en-US"/>
        </w:rPr>
        <w:t>University of Applied Sciences</w:t>
      </w:r>
      <w:r w:rsidR="00C639AC">
        <w:rPr>
          <w:rFonts w:ascii="Lucida Sans Unicode" w:hAnsi="Lucida Sans Unicode" w:cs="Lucida Sans Unicode"/>
          <w:b/>
          <w:sz w:val="20"/>
          <w:szCs w:val="20"/>
          <w:lang w:val="en-US"/>
        </w:rPr>
        <w:t xml:space="preserve"> Wildau</w:t>
      </w:r>
      <w:r w:rsidRPr="00C639AC">
        <w:rPr>
          <w:rFonts w:ascii="Lucida Sans Unicode" w:hAnsi="Lucida Sans Unicode" w:cs="Lucida Sans Unicode"/>
          <w:b/>
          <w:sz w:val="20"/>
          <w:szCs w:val="20"/>
          <w:lang w:val="en-US"/>
        </w:rPr>
        <w:t xml:space="preserve"> welcomed a delegation from Caucasus University Tbilisi on </w:t>
      </w:r>
      <w:r w:rsidR="00C639AC">
        <w:rPr>
          <w:rFonts w:ascii="Lucida Sans Unicode" w:hAnsi="Lucida Sans Unicode" w:cs="Lucida Sans Unicode"/>
          <w:b/>
          <w:sz w:val="20"/>
          <w:szCs w:val="20"/>
          <w:lang w:val="en-US"/>
        </w:rPr>
        <w:t>its</w:t>
      </w:r>
      <w:r w:rsidRPr="00C639AC">
        <w:rPr>
          <w:rFonts w:ascii="Lucida Sans Unicode" w:hAnsi="Lucida Sans Unicode" w:cs="Lucida Sans Unicode"/>
          <w:b/>
          <w:sz w:val="20"/>
          <w:szCs w:val="20"/>
          <w:lang w:val="en-US"/>
        </w:rPr>
        <w:t xml:space="preserve"> campus. In addition to getting to know each other personally, the background to the visit was the establishment of a joint international Master's programme in Digital Logistics Management ("DLM") at both university locations. In autumn 2022, the first students from the Caucasus region should start their Master's degree in Tbilisi. Mutual student exchanges are also planned.</w:t>
      </w:r>
    </w:p>
    <w:p w14:paraId="78CCF022" w14:textId="77777777" w:rsidR="00CF5771" w:rsidRPr="00C639AC" w:rsidRDefault="00CF5771">
      <w:pPr>
        <w:rPr>
          <w:rFonts w:ascii="Lucida Sans" w:eastAsia="Times New Roman" w:hAnsi="Lucida Sans" w:cs="Times New Roman"/>
          <w:b/>
          <w:sz w:val="20"/>
          <w:szCs w:val="20"/>
          <w:lang w:val="en-US" w:eastAsia="de-DE"/>
        </w:rPr>
      </w:pPr>
      <w:r w:rsidRPr="00C639AC">
        <w:rPr>
          <w:rFonts w:ascii="Lucida Sans" w:eastAsia="Times New Roman" w:hAnsi="Lucida Sans" w:cs="Times New Roman"/>
          <w:b/>
          <w:sz w:val="20"/>
          <w:szCs w:val="20"/>
          <w:lang w:val="en-US" w:eastAsia="de-DE"/>
        </w:rPr>
        <w:br w:type="page"/>
      </w:r>
    </w:p>
    <w:p w14:paraId="007E6026" w14:textId="7F937CA2" w:rsidR="00CF5771" w:rsidRPr="00C639AC" w:rsidRDefault="00CF5771" w:rsidP="00CF5771">
      <w:pPr>
        <w:rPr>
          <w:rFonts w:ascii="Lucida Sans" w:eastAsia="Times New Roman" w:hAnsi="Lucida Sans" w:cs="Times New Roman"/>
          <w:sz w:val="20"/>
          <w:szCs w:val="20"/>
          <w:lang w:val="en-US" w:eastAsia="de-DE"/>
        </w:rPr>
      </w:pPr>
      <w:r w:rsidRPr="00C639AC">
        <w:rPr>
          <w:rFonts w:ascii="Lucida Sans" w:eastAsia="Times New Roman" w:hAnsi="Lucida Sans" w:cs="Times New Roman"/>
          <w:sz w:val="20"/>
          <w:szCs w:val="20"/>
          <w:lang w:val="en-US" w:eastAsia="de-DE"/>
        </w:rPr>
        <w:t>Text</w:t>
      </w:r>
    </w:p>
    <w:p w14:paraId="74EE92F0" w14:textId="4F488EEB" w:rsidR="00CF5771" w:rsidRPr="00C639AC" w:rsidRDefault="00CF5771" w:rsidP="00CF5771">
      <w:pPr>
        <w:rPr>
          <w:rFonts w:ascii="Lucida Sans Unicode" w:hAnsi="Lucida Sans Unicode" w:cs="Lucida Sans Unicode"/>
          <w:sz w:val="20"/>
          <w:szCs w:val="20"/>
          <w:lang w:val="en-US"/>
        </w:rPr>
      </w:pPr>
      <w:r w:rsidRPr="00C639AC">
        <w:rPr>
          <w:rFonts w:ascii="Lucida Sans Unicode" w:hAnsi="Lucida Sans Unicode" w:cs="Lucida Sans Unicode"/>
          <w:sz w:val="20"/>
          <w:szCs w:val="20"/>
          <w:lang w:val="en-US"/>
        </w:rPr>
        <w:t xml:space="preserve">In these times of Corona, </w:t>
      </w:r>
      <w:r w:rsidR="00C639AC">
        <w:rPr>
          <w:rFonts w:ascii="Lucida Sans Unicode" w:hAnsi="Lucida Sans Unicode" w:cs="Lucida Sans Unicode"/>
          <w:sz w:val="20"/>
          <w:szCs w:val="20"/>
          <w:lang w:val="en-US"/>
        </w:rPr>
        <w:t>i</w:t>
      </w:r>
      <w:r w:rsidRPr="00C639AC">
        <w:rPr>
          <w:rFonts w:ascii="Lucida Sans Unicode" w:hAnsi="Lucida Sans Unicode" w:cs="Lucida Sans Unicode"/>
          <w:sz w:val="20"/>
          <w:szCs w:val="20"/>
          <w:lang w:val="en-US"/>
        </w:rPr>
        <w:t>nternational university cooperation is not always easy to manage. In the last two years, meetings and professional exchanges often took place only in online formats. All the more reason to be pleased that in March there was an opportunity for University of Applied Sciences</w:t>
      </w:r>
      <w:r w:rsidR="00C639AC">
        <w:rPr>
          <w:rFonts w:ascii="Lucida Sans Unicode" w:hAnsi="Lucida Sans Unicode" w:cs="Lucida Sans Unicode"/>
          <w:sz w:val="20"/>
          <w:szCs w:val="20"/>
          <w:lang w:val="en-US"/>
        </w:rPr>
        <w:t xml:space="preserve"> Wildau</w:t>
      </w:r>
      <w:r w:rsidRPr="00C639AC">
        <w:rPr>
          <w:rFonts w:ascii="Lucida Sans Unicode" w:hAnsi="Lucida Sans Unicode" w:cs="Lucida Sans Unicode"/>
          <w:sz w:val="20"/>
          <w:szCs w:val="20"/>
          <w:lang w:val="en-US"/>
        </w:rPr>
        <w:t xml:space="preserve"> (TH Wildau) and Caucasus University Tbilisi to officially get to know each other on the Wildau campus. </w:t>
      </w:r>
    </w:p>
    <w:p w14:paraId="39780C18" w14:textId="77777777" w:rsidR="00CF5771" w:rsidRPr="00C639AC" w:rsidRDefault="00CF5771" w:rsidP="00CF5771">
      <w:pPr>
        <w:rPr>
          <w:rFonts w:ascii="Lucida Sans Unicode" w:hAnsi="Lucida Sans Unicode" w:cs="Lucida Sans Unicode"/>
          <w:sz w:val="20"/>
          <w:szCs w:val="20"/>
          <w:lang w:val="en-US"/>
        </w:rPr>
      </w:pPr>
      <w:r w:rsidRPr="00C639AC">
        <w:rPr>
          <w:rFonts w:ascii="Lucida Sans Unicode" w:hAnsi="Lucida Sans Unicode" w:cs="Lucida Sans Unicode"/>
          <w:sz w:val="20"/>
          <w:szCs w:val="20"/>
          <w:lang w:val="en-US"/>
        </w:rPr>
        <w:t xml:space="preserve">The background to the meeting of the two universities is the expansion of cooperation with Georgia in the field of logistics teaching. TH Wildau and the university from the Georgian capital Tbilisi are working on the introduction and establishment of a joint Master's programme "Digital Logistics Management" (Master of Engineering). </w:t>
      </w:r>
    </w:p>
    <w:p w14:paraId="044A6126" w14:textId="517B48F2" w:rsidR="00CF5771" w:rsidRPr="00C639AC" w:rsidRDefault="00CF5771" w:rsidP="00CF5771">
      <w:pPr>
        <w:rPr>
          <w:rFonts w:ascii="Lucida Sans Unicode" w:hAnsi="Lucida Sans Unicode" w:cs="Lucida Sans Unicode"/>
          <w:sz w:val="20"/>
          <w:szCs w:val="20"/>
          <w:lang w:val="en-US"/>
        </w:rPr>
      </w:pPr>
      <w:r w:rsidRPr="00C639AC">
        <w:rPr>
          <w:rFonts w:ascii="Lucida Sans Unicode" w:hAnsi="Lucida Sans Unicode" w:cs="Lucida Sans Unicode"/>
          <w:sz w:val="20"/>
          <w:szCs w:val="20"/>
          <w:lang w:val="en-US"/>
        </w:rPr>
        <w:t xml:space="preserve">The delegation from Caucasus University, consisting of President Prof. Kakha Shengelia, Vice President Prof. Khatia Goglidze, Dean Prof. Shota Nizharadze, Programme Director Prof. Giorgi Doborjginidze, Director of the Department of International Relations and Projects Irena Melua and Tamta Butkhuzi from Marketing, had a full programme during the visit. During an extensive tour of the TH Wildau campus, they </w:t>
      </w:r>
      <w:r w:rsidR="00C639AC">
        <w:rPr>
          <w:rFonts w:ascii="Lucida Sans Unicode" w:hAnsi="Lucida Sans Unicode" w:cs="Lucida Sans Unicode"/>
          <w:sz w:val="20"/>
          <w:szCs w:val="20"/>
          <w:lang w:val="en-US"/>
        </w:rPr>
        <w:t>visited</w:t>
      </w:r>
      <w:r w:rsidRPr="00C639AC">
        <w:rPr>
          <w:rFonts w:ascii="Lucida Sans Unicode" w:hAnsi="Lucida Sans Unicode" w:cs="Lucida Sans Unicode"/>
          <w:sz w:val="20"/>
          <w:szCs w:val="20"/>
          <w:lang w:val="en-US"/>
        </w:rPr>
        <w:t xml:space="preserve"> the logistics and technology labs, the library and a student dormitory, among other </w:t>
      </w:r>
      <w:r w:rsidR="00C639AC">
        <w:rPr>
          <w:rFonts w:ascii="Lucida Sans Unicode" w:hAnsi="Lucida Sans Unicode" w:cs="Lucida Sans Unicode"/>
          <w:sz w:val="20"/>
          <w:szCs w:val="20"/>
          <w:lang w:val="en-US"/>
        </w:rPr>
        <w:t>places</w:t>
      </w:r>
      <w:r w:rsidRPr="00C639AC">
        <w:rPr>
          <w:rFonts w:ascii="Lucida Sans Unicode" w:hAnsi="Lucida Sans Unicode" w:cs="Lucida Sans Unicode"/>
          <w:sz w:val="20"/>
          <w:szCs w:val="20"/>
          <w:lang w:val="en-US"/>
        </w:rPr>
        <w:t>. They also visited a regional company, took a look at Berlin and got to talk to the president of TH Wildau, Prof. Ulrike Tippe, as well as many other representatives of the university.</w:t>
      </w:r>
    </w:p>
    <w:p w14:paraId="4326983A" w14:textId="77777777" w:rsidR="00CF5771" w:rsidRPr="00C639AC" w:rsidRDefault="00CF5771" w:rsidP="00CF5771">
      <w:pPr>
        <w:rPr>
          <w:rFonts w:ascii="Lucida Sans" w:eastAsia="Times New Roman" w:hAnsi="Lucida Sans" w:cs="Times New Roman"/>
          <w:b/>
          <w:sz w:val="20"/>
          <w:szCs w:val="20"/>
          <w:lang w:val="en-US" w:eastAsia="de-DE"/>
        </w:rPr>
      </w:pPr>
      <w:r w:rsidRPr="00C639AC">
        <w:rPr>
          <w:rFonts w:ascii="Lucida Sans" w:eastAsia="Times New Roman" w:hAnsi="Lucida Sans" w:cs="Times New Roman"/>
          <w:b/>
          <w:sz w:val="20"/>
          <w:szCs w:val="20"/>
          <w:lang w:val="en-US" w:eastAsia="de-DE"/>
        </w:rPr>
        <w:t>Start of studies in autumn</w:t>
      </w:r>
    </w:p>
    <w:p w14:paraId="3AAACCCD" w14:textId="7D87A02B" w:rsidR="00CF5771" w:rsidRPr="00C639AC" w:rsidRDefault="00CF5771" w:rsidP="00CF5771">
      <w:pPr>
        <w:rPr>
          <w:rFonts w:ascii="Lucida Sans Unicode" w:hAnsi="Lucida Sans Unicode" w:cs="Lucida Sans Unicode"/>
          <w:sz w:val="20"/>
          <w:szCs w:val="20"/>
          <w:lang w:val="en-US"/>
        </w:rPr>
      </w:pPr>
      <w:r w:rsidRPr="00C639AC">
        <w:rPr>
          <w:rFonts w:ascii="Lucida Sans Unicode" w:hAnsi="Lucida Sans Unicode" w:cs="Lucida Sans Unicode"/>
          <w:sz w:val="20"/>
          <w:szCs w:val="20"/>
          <w:lang w:val="en-US"/>
        </w:rPr>
        <w:t>"Our goal is for the first students to start in Tiblisi at the beginning of the winter semester in autumn 2022. In addition, we are planning reciprocal student exchanges in October 2022 and September 2023," reports Dr</w:t>
      </w:r>
      <w:r w:rsidR="00C639AC">
        <w:rPr>
          <w:rFonts w:ascii="Lucida Sans Unicode" w:hAnsi="Lucida Sans Unicode" w:cs="Lucida Sans Unicode"/>
          <w:sz w:val="20"/>
          <w:szCs w:val="20"/>
          <w:lang w:val="en-US"/>
        </w:rPr>
        <w:t>.</w:t>
      </w:r>
      <w:r w:rsidRPr="00C639AC">
        <w:rPr>
          <w:rFonts w:ascii="Lucida Sans Unicode" w:hAnsi="Lucida Sans Unicode" w:cs="Lucida Sans Unicode"/>
          <w:sz w:val="20"/>
          <w:szCs w:val="20"/>
          <w:lang w:val="en-US"/>
        </w:rPr>
        <w:t xml:space="preserve"> Andreas Dudlik, who is supervising the project under the direction of Frank Gillert, Professor of Logistics Management at TH Wildau. In May, a delegation from TH Wildau will visit Tbilisi to find out more about the Caucasus University, meet potential students</w:t>
      </w:r>
      <w:r w:rsidR="00C639AC">
        <w:rPr>
          <w:rFonts w:ascii="Lucida Sans Unicode" w:hAnsi="Lucida Sans Unicode" w:cs="Lucida Sans Unicode"/>
          <w:sz w:val="20"/>
          <w:szCs w:val="20"/>
          <w:lang w:val="en-US"/>
        </w:rPr>
        <w:t>,</w:t>
      </w:r>
      <w:r w:rsidRPr="00C639AC">
        <w:rPr>
          <w:rFonts w:ascii="Lucida Sans Unicode" w:hAnsi="Lucida Sans Unicode" w:cs="Lucida Sans Unicode"/>
          <w:sz w:val="20"/>
          <w:szCs w:val="20"/>
          <w:lang w:val="en-US"/>
        </w:rPr>
        <w:t xml:space="preserve"> and exchange information with local companies. </w:t>
      </w:r>
    </w:p>
    <w:p w14:paraId="457FA53F" w14:textId="2469E303" w:rsidR="00CF5771" w:rsidRPr="00C639AC" w:rsidRDefault="00CF5771" w:rsidP="00CF5771">
      <w:pPr>
        <w:rPr>
          <w:rFonts w:ascii="Lucida Sans Unicode" w:hAnsi="Lucida Sans Unicode" w:cs="Lucida Sans Unicode"/>
          <w:sz w:val="20"/>
          <w:szCs w:val="20"/>
          <w:lang w:val="en-US"/>
        </w:rPr>
      </w:pPr>
      <w:r w:rsidRPr="00C639AC">
        <w:rPr>
          <w:rFonts w:ascii="Lucida Sans Unicode" w:hAnsi="Lucida Sans Unicode" w:cs="Lucida Sans Unicode"/>
          <w:sz w:val="20"/>
          <w:szCs w:val="20"/>
          <w:lang w:val="en-US"/>
        </w:rPr>
        <w:t xml:space="preserve">The Joint Master's programme is conducted in English and is designed for four semesters. The content of the programme is oriented towards the diverse requirements in logistics: digitalisation of the economy, personal leadership, competences in project management, sustainable development in technical and ecological topics as well as the application of strategies in the field of logistics and supply chain management. The universities are supported in this by the German Academic Exchange Service (DAAD). </w:t>
      </w:r>
    </w:p>
    <w:p w14:paraId="4CF33462" w14:textId="77777777" w:rsidR="00CF5771" w:rsidRPr="00C639AC" w:rsidRDefault="00CF5771" w:rsidP="00CF5771">
      <w:pPr>
        <w:rPr>
          <w:rFonts w:ascii="Lucida Sans" w:eastAsia="Times New Roman" w:hAnsi="Lucida Sans" w:cs="Times New Roman"/>
          <w:b/>
          <w:sz w:val="20"/>
          <w:szCs w:val="20"/>
          <w:lang w:val="en-US" w:eastAsia="de-DE"/>
        </w:rPr>
      </w:pPr>
      <w:r w:rsidRPr="00C639AC">
        <w:rPr>
          <w:rFonts w:ascii="Lucida Sans" w:eastAsia="Times New Roman" w:hAnsi="Lucida Sans" w:cs="Times New Roman"/>
          <w:b/>
          <w:sz w:val="20"/>
          <w:szCs w:val="20"/>
          <w:lang w:val="en-US" w:eastAsia="de-DE"/>
        </w:rPr>
        <w:t>Internationalisation on the Silk Road</w:t>
      </w:r>
    </w:p>
    <w:p w14:paraId="292D6CEB" w14:textId="77777777" w:rsidR="00CF5771" w:rsidRPr="00C639AC" w:rsidRDefault="00CF5771" w:rsidP="00CF5771">
      <w:pPr>
        <w:rPr>
          <w:rFonts w:ascii="Lucida Sans Unicode" w:hAnsi="Lucida Sans Unicode" w:cs="Lucida Sans Unicode"/>
          <w:sz w:val="20"/>
          <w:szCs w:val="20"/>
          <w:lang w:val="en-US"/>
        </w:rPr>
      </w:pPr>
      <w:r w:rsidRPr="00C639AC">
        <w:rPr>
          <w:rFonts w:ascii="Lucida Sans Unicode" w:hAnsi="Lucida Sans Unicode" w:cs="Lucida Sans Unicode"/>
          <w:sz w:val="20"/>
          <w:szCs w:val="20"/>
          <w:lang w:val="en-US"/>
        </w:rPr>
        <w:t xml:space="preserve">TH Wildau has been closely involved in logistics education in Georgia for many years and has already successfully implemented a joint double degree with the Georgian Technical University (GTU) in the bachelor's programme from 2015 to 2021. It is also involved in regular student and lecturer exchanges, the establishment of laboratories and the implementation of joint workshops. </w:t>
      </w:r>
    </w:p>
    <w:p w14:paraId="4EB83AA1" w14:textId="77777777" w:rsidR="00CF5771" w:rsidRPr="00C639AC" w:rsidRDefault="00CF5771" w:rsidP="00CF5771">
      <w:pPr>
        <w:rPr>
          <w:rFonts w:ascii="Lucida Sans Unicode" w:hAnsi="Lucida Sans Unicode" w:cs="Lucida Sans Unicode"/>
          <w:sz w:val="20"/>
          <w:szCs w:val="20"/>
          <w:lang w:val="en-US"/>
        </w:rPr>
      </w:pPr>
      <w:r w:rsidRPr="00C639AC">
        <w:rPr>
          <w:rFonts w:ascii="Lucida Sans Unicode" w:hAnsi="Lucida Sans Unicode" w:cs="Lucida Sans Unicode"/>
          <w:sz w:val="20"/>
          <w:szCs w:val="20"/>
          <w:lang w:val="en-US"/>
        </w:rPr>
        <w:t xml:space="preserve">With the establishment of the Joint Master's programme DLM in the region, international cooperation along the "New Silk Road" is to be further expanded. With the economic development of the region, it is expected that companies will increasingly set up branches there and that skilled workers will be needed, especially in the field of logistics. </w:t>
      </w:r>
    </w:p>
    <w:p w14:paraId="7F880A01" w14:textId="57188C0E" w:rsidR="00CF5771" w:rsidRPr="00C639AC" w:rsidRDefault="00CF5771" w:rsidP="00CF5771">
      <w:pPr>
        <w:rPr>
          <w:rFonts w:ascii="Lucida Sans Unicode" w:hAnsi="Lucida Sans Unicode" w:cs="Lucida Sans Unicode"/>
          <w:sz w:val="20"/>
          <w:szCs w:val="20"/>
          <w:lang w:val="en-US"/>
        </w:rPr>
      </w:pPr>
      <w:r w:rsidRPr="00C639AC">
        <w:rPr>
          <w:rFonts w:ascii="Lucida Sans Unicode" w:hAnsi="Lucida Sans Unicode" w:cs="Lucida Sans Unicode"/>
          <w:sz w:val="20"/>
          <w:szCs w:val="20"/>
          <w:lang w:val="en-US"/>
        </w:rPr>
        <w:t xml:space="preserve">The Caucasus University </w:t>
      </w:r>
      <w:r w:rsidR="004E244B" w:rsidRPr="00C639AC">
        <w:rPr>
          <w:rFonts w:ascii="Lucida Sans Unicode" w:hAnsi="Lucida Sans Unicode" w:cs="Lucida Sans Unicode"/>
          <w:sz w:val="20"/>
          <w:szCs w:val="20"/>
          <w:lang w:val="en-US"/>
        </w:rPr>
        <w:t xml:space="preserve">Tbilisi </w:t>
      </w:r>
      <w:r w:rsidRPr="00C639AC">
        <w:rPr>
          <w:rFonts w:ascii="Lucida Sans Unicode" w:hAnsi="Lucida Sans Unicode" w:cs="Lucida Sans Unicode"/>
          <w:sz w:val="20"/>
          <w:szCs w:val="20"/>
          <w:lang w:val="en-US"/>
        </w:rPr>
        <w:t>began in 1998 with the founding of the Caucasus School of Business. The university offers Bachelor's and Master's programmes as well as doctorates in ten departments. With 164 partner universities in 54 countries, the university is strongly networked internationally and has a lot of experience in double degree programmes and exchange programmes.</w:t>
      </w:r>
    </w:p>
    <w:p w14:paraId="4DF0A60E" w14:textId="021F6A7A" w:rsidR="004E244B" w:rsidRPr="00C639AC" w:rsidRDefault="004E244B" w:rsidP="004E244B">
      <w:pPr>
        <w:pStyle w:val="StandardWeb"/>
        <w:spacing w:before="0" w:beforeAutospacing="0" w:after="0" w:afterAutospacing="0"/>
        <w:rPr>
          <w:rStyle w:val="Fett"/>
          <w:rFonts w:ascii="Lucida Sans Unicode" w:hAnsi="Lucida Sans Unicode" w:cs="Lucida Sans Unicode"/>
          <w:sz w:val="20"/>
          <w:szCs w:val="20"/>
          <w:lang w:val="en-US"/>
        </w:rPr>
      </w:pPr>
      <w:r w:rsidRPr="00C639AC">
        <w:rPr>
          <w:rStyle w:val="Fett"/>
          <w:rFonts w:ascii="Lucida Sans Unicode" w:hAnsi="Lucida Sans Unicode" w:cs="Lucida Sans Unicode"/>
          <w:sz w:val="20"/>
          <w:szCs w:val="20"/>
          <w:lang w:val="en-US"/>
        </w:rPr>
        <w:t>More Informationen:</w:t>
      </w:r>
    </w:p>
    <w:p w14:paraId="5FF05FE9" w14:textId="3F27D6B8" w:rsidR="004E244B" w:rsidRPr="00C639AC" w:rsidRDefault="00CE0796" w:rsidP="004E244B">
      <w:pPr>
        <w:pStyle w:val="StandardWeb"/>
        <w:spacing w:before="0" w:beforeAutospacing="0" w:after="0" w:afterAutospacing="0"/>
        <w:rPr>
          <w:rStyle w:val="Fett"/>
          <w:rFonts w:ascii="Lucida Sans Unicode" w:hAnsi="Lucida Sans Unicode" w:cs="Lucida Sans Unicode"/>
          <w:sz w:val="20"/>
          <w:szCs w:val="20"/>
          <w:lang w:val="en-US"/>
        </w:rPr>
      </w:pPr>
      <w:r w:rsidRPr="00C639AC">
        <w:rPr>
          <w:rFonts w:ascii="Lucida Sans Unicode" w:eastAsiaTheme="minorHAnsi" w:hAnsi="Lucida Sans Unicode" w:cs="Lucida Sans Unicode"/>
          <w:sz w:val="20"/>
          <w:szCs w:val="20"/>
          <w:lang w:val="en-US" w:eastAsia="en-US"/>
        </w:rPr>
        <w:t>Project profile on the DAAD</w:t>
      </w:r>
      <w:r w:rsidRPr="00C639AC">
        <w:rPr>
          <w:rFonts w:eastAsiaTheme="minorHAnsi"/>
          <w:bCs/>
          <w:lang w:val="en-US" w:eastAsia="en-US"/>
        </w:rPr>
        <w:t xml:space="preserve"> website</w:t>
      </w:r>
      <w:r w:rsidRPr="00C639AC">
        <w:rPr>
          <w:rStyle w:val="Fett"/>
          <w:rFonts w:ascii="Lucida Sans Unicode" w:hAnsi="Lucida Sans Unicode" w:cs="Lucida Sans Unicode"/>
          <w:b w:val="0"/>
          <w:sz w:val="20"/>
          <w:szCs w:val="20"/>
          <w:lang w:val="en-US"/>
        </w:rPr>
        <w:t xml:space="preserve">: </w:t>
      </w:r>
      <w:hyperlink r:id="rId14" w:history="1">
        <w:r w:rsidR="004E244B" w:rsidRPr="00C639AC">
          <w:rPr>
            <w:rStyle w:val="Hyperlink"/>
            <w:rFonts w:ascii="Lucida Sans Unicode" w:hAnsi="Lucida Sans Unicode" w:cs="Lucida Sans Unicode"/>
            <w:sz w:val="20"/>
            <w:szCs w:val="20"/>
            <w:lang w:val="en-US"/>
          </w:rPr>
          <w:t>https://www2.daad.de/deutschland/studienangebote/international-programmes/en/detail/7659/</w:t>
        </w:r>
      </w:hyperlink>
    </w:p>
    <w:p w14:paraId="423A9A7F" w14:textId="113F295B" w:rsidR="004E244B" w:rsidRPr="00C639AC" w:rsidRDefault="00CE0796" w:rsidP="004E244B">
      <w:pPr>
        <w:pStyle w:val="StandardWeb"/>
        <w:spacing w:before="0" w:beforeAutospacing="0" w:after="0" w:afterAutospacing="0"/>
        <w:rPr>
          <w:rStyle w:val="Fett"/>
          <w:rFonts w:ascii="Lucida Sans Unicode" w:hAnsi="Lucida Sans Unicode" w:cs="Lucida Sans Unicode"/>
          <w:sz w:val="20"/>
          <w:szCs w:val="20"/>
          <w:lang w:val="en-US"/>
        </w:rPr>
      </w:pPr>
      <w:r w:rsidRPr="00C639AC">
        <w:rPr>
          <w:rStyle w:val="Fett"/>
          <w:rFonts w:ascii="Lucida Sans Unicode" w:hAnsi="Lucida Sans Unicode" w:cs="Lucida Sans Unicode"/>
          <w:b w:val="0"/>
          <w:sz w:val="20"/>
          <w:szCs w:val="20"/>
          <w:lang w:val="en-US"/>
        </w:rPr>
        <w:t>More about</w:t>
      </w:r>
      <w:r w:rsidR="004E244B" w:rsidRPr="00C639AC">
        <w:rPr>
          <w:rStyle w:val="Fett"/>
          <w:rFonts w:ascii="Lucida Sans Unicode" w:hAnsi="Lucida Sans Unicode" w:cs="Lucida Sans Unicode"/>
          <w:b w:val="0"/>
          <w:sz w:val="20"/>
          <w:szCs w:val="20"/>
          <w:lang w:val="en-US"/>
        </w:rPr>
        <w:t xml:space="preserve"> Caucasus University Tbilisi: </w:t>
      </w:r>
      <w:hyperlink r:id="rId15" w:history="1">
        <w:r w:rsidR="004E244B" w:rsidRPr="00C639AC">
          <w:rPr>
            <w:rStyle w:val="Hyperlink"/>
            <w:rFonts w:ascii="Lucida Sans Unicode" w:hAnsi="Lucida Sans Unicode" w:cs="Lucida Sans Unicode"/>
            <w:sz w:val="20"/>
            <w:szCs w:val="20"/>
            <w:lang w:val="en-US"/>
          </w:rPr>
          <w:t>https://www.cu.edu.ge/en</w:t>
        </w:r>
      </w:hyperlink>
    </w:p>
    <w:p w14:paraId="5D45D88B" w14:textId="0776B8C7" w:rsidR="004E244B" w:rsidRPr="00C639AC" w:rsidRDefault="004E244B" w:rsidP="004E244B">
      <w:pPr>
        <w:pStyle w:val="StandardWeb"/>
        <w:spacing w:before="0" w:beforeAutospacing="0" w:after="0" w:afterAutospacing="0"/>
        <w:rPr>
          <w:rStyle w:val="Fett"/>
          <w:rFonts w:ascii="Lucida Sans Unicode" w:hAnsi="Lucida Sans Unicode" w:cs="Lucida Sans Unicode"/>
          <w:sz w:val="20"/>
          <w:szCs w:val="20"/>
          <w:lang w:val="en-US"/>
        </w:rPr>
      </w:pPr>
      <w:r w:rsidRPr="00C639AC">
        <w:rPr>
          <w:rStyle w:val="Fett"/>
          <w:rFonts w:ascii="Lucida Sans Unicode" w:hAnsi="Lucida Sans Unicode" w:cs="Lucida Sans Unicode"/>
          <w:sz w:val="20"/>
          <w:szCs w:val="20"/>
          <w:lang w:val="en-US"/>
        </w:rPr>
        <w:br/>
      </w:r>
      <w:r w:rsidR="00CE0796" w:rsidRPr="00C639AC">
        <w:rPr>
          <w:rStyle w:val="Fett"/>
          <w:rFonts w:ascii="Lucida Sans Unicode" w:hAnsi="Lucida Sans Unicode" w:cs="Lucida Sans Unicode"/>
          <w:sz w:val="20"/>
          <w:szCs w:val="20"/>
          <w:lang w:val="en-US"/>
        </w:rPr>
        <w:t>Project contact</w:t>
      </w:r>
      <w:r w:rsidR="00C639AC">
        <w:rPr>
          <w:rStyle w:val="Fett"/>
          <w:rFonts w:ascii="Lucida Sans Unicode" w:hAnsi="Lucida Sans Unicode" w:cs="Lucida Sans Unicode"/>
          <w:sz w:val="20"/>
          <w:szCs w:val="20"/>
          <w:lang w:val="en-US"/>
        </w:rPr>
        <w:t>s</w:t>
      </w:r>
      <w:r w:rsidRPr="00C639AC">
        <w:rPr>
          <w:rStyle w:val="Fett"/>
          <w:rFonts w:ascii="Lucida Sans Unicode" w:hAnsi="Lucida Sans Unicode" w:cs="Lucida Sans Unicode"/>
          <w:sz w:val="20"/>
          <w:szCs w:val="20"/>
          <w:lang w:val="en-US"/>
        </w:rPr>
        <w:t xml:space="preserve"> </w:t>
      </w:r>
      <w:r w:rsidR="00C639AC">
        <w:rPr>
          <w:rStyle w:val="Fett"/>
          <w:rFonts w:ascii="Lucida Sans Unicode" w:hAnsi="Lucida Sans Unicode" w:cs="Lucida Sans Unicode"/>
          <w:sz w:val="20"/>
          <w:szCs w:val="20"/>
          <w:lang w:val="en-US"/>
        </w:rPr>
        <w:t>at</w:t>
      </w:r>
      <w:r w:rsidRPr="00C639AC">
        <w:rPr>
          <w:rStyle w:val="Fett"/>
          <w:rFonts w:ascii="Lucida Sans Unicode" w:hAnsi="Lucida Sans Unicode" w:cs="Lucida Sans Unicode"/>
          <w:sz w:val="20"/>
          <w:szCs w:val="20"/>
          <w:lang w:val="en-US"/>
        </w:rPr>
        <w:t xml:space="preserve"> TH Wildau:</w:t>
      </w:r>
    </w:p>
    <w:p w14:paraId="6F74C97E" w14:textId="5D75B99A" w:rsidR="004E244B" w:rsidRPr="00C639AC" w:rsidRDefault="004E244B" w:rsidP="004E244B">
      <w:pPr>
        <w:pStyle w:val="StandardWeb"/>
        <w:spacing w:before="0" w:beforeAutospacing="0" w:after="0" w:afterAutospacing="0"/>
        <w:rPr>
          <w:rFonts w:ascii="Lucida Sans Unicode" w:hAnsi="Lucida Sans Unicode" w:cs="Lucida Sans Unicode"/>
          <w:sz w:val="20"/>
          <w:szCs w:val="20"/>
          <w:lang w:val="en-US"/>
        </w:rPr>
      </w:pPr>
      <w:r w:rsidRPr="00C639AC">
        <w:rPr>
          <w:rStyle w:val="Fett"/>
          <w:rFonts w:ascii="Lucida Sans Unicode" w:hAnsi="Lucida Sans Unicode" w:cs="Lucida Sans Unicode"/>
          <w:b w:val="0"/>
          <w:sz w:val="20"/>
          <w:szCs w:val="20"/>
          <w:lang w:val="en-US"/>
        </w:rPr>
        <w:t>Dr. Andreas Dudlik</w:t>
      </w:r>
      <w:r w:rsidRPr="00C639AC">
        <w:rPr>
          <w:rStyle w:val="Fett"/>
          <w:rFonts w:ascii="Lucida Sans Unicode" w:hAnsi="Lucida Sans Unicode" w:cs="Lucida Sans Unicode"/>
          <w:b w:val="0"/>
          <w:sz w:val="20"/>
          <w:szCs w:val="20"/>
          <w:lang w:val="en-US"/>
        </w:rPr>
        <w:br/>
      </w:r>
      <w:r w:rsidR="00CE0796" w:rsidRPr="00C639AC">
        <w:rPr>
          <w:rFonts w:ascii="Lucida Sans Unicode" w:hAnsi="Lucida Sans Unicode" w:cs="Lucida Sans Unicode"/>
          <w:sz w:val="20"/>
          <w:szCs w:val="20"/>
          <w:lang w:val="en-US"/>
        </w:rPr>
        <w:t>Phone</w:t>
      </w:r>
      <w:r w:rsidRPr="00C639AC">
        <w:rPr>
          <w:rFonts w:ascii="Lucida Sans Unicode" w:hAnsi="Lucida Sans Unicode" w:cs="Lucida Sans Unicode"/>
          <w:sz w:val="20"/>
          <w:szCs w:val="20"/>
          <w:lang w:val="en-US"/>
        </w:rPr>
        <w:t>: +49 (0)160 77 25 032</w:t>
      </w:r>
    </w:p>
    <w:p w14:paraId="6E62CBD9" w14:textId="2F903207" w:rsidR="004E244B" w:rsidRPr="00C639AC" w:rsidRDefault="00CE0796" w:rsidP="004E244B">
      <w:pPr>
        <w:pStyle w:val="StandardWeb"/>
        <w:spacing w:before="0" w:beforeAutospacing="0" w:after="0" w:afterAutospacing="0"/>
        <w:rPr>
          <w:rFonts w:ascii="Lucida Sans Unicode" w:hAnsi="Lucida Sans Unicode" w:cs="Lucida Sans Unicode"/>
          <w:sz w:val="20"/>
          <w:szCs w:val="20"/>
          <w:lang w:val="en-US"/>
        </w:rPr>
      </w:pPr>
      <w:r w:rsidRPr="00C639AC">
        <w:rPr>
          <w:rFonts w:ascii="Lucida Sans Unicode" w:hAnsi="Lucida Sans Unicode" w:cs="Lucida Sans Unicode"/>
          <w:sz w:val="20"/>
          <w:szCs w:val="20"/>
          <w:lang w:val="en-US"/>
        </w:rPr>
        <w:t>E-m</w:t>
      </w:r>
      <w:r w:rsidR="004E244B" w:rsidRPr="00C639AC">
        <w:rPr>
          <w:rFonts w:ascii="Lucida Sans Unicode" w:hAnsi="Lucida Sans Unicode" w:cs="Lucida Sans Unicode"/>
          <w:sz w:val="20"/>
          <w:szCs w:val="20"/>
          <w:lang w:val="en-US"/>
        </w:rPr>
        <w:t xml:space="preserve">ail: </w:t>
      </w:r>
      <w:hyperlink r:id="rId16" w:history="1">
        <w:r w:rsidR="004E244B" w:rsidRPr="00C639AC">
          <w:rPr>
            <w:rStyle w:val="Hyperlink"/>
            <w:rFonts w:ascii="Lucida Sans Unicode" w:hAnsi="Lucida Sans Unicode" w:cs="Lucida Sans Unicode"/>
            <w:sz w:val="20"/>
            <w:szCs w:val="20"/>
            <w:lang w:val="en-US"/>
          </w:rPr>
          <w:t>dudlik@th-wildau.de</w:t>
        </w:r>
      </w:hyperlink>
      <w:r w:rsidR="004E244B" w:rsidRPr="00C639AC">
        <w:rPr>
          <w:rFonts w:ascii="Lucida Sans Unicode" w:hAnsi="Lucida Sans Unicode" w:cs="Lucida Sans Unicode"/>
          <w:sz w:val="20"/>
          <w:szCs w:val="20"/>
          <w:lang w:val="en-US"/>
        </w:rPr>
        <w:t xml:space="preserve"> </w:t>
      </w:r>
    </w:p>
    <w:p w14:paraId="5F334562" w14:textId="77777777" w:rsidR="004E244B" w:rsidRPr="00C639AC" w:rsidRDefault="004E244B" w:rsidP="004E244B">
      <w:pPr>
        <w:pStyle w:val="StandardWeb"/>
        <w:spacing w:before="0" w:beforeAutospacing="0" w:after="0" w:afterAutospacing="0"/>
        <w:rPr>
          <w:rFonts w:ascii="Lucida Sans Unicode" w:hAnsi="Lucida Sans Unicode" w:cs="Lucida Sans Unicode"/>
          <w:sz w:val="20"/>
          <w:szCs w:val="20"/>
          <w:lang w:val="en-US"/>
        </w:rPr>
      </w:pPr>
    </w:p>
    <w:p w14:paraId="4CF99CB0" w14:textId="77777777" w:rsidR="004E244B" w:rsidRDefault="004E244B" w:rsidP="004E244B">
      <w:pPr>
        <w:pStyle w:val="StandardWeb"/>
        <w:spacing w:before="0" w:beforeAutospacing="0" w:after="0" w:afterAutospacing="0"/>
        <w:rPr>
          <w:rFonts w:ascii="Lucida Sans Unicode" w:hAnsi="Lucida Sans Unicode" w:cs="Lucida Sans Unicode"/>
          <w:sz w:val="20"/>
          <w:szCs w:val="20"/>
        </w:rPr>
      </w:pPr>
      <w:r>
        <w:rPr>
          <w:rFonts w:ascii="Lucida Sans Unicode" w:hAnsi="Lucida Sans Unicode" w:cs="Lucida Sans Unicode"/>
          <w:sz w:val="20"/>
          <w:szCs w:val="20"/>
        </w:rPr>
        <w:t>Prof. Dr. Frank Gillert</w:t>
      </w:r>
    </w:p>
    <w:p w14:paraId="1EFCEED8" w14:textId="10B825B3" w:rsidR="004E244B" w:rsidRDefault="00CE0796" w:rsidP="004E244B">
      <w:pPr>
        <w:pStyle w:val="StandardWeb"/>
        <w:spacing w:before="0" w:beforeAutospacing="0" w:after="0" w:afterAutospacing="0"/>
        <w:rPr>
          <w:rFonts w:ascii="Lucida Sans Unicode" w:hAnsi="Lucida Sans Unicode" w:cs="Lucida Sans Unicode"/>
          <w:sz w:val="20"/>
          <w:szCs w:val="20"/>
        </w:rPr>
      </w:pPr>
      <w:r>
        <w:rPr>
          <w:rFonts w:ascii="Lucida Sans Unicode" w:hAnsi="Lucida Sans Unicode" w:cs="Lucida Sans Unicode"/>
          <w:sz w:val="20"/>
          <w:szCs w:val="20"/>
        </w:rPr>
        <w:t>Phone:</w:t>
      </w:r>
      <w:r w:rsidR="004E244B">
        <w:rPr>
          <w:rFonts w:ascii="Lucida Sans Unicode" w:hAnsi="Lucida Sans Unicode" w:cs="Lucida Sans Unicode"/>
          <w:sz w:val="20"/>
          <w:szCs w:val="20"/>
        </w:rPr>
        <w:t xml:space="preserve"> </w:t>
      </w:r>
      <w:r w:rsidR="004E244B" w:rsidRPr="003C62A8">
        <w:rPr>
          <w:rFonts w:ascii="Lucida Sans Unicode" w:hAnsi="Lucida Sans Unicode" w:cs="Lucida Sans Unicode"/>
          <w:sz w:val="20"/>
          <w:szCs w:val="20"/>
        </w:rPr>
        <w:t>+49 (0)3375 508</w:t>
      </w:r>
      <w:r w:rsidR="004E244B">
        <w:rPr>
          <w:rFonts w:ascii="Lucida Sans Unicode" w:hAnsi="Lucida Sans Unicode" w:cs="Lucida Sans Unicode"/>
          <w:sz w:val="20"/>
          <w:szCs w:val="20"/>
        </w:rPr>
        <w:t xml:space="preserve"> 240</w:t>
      </w:r>
    </w:p>
    <w:p w14:paraId="6863A550" w14:textId="5F164D68" w:rsidR="004E244B" w:rsidRDefault="00CE0796" w:rsidP="004E244B">
      <w:pPr>
        <w:pStyle w:val="StandardWeb"/>
        <w:spacing w:before="0" w:beforeAutospacing="0" w:after="0" w:afterAutospacing="0"/>
        <w:rPr>
          <w:rFonts w:ascii="Lucida Sans Unicode" w:hAnsi="Lucida Sans Unicode" w:cs="Lucida Sans Unicode"/>
          <w:sz w:val="20"/>
          <w:szCs w:val="20"/>
        </w:rPr>
      </w:pPr>
      <w:r>
        <w:rPr>
          <w:rFonts w:ascii="Lucida Sans Unicode" w:hAnsi="Lucida Sans Unicode" w:cs="Lucida Sans Unicode"/>
          <w:sz w:val="20"/>
          <w:szCs w:val="20"/>
        </w:rPr>
        <w:t>E-m</w:t>
      </w:r>
      <w:r w:rsidR="004E244B">
        <w:rPr>
          <w:rFonts w:ascii="Lucida Sans Unicode" w:hAnsi="Lucida Sans Unicode" w:cs="Lucida Sans Unicode"/>
          <w:sz w:val="20"/>
          <w:szCs w:val="20"/>
        </w:rPr>
        <w:t xml:space="preserve">ail: </w:t>
      </w:r>
      <w:hyperlink r:id="rId17" w:history="1">
        <w:r w:rsidR="004E244B" w:rsidRPr="00B17136">
          <w:rPr>
            <w:rStyle w:val="Hyperlink"/>
            <w:rFonts w:ascii="Lucida Sans Unicode" w:hAnsi="Lucida Sans Unicode" w:cs="Lucida Sans Unicode"/>
            <w:sz w:val="20"/>
            <w:szCs w:val="20"/>
          </w:rPr>
          <w:t>frank.gillert@th-wildau.de</w:t>
        </w:r>
      </w:hyperlink>
      <w:r w:rsidR="004E244B">
        <w:rPr>
          <w:rFonts w:ascii="Lucida Sans Unicode" w:hAnsi="Lucida Sans Unicode" w:cs="Lucida Sans Unicode"/>
          <w:sz w:val="20"/>
          <w:szCs w:val="20"/>
        </w:rPr>
        <w:br/>
      </w:r>
    </w:p>
    <w:p w14:paraId="51C9EDE4" w14:textId="75C7AB52" w:rsidR="004E244B" w:rsidRPr="00C639AC" w:rsidRDefault="004E244B" w:rsidP="004E244B">
      <w:pPr>
        <w:pStyle w:val="StandardWeb"/>
        <w:spacing w:before="0" w:beforeAutospacing="0" w:after="0" w:afterAutospacing="0"/>
        <w:rPr>
          <w:rStyle w:val="Fett"/>
          <w:rFonts w:ascii="Lucida Sans Unicode" w:hAnsi="Lucida Sans Unicode" w:cs="Lucida Sans Unicode"/>
          <w:b w:val="0"/>
          <w:bCs w:val="0"/>
          <w:sz w:val="20"/>
          <w:szCs w:val="20"/>
          <w:lang w:val="en-US"/>
        </w:rPr>
      </w:pPr>
      <w:r w:rsidRPr="00C639AC">
        <w:rPr>
          <w:rFonts w:ascii="Lucida Sans Unicode" w:hAnsi="Lucida Sans Unicode" w:cs="Lucida Sans Unicode"/>
          <w:sz w:val="20"/>
          <w:szCs w:val="20"/>
          <w:lang w:val="en-US"/>
        </w:rPr>
        <w:t>T</w:t>
      </w:r>
      <w:r w:rsidRPr="00C639AC">
        <w:rPr>
          <w:rStyle w:val="Fett"/>
          <w:rFonts w:ascii="Lucida Sans Unicode" w:hAnsi="Lucida Sans Unicode" w:cs="Lucida Sans Unicode"/>
          <w:b w:val="0"/>
          <w:sz w:val="20"/>
          <w:szCs w:val="20"/>
          <w:lang w:val="en-US"/>
        </w:rPr>
        <w:t>H Wildau</w:t>
      </w:r>
      <w:r w:rsidRPr="00C639AC">
        <w:rPr>
          <w:rStyle w:val="Fett"/>
          <w:rFonts w:ascii="Lucida Sans Unicode" w:hAnsi="Lucida Sans Unicode" w:cs="Lucida Sans Unicode"/>
          <w:b w:val="0"/>
          <w:sz w:val="20"/>
          <w:szCs w:val="20"/>
          <w:lang w:val="en-US"/>
        </w:rPr>
        <w:br/>
      </w:r>
      <w:r w:rsidRPr="00C639AC">
        <w:rPr>
          <w:rFonts w:ascii="Lucida Sans Unicode" w:hAnsi="Lucida Sans Unicode" w:cs="Lucida Sans Unicode"/>
          <w:sz w:val="20"/>
          <w:szCs w:val="20"/>
          <w:lang w:val="en-US"/>
        </w:rPr>
        <w:t>Hochschulring 1, 15745 Wildau</w:t>
      </w:r>
      <w:r w:rsidR="00CE0796" w:rsidRPr="00C639AC">
        <w:rPr>
          <w:rFonts w:ascii="Lucida Sans Unicode" w:hAnsi="Lucida Sans Unicode" w:cs="Lucida Sans Unicode"/>
          <w:sz w:val="20"/>
          <w:szCs w:val="20"/>
          <w:lang w:val="en-US"/>
        </w:rPr>
        <w:t>, Germany</w:t>
      </w:r>
    </w:p>
    <w:p w14:paraId="4AB81905" w14:textId="77777777" w:rsidR="004E244B" w:rsidRPr="00C639AC" w:rsidRDefault="004E244B" w:rsidP="004E244B">
      <w:pPr>
        <w:pStyle w:val="StandardWeb"/>
        <w:spacing w:before="0" w:beforeAutospacing="0" w:after="0" w:afterAutospacing="0"/>
        <w:rPr>
          <w:rStyle w:val="Fett"/>
          <w:rFonts w:ascii="Lucida Sans" w:hAnsi="Lucida Sans"/>
          <w:sz w:val="20"/>
          <w:szCs w:val="20"/>
          <w:lang w:val="en-US"/>
        </w:rPr>
      </w:pPr>
    </w:p>
    <w:p w14:paraId="13A4C2D0" w14:textId="7B57069B" w:rsidR="004E244B" w:rsidRPr="00C639AC" w:rsidRDefault="00CE0796" w:rsidP="004E244B">
      <w:pPr>
        <w:pStyle w:val="StandardWeb"/>
        <w:spacing w:before="0" w:beforeAutospacing="0" w:after="0" w:afterAutospacing="0"/>
        <w:rPr>
          <w:rStyle w:val="Fett"/>
          <w:rFonts w:ascii="Lucida Sans" w:hAnsi="Lucida Sans"/>
          <w:sz w:val="20"/>
          <w:szCs w:val="20"/>
          <w:lang w:val="en-US"/>
        </w:rPr>
      </w:pPr>
      <w:r w:rsidRPr="00C639AC">
        <w:rPr>
          <w:rStyle w:val="Fett"/>
          <w:rFonts w:ascii="Lucida Sans" w:hAnsi="Lucida Sans"/>
          <w:sz w:val="20"/>
          <w:szCs w:val="20"/>
          <w:lang w:val="en-US"/>
        </w:rPr>
        <w:t>Contact</w:t>
      </w:r>
      <w:r w:rsidR="004E244B" w:rsidRPr="00C639AC">
        <w:rPr>
          <w:rStyle w:val="Fett"/>
          <w:rFonts w:ascii="Lucida Sans" w:hAnsi="Lucida Sans"/>
          <w:sz w:val="20"/>
          <w:szCs w:val="20"/>
          <w:lang w:val="en-US"/>
        </w:rPr>
        <w:t xml:space="preserve"> </w:t>
      </w:r>
      <w:r w:rsidRPr="00C639AC">
        <w:rPr>
          <w:rStyle w:val="Fett"/>
          <w:rFonts w:ascii="Lucida Sans" w:hAnsi="Lucida Sans"/>
          <w:sz w:val="20"/>
          <w:szCs w:val="20"/>
          <w:lang w:val="en-US"/>
        </w:rPr>
        <w:t>External c</w:t>
      </w:r>
      <w:r w:rsidR="004E244B" w:rsidRPr="00C639AC">
        <w:rPr>
          <w:rStyle w:val="Fett"/>
          <w:rFonts w:ascii="Lucida Sans" w:hAnsi="Lucida Sans"/>
          <w:sz w:val="20"/>
          <w:szCs w:val="20"/>
          <w:lang w:val="en-US"/>
        </w:rPr>
        <w:t>ommunikation TH Wildau:</w:t>
      </w:r>
    </w:p>
    <w:p w14:paraId="32D271EA" w14:textId="77777777" w:rsidR="004E244B" w:rsidRPr="00C639AC" w:rsidRDefault="004E244B" w:rsidP="004E244B">
      <w:pPr>
        <w:pStyle w:val="StandardWeb"/>
        <w:spacing w:before="0" w:beforeAutospacing="0" w:after="0" w:afterAutospacing="0"/>
        <w:rPr>
          <w:rStyle w:val="Fett"/>
          <w:rFonts w:ascii="Lucida Sans" w:hAnsi="Lucida Sans"/>
          <w:sz w:val="20"/>
          <w:szCs w:val="20"/>
          <w:lang w:val="en-US"/>
        </w:rPr>
      </w:pPr>
    </w:p>
    <w:p w14:paraId="4E68FB5E" w14:textId="77777777" w:rsidR="004E244B" w:rsidRPr="0027782B" w:rsidRDefault="004E244B" w:rsidP="004E244B">
      <w:pPr>
        <w:pStyle w:val="StandardWeb"/>
        <w:spacing w:before="0" w:beforeAutospacing="0" w:after="0" w:afterAutospacing="0"/>
        <w:rPr>
          <w:rFonts w:ascii="Lucida Sans" w:hAnsi="Lucida Sans"/>
          <w:sz w:val="20"/>
          <w:szCs w:val="20"/>
        </w:rPr>
      </w:pPr>
      <w:r w:rsidRPr="0027782B">
        <w:rPr>
          <w:rFonts w:ascii="Lucida Sans" w:hAnsi="Lucida Sans"/>
          <w:sz w:val="20"/>
          <w:szCs w:val="20"/>
        </w:rPr>
        <w:t>Mike Lange / Mareike Rammelt</w:t>
      </w:r>
    </w:p>
    <w:p w14:paraId="2C802B6D" w14:textId="77777777" w:rsidR="004E244B" w:rsidRPr="0027782B" w:rsidRDefault="004E244B" w:rsidP="004E244B">
      <w:pPr>
        <w:pStyle w:val="StandardWeb"/>
        <w:spacing w:before="0" w:beforeAutospacing="0" w:after="0" w:afterAutospacing="0"/>
        <w:rPr>
          <w:rFonts w:ascii="Lucida Sans" w:hAnsi="Lucida Sans"/>
          <w:sz w:val="20"/>
          <w:szCs w:val="20"/>
        </w:rPr>
      </w:pPr>
      <w:r w:rsidRPr="0027782B">
        <w:rPr>
          <w:rFonts w:ascii="Lucida Sans" w:hAnsi="Lucida Sans"/>
          <w:sz w:val="20"/>
          <w:szCs w:val="20"/>
        </w:rPr>
        <w:t>TH Wildau</w:t>
      </w:r>
    </w:p>
    <w:p w14:paraId="4C0ECC1D" w14:textId="77777777" w:rsidR="004E244B" w:rsidRPr="0027782B" w:rsidRDefault="004E244B" w:rsidP="004E244B">
      <w:pPr>
        <w:pStyle w:val="StandardWeb"/>
        <w:spacing w:before="0" w:beforeAutospacing="0" w:after="0" w:afterAutospacing="0"/>
        <w:rPr>
          <w:rFonts w:ascii="Lucida Sans" w:hAnsi="Lucida Sans"/>
          <w:sz w:val="20"/>
          <w:szCs w:val="20"/>
        </w:rPr>
      </w:pPr>
      <w:r w:rsidRPr="0027782B">
        <w:rPr>
          <w:rFonts w:ascii="Lucida Sans" w:hAnsi="Lucida Sans"/>
          <w:sz w:val="20"/>
          <w:szCs w:val="20"/>
        </w:rPr>
        <w:t>Hochschulring 1, 15745 Wildau</w:t>
      </w:r>
    </w:p>
    <w:p w14:paraId="6EB9545E" w14:textId="0508667D" w:rsidR="004E244B" w:rsidRPr="00C639AC" w:rsidRDefault="00CE0796" w:rsidP="004E244B">
      <w:pPr>
        <w:pStyle w:val="StandardWeb"/>
        <w:spacing w:before="0" w:beforeAutospacing="0" w:after="0" w:afterAutospacing="0"/>
        <w:rPr>
          <w:rFonts w:ascii="Lucida Sans" w:hAnsi="Lucida Sans"/>
          <w:sz w:val="20"/>
          <w:szCs w:val="20"/>
          <w:lang w:val="fr-FR"/>
        </w:rPr>
      </w:pPr>
      <w:r w:rsidRPr="00C639AC">
        <w:rPr>
          <w:rFonts w:ascii="Lucida Sans" w:hAnsi="Lucida Sans"/>
          <w:sz w:val="20"/>
          <w:szCs w:val="20"/>
          <w:lang w:val="fr-FR"/>
        </w:rPr>
        <w:t xml:space="preserve">Phone: </w:t>
      </w:r>
      <w:r w:rsidR="004E244B" w:rsidRPr="00C639AC">
        <w:rPr>
          <w:rFonts w:ascii="Lucida Sans" w:hAnsi="Lucida Sans"/>
          <w:sz w:val="20"/>
          <w:szCs w:val="20"/>
          <w:lang w:val="fr-FR"/>
        </w:rPr>
        <w:t>+49 (0)3375 508 211 / -669</w:t>
      </w:r>
    </w:p>
    <w:p w14:paraId="56E68033" w14:textId="3CE84C1F" w:rsidR="004E244B" w:rsidRPr="00C639AC" w:rsidRDefault="004E244B" w:rsidP="004E244B">
      <w:pPr>
        <w:pStyle w:val="StandardWeb"/>
        <w:spacing w:before="0" w:beforeAutospacing="0" w:after="0" w:afterAutospacing="0"/>
        <w:rPr>
          <w:rFonts w:ascii="Lucida Sans" w:hAnsi="Lucida Sans"/>
          <w:sz w:val="20"/>
          <w:szCs w:val="20"/>
          <w:lang w:val="fr-FR"/>
        </w:rPr>
      </w:pPr>
      <w:r w:rsidRPr="00C639AC">
        <w:rPr>
          <w:rFonts w:ascii="Lucida Sans" w:hAnsi="Lucida Sans"/>
          <w:sz w:val="20"/>
          <w:szCs w:val="20"/>
          <w:lang w:val="fr-FR"/>
        </w:rPr>
        <w:t>E-</w:t>
      </w:r>
      <w:r w:rsidR="00CE0796" w:rsidRPr="00C639AC">
        <w:rPr>
          <w:rFonts w:ascii="Lucida Sans" w:hAnsi="Lucida Sans"/>
          <w:sz w:val="20"/>
          <w:szCs w:val="20"/>
          <w:lang w:val="fr-FR"/>
        </w:rPr>
        <w:t>m</w:t>
      </w:r>
      <w:r w:rsidRPr="00C639AC">
        <w:rPr>
          <w:rFonts w:ascii="Lucida Sans" w:hAnsi="Lucida Sans"/>
          <w:sz w:val="20"/>
          <w:szCs w:val="20"/>
          <w:lang w:val="fr-FR"/>
        </w:rPr>
        <w:t xml:space="preserve">ail: </w:t>
      </w:r>
      <w:hyperlink r:id="rId18" w:history="1">
        <w:r w:rsidRPr="00C639AC">
          <w:rPr>
            <w:rStyle w:val="Hyperlink"/>
            <w:rFonts w:ascii="Lucida Sans" w:hAnsi="Lucida Sans"/>
            <w:sz w:val="20"/>
            <w:szCs w:val="20"/>
            <w:lang w:val="fr-FR"/>
          </w:rPr>
          <w:t>presse@th-wildau.de</w:t>
        </w:r>
      </w:hyperlink>
    </w:p>
    <w:p w14:paraId="3EE78AAE" w14:textId="62A82DA5" w:rsidR="008C2E90" w:rsidRPr="00C639AC" w:rsidRDefault="008C2E90" w:rsidP="004E244B">
      <w:pPr>
        <w:rPr>
          <w:rFonts w:ascii="Lucida Sans Unicode" w:hAnsi="Lucida Sans Unicode" w:cs="Lucida Sans Unicode"/>
          <w:sz w:val="20"/>
          <w:szCs w:val="20"/>
          <w:lang w:val="fr-FR"/>
        </w:rPr>
      </w:pPr>
      <w:bookmarkStart w:id="0" w:name="_GoBack"/>
      <w:bookmarkEnd w:id="0"/>
    </w:p>
    <w:sectPr w:rsidR="008C2E90" w:rsidRPr="00C639AC">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18A93" w14:textId="77777777" w:rsidR="00451118" w:rsidRDefault="00451118" w:rsidP="00141289">
      <w:pPr>
        <w:spacing w:after="0" w:line="240" w:lineRule="auto"/>
      </w:pPr>
      <w:r>
        <w:separator/>
      </w:r>
    </w:p>
  </w:endnote>
  <w:endnote w:type="continuationSeparator" w:id="0">
    <w:p w14:paraId="673F28CA" w14:textId="77777777" w:rsidR="00451118" w:rsidRDefault="00451118"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4DC1608F" w:rsidR="00141289" w:rsidRPr="00831275" w:rsidRDefault="00D05158" w:rsidP="00831275">
        <w:pPr>
          <w:pStyle w:val="Fuzeile"/>
        </w:pPr>
        <w:r>
          <w:fldChar w:fldCharType="begin"/>
        </w:r>
        <w:r>
          <w:instrText>PAGE   \* MERGEFORMAT</w:instrText>
        </w:r>
        <w:r>
          <w:fldChar w:fldCharType="separate"/>
        </w:r>
        <w:r w:rsidR="004330C3">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86AE3" w14:textId="77777777" w:rsidR="00451118" w:rsidRDefault="00451118" w:rsidP="00141289">
      <w:pPr>
        <w:spacing w:after="0" w:line="240" w:lineRule="auto"/>
      </w:pPr>
      <w:r>
        <w:separator/>
      </w:r>
    </w:p>
  </w:footnote>
  <w:footnote w:type="continuationSeparator" w:id="0">
    <w:p w14:paraId="0325A746" w14:textId="77777777" w:rsidR="00451118" w:rsidRDefault="00451118"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1D88E916" w:rsidR="00567D3A" w:rsidRPr="00961317" w:rsidRDefault="007E4839" w:rsidP="00B85C47">
    <w:pPr>
      <w:pStyle w:val="StandardWeb"/>
      <w:rPr>
        <w:rFonts w:ascii="Lucida Sans" w:eastAsiaTheme="minorHAnsi" w:hAnsi="Lucida Sans" w:cstheme="minorBidi"/>
        <w:sz w:val="20"/>
        <w:szCs w:val="20"/>
        <w:lang w:val="en-US" w:eastAsia="en-US"/>
      </w:rPr>
    </w:pPr>
    <w:r w:rsidRPr="00961317">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0A4F5C67">
          <wp:simplePos x="0" y="0"/>
          <wp:positionH relativeFrom="column">
            <wp:posOffset>3434080</wp:posOffset>
          </wp:positionH>
          <wp:positionV relativeFrom="paragraph">
            <wp:posOffset>13970</wp:posOffset>
          </wp:positionV>
          <wp:extent cx="2896235" cy="880110"/>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96235" cy="880110"/>
                  </a:xfrm>
                  <a:prstGeom prst="rect">
                    <a:avLst/>
                  </a:prstGeom>
                </pic:spPr>
              </pic:pic>
            </a:graphicData>
          </a:graphic>
          <wp14:sizeRelH relativeFrom="margin">
            <wp14:pctWidth>0</wp14:pctWidth>
          </wp14:sizeRelH>
          <wp14:sizeRelV relativeFrom="margin">
            <wp14:pctHeight>0</wp14:pctHeight>
          </wp14:sizeRelV>
        </wp:anchor>
      </w:drawing>
    </w:r>
    <w:r w:rsidR="00566CBF" w:rsidRPr="00961317">
      <w:rPr>
        <w:rFonts w:ascii="Lucida Sans" w:eastAsiaTheme="minorHAnsi" w:hAnsi="Lucida Sans" w:cstheme="minorBidi"/>
        <w:sz w:val="20"/>
        <w:szCs w:val="20"/>
        <w:lang w:val="en-US" w:eastAsia="en-US"/>
      </w:rPr>
      <w:t>News</w:t>
    </w:r>
    <w:r w:rsidR="00B85C47" w:rsidRPr="00961317">
      <w:rPr>
        <w:rFonts w:ascii="Lucida Sans" w:eastAsiaTheme="minorHAnsi" w:hAnsi="Lucida Sans" w:cstheme="minorBidi"/>
        <w:sz w:val="20"/>
        <w:szCs w:val="20"/>
        <w:lang w:val="en-US" w:eastAsia="en-US"/>
      </w:rPr>
      <w:t xml:space="preserve"> </w:t>
    </w:r>
    <w:r w:rsidR="00566CBF" w:rsidRPr="00961317">
      <w:rPr>
        <w:rFonts w:ascii="Lucida Sans" w:eastAsiaTheme="minorHAnsi" w:hAnsi="Lucida Sans" w:cstheme="minorBidi"/>
        <w:sz w:val="20"/>
        <w:szCs w:val="20"/>
        <w:lang w:val="en-US" w:eastAsia="en-US"/>
      </w:rPr>
      <w:t xml:space="preserve">der </w:t>
    </w:r>
    <w:r w:rsidR="00AD51C9" w:rsidRPr="00961317">
      <w:rPr>
        <w:rFonts w:ascii="Lucida Sans" w:eastAsiaTheme="minorHAnsi" w:hAnsi="Lucida Sans" w:cstheme="minorBidi"/>
        <w:sz w:val="20"/>
        <w:szCs w:val="20"/>
        <w:lang w:val="en-US" w:eastAsia="en-US"/>
      </w:rPr>
      <w:t>TH Wil</w:t>
    </w:r>
    <w:r w:rsidR="00F32A77" w:rsidRPr="00961317">
      <w:rPr>
        <w:rFonts w:ascii="Lucida Sans" w:eastAsiaTheme="minorHAnsi" w:hAnsi="Lucida Sans" w:cstheme="minorBidi"/>
        <w:sz w:val="20"/>
        <w:szCs w:val="20"/>
        <w:lang w:val="en-US" w:eastAsia="en-US"/>
      </w:rPr>
      <w:t>dau</w:t>
    </w:r>
    <w:r w:rsidR="00AD51C9" w:rsidRPr="00961317">
      <w:rPr>
        <w:rFonts w:ascii="Lucida Sans" w:eastAsiaTheme="minorHAnsi" w:hAnsi="Lucida Sans" w:cstheme="minorBidi"/>
        <w:sz w:val="20"/>
        <w:szCs w:val="20"/>
        <w:lang w:val="en-US" w:eastAsia="en-US"/>
      </w:rPr>
      <w:t xml:space="preserve"> </w:t>
    </w:r>
  </w:p>
  <w:p w14:paraId="5E8DDB60" w14:textId="1A6918B2" w:rsidR="00B85C47" w:rsidRPr="00440049" w:rsidRDefault="0075517A" w:rsidP="00B85C47">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01</w:t>
    </w:r>
    <w:r w:rsidR="00773100">
      <w:rPr>
        <w:rFonts w:ascii="Lucida Sans" w:eastAsiaTheme="minorHAnsi" w:hAnsi="Lucida Sans" w:cstheme="minorBidi"/>
        <w:sz w:val="20"/>
        <w:szCs w:val="20"/>
        <w:lang w:val="en-US" w:eastAsia="en-US"/>
      </w:rPr>
      <w:t>.0</w:t>
    </w:r>
    <w:r>
      <w:rPr>
        <w:rFonts w:ascii="Lucida Sans" w:eastAsiaTheme="minorHAnsi" w:hAnsi="Lucida Sans" w:cstheme="minorBidi"/>
        <w:sz w:val="20"/>
        <w:szCs w:val="20"/>
        <w:lang w:val="en-US" w:eastAsia="en-US"/>
      </w:rPr>
      <w:t>4</w:t>
    </w:r>
    <w:r w:rsidR="00773100">
      <w:rPr>
        <w:rFonts w:ascii="Lucida Sans" w:eastAsiaTheme="minorHAnsi" w:hAnsi="Lucida Sans" w:cstheme="minorBidi"/>
        <w:sz w:val="20"/>
        <w:szCs w:val="20"/>
        <w:lang w:val="en-US" w:eastAsia="en-US"/>
      </w:rPr>
      <w:t>.2022</w:t>
    </w:r>
  </w:p>
  <w:p w14:paraId="51B2B940" w14:textId="38F20105" w:rsidR="008D2040" w:rsidRPr="00961317" w:rsidRDefault="0042192B" w:rsidP="00AD51C9">
    <w:pPr>
      <w:pStyle w:val="StandardWeb"/>
      <w:rPr>
        <w:rFonts w:ascii="Lucida Sans" w:eastAsiaTheme="minorHAnsi" w:hAnsi="Lucida Sans" w:cstheme="minorBidi"/>
        <w:sz w:val="20"/>
        <w:szCs w:val="20"/>
        <w:lang w:val="en-US" w:eastAsia="en-US"/>
      </w:rPr>
    </w:pPr>
    <w:r w:rsidRPr="00961317">
      <w:rPr>
        <w:rFonts w:ascii="Lucida Sans" w:eastAsiaTheme="minorHAnsi" w:hAnsi="Lucida Sans" w:cstheme="minorBidi"/>
        <w:sz w:val="20"/>
        <w:szCs w:val="20"/>
        <w:lang w:val="en-US" w:eastAsia="en-US"/>
      </w:rPr>
      <w:t xml:space="preserve">Nr. </w:t>
    </w:r>
    <w:r w:rsidR="00E33864">
      <w:rPr>
        <w:rFonts w:ascii="Lucida Sans" w:eastAsiaTheme="minorHAnsi" w:hAnsi="Lucida Sans" w:cstheme="minorBidi"/>
        <w:sz w:val="20"/>
        <w:szCs w:val="20"/>
        <w:lang w:val="en-US" w:eastAsia="en-US"/>
      </w:rPr>
      <w:t>2022/0</w:t>
    </w:r>
    <w:r w:rsidR="0075517A">
      <w:rPr>
        <w:rFonts w:ascii="Lucida Sans" w:eastAsiaTheme="minorHAnsi" w:hAnsi="Lucida Sans" w:cstheme="minorBidi"/>
        <w:sz w:val="20"/>
        <w:szCs w:val="20"/>
        <w:lang w:val="en-US" w:eastAsia="en-US"/>
      </w:rPr>
      <w:t>4</w:t>
    </w:r>
    <w:r w:rsidR="00E33864">
      <w:rPr>
        <w:rFonts w:ascii="Lucida Sans" w:eastAsiaTheme="minorHAnsi" w:hAnsi="Lucida Sans" w:cstheme="minorBidi"/>
        <w:sz w:val="20"/>
        <w:szCs w:val="20"/>
        <w:lang w:val="en-US" w:eastAsia="en-US"/>
      </w:rPr>
      <w:t>_</w:t>
    </w:r>
    <w:r w:rsidR="0075517A">
      <w:rPr>
        <w:rFonts w:ascii="Lucida Sans" w:eastAsiaTheme="minorHAnsi" w:hAnsi="Lucida Sans" w:cstheme="minorBidi"/>
        <w:sz w:val="20"/>
        <w:szCs w:val="20"/>
        <w:lang w:val="en-US" w:eastAsia="en-US"/>
      </w:rPr>
      <w:t>2</w:t>
    </w:r>
  </w:p>
  <w:p w14:paraId="5CE812EF" w14:textId="77777777"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478C1"/>
    <w:multiLevelType w:val="hybridMultilevel"/>
    <w:tmpl w:val="AADC66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095680"/>
    <w:multiLevelType w:val="hybridMultilevel"/>
    <w:tmpl w:val="506EF4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A84A12"/>
    <w:multiLevelType w:val="hybridMultilevel"/>
    <w:tmpl w:val="94C26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595B62"/>
    <w:multiLevelType w:val="hybridMultilevel"/>
    <w:tmpl w:val="A6DA8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BF1CF5"/>
    <w:multiLevelType w:val="hybridMultilevel"/>
    <w:tmpl w:val="4126A7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E47042C"/>
    <w:multiLevelType w:val="hybridMultilevel"/>
    <w:tmpl w:val="805815F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3"/>
  </w:num>
  <w:num w:numId="5">
    <w:abstractNumId w:val="2"/>
  </w:num>
  <w:num w:numId="6">
    <w:abstractNumId w:val="8"/>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6D21"/>
    <w:rsid w:val="00006F07"/>
    <w:rsid w:val="00011BDB"/>
    <w:rsid w:val="00022C9D"/>
    <w:rsid w:val="00025140"/>
    <w:rsid w:val="00030C88"/>
    <w:rsid w:val="0003268B"/>
    <w:rsid w:val="00033705"/>
    <w:rsid w:val="00037EA3"/>
    <w:rsid w:val="00041286"/>
    <w:rsid w:val="00041350"/>
    <w:rsid w:val="00041DA1"/>
    <w:rsid w:val="0005105D"/>
    <w:rsid w:val="00053AB6"/>
    <w:rsid w:val="00061D6C"/>
    <w:rsid w:val="00067112"/>
    <w:rsid w:val="00072B8E"/>
    <w:rsid w:val="00076A93"/>
    <w:rsid w:val="00077AFB"/>
    <w:rsid w:val="00083407"/>
    <w:rsid w:val="00092400"/>
    <w:rsid w:val="000943A1"/>
    <w:rsid w:val="0009549C"/>
    <w:rsid w:val="000A0721"/>
    <w:rsid w:val="000A0859"/>
    <w:rsid w:val="000A2504"/>
    <w:rsid w:val="000A36B2"/>
    <w:rsid w:val="000A50B8"/>
    <w:rsid w:val="000B74A8"/>
    <w:rsid w:val="000C0371"/>
    <w:rsid w:val="000C4989"/>
    <w:rsid w:val="000C7ED6"/>
    <w:rsid w:val="000D0749"/>
    <w:rsid w:val="000D08EC"/>
    <w:rsid w:val="000D2488"/>
    <w:rsid w:val="000D4A4C"/>
    <w:rsid w:val="000D4DAD"/>
    <w:rsid w:val="000D5E05"/>
    <w:rsid w:val="000D5F30"/>
    <w:rsid w:val="000E0527"/>
    <w:rsid w:val="000E1350"/>
    <w:rsid w:val="000E1364"/>
    <w:rsid w:val="000F00E7"/>
    <w:rsid w:val="000F2B75"/>
    <w:rsid w:val="000F3702"/>
    <w:rsid w:val="000F7384"/>
    <w:rsid w:val="000F7F8E"/>
    <w:rsid w:val="00100CCD"/>
    <w:rsid w:val="0010405D"/>
    <w:rsid w:val="001043C3"/>
    <w:rsid w:val="00105072"/>
    <w:rsid w:val="00110347"/>
    <w:rsid w:val="001130AF"/>
    <w:rsid w:val="0011713E"/>
    <w:rsid w:val="00117835"/>
    <w:rsid w:val="0012115C"/>
    <w:rsid w:val="001347FE"/>
    <w:rsid w:val="00134D9F"/>
    <w:rsid w:val="00140675"/>
    <w:rsid w:val="00140BFE"/>
    <w:rsid w:val="00140ED2"/>
    <w:rsid w:val="00141289"/>
    <w:rsid w:val="0014214E"/>
    <w:rsid w:val="001422B4"/>
    <w:rsid w:val="00143637"/>
    <w:rsid w:val="00144C72"/>
    <w:rsid w:val="001465F9"/>
    <w:rsid w:val="001544CD"/>
    <w:rsid w:val="0015703A"/>
    <w:rsid w:val="00163917"/>
    <w:rsid w:val="00164E6A"/>
    <w:rsid w:val="00174B57"/>
    <w:rsid w:val="00175392"/>
    <w:rsid w:val="00175728"/>
    <w:rsid w:val="001767CA"/>
    <w:rsid w:val="0018053A"/>
    <w:rsid w:val="001835E6"/>
    <w:rsid w:val="00183B1F"/>
    <w:rsid w:val="0018409F"/>
    <w:rsid w:val="001905FE"/>
    <w:rsid w:val="0019754B"/>
    <w:rsid w:val="0019781C"/>
    <w:rsid w:val="001979D3"/>
    <w:rsid w:val="001A0F2F"/>
    <w:rsid w:val="001A23D3"/>
    <w:rsid w:val="001A285C"/>
    <w:rsid w:val="001A408E"/>
    <w:rsid w:val="001A6ED2"/>
    <w:rsid w:val="001B0431"/>
    <w:rsid w:val="001B32D9"/>
    <w:rsid w:val="001B3C8B"/>
    <w:rsid w:val="001B6191"/>
    <w:rsid w:val="001B7F8C"/>
    <w:rsid w:val="001C0C11"/>
    <w:rsid w:val="001C55C8"/>
    <w:rsid w:val="001D0713"/>
    <w:rsid w:val="001D527F"/>
    <w:rsid w:val="001D64C4"/>
    <w:rsid w:val="001E0003"/>
    <w:rsid w:val="001E11BA"/>
    <w:rsid w:val="001E1535"/>
    <w:rsid w:val="001E1F4F"/>
    <w:rsid w:val="001E23BB"/>
    <w:rsid w:val="001E5032"/>
    <w:rsid w:val="001E5898"/>
    <w:rsid w:val="001E713C"/>
    <w:rsid w:val="001F2A72"/>
    <w:rsid w:val="002024C7"/>
    <w:rsid w:val="00203088"/>
    <w:rsid w:val="0020407B"/>
    <w:rsid w:val="002056B5"/>
    <w:rsid w:val="0021481E"/>
    <w:rsid w:val="002224BA"/>
    <w:rsid w:val="00222852"/>
    <w:rsid w:val="00222F64"/>
    <w:rsid w:val="00223051"/>
    <w:rsid w:val="00224C88"/>
    <w:rsid w:val="00231FB9"/>
    <w:rsid w:val="00234AF3"/>
    <w:rsid w:val="002351A4"/>
    <w:rsid w:val="002367CE"/>
    <w:rsid w:val="00243908"/>
    <w:rsid w:val="002471B7"/>
    <w:rsid w:val="00252AD5"/>
    <w:rsid w:val="00254A06"/>
    <w:rsid w:val="00254F7C"/>
    <w:rsid w:val="00256E93"/>
    <w:rsid w:val="002573DB"/>
    <w:rsid w:val="00261F57"/>
    <w:rsid w:val="00263294"/>
    <w:rsid w:val="00265A16"/>
    <w:rsid w:val="00265CD5"/>
    <w:rsid w:val="00267CAB"/>
    <w:rsid w:val="0027135C"/>
    <w:rsid w:val="00274053"/>
    <w:rsid w:val="002746E7"/>
    <w:rsid w:val="0027782B"/>
    <w:rsid w:val="00280680"/>
    <w:rsid w:val="00282211"/>
    <w:rsid w:val="00284CE3"/>
    <w:rsid w:val="002875E5"/>
    <w:rsid w:val="00292D78"/>
    <w:rsid w:val="0029633B"/>
    <w:rsid w:val="002A046A"/>
    <w:rsid w:val="002A5FEA"/>
    <w:rsid w:val="002A6A85"/>
    <w:rsid w:val="002B407B"/>
    <w:rsid w:val="002C09C9"/>
    <w:rsid w:val="002C26ED"/>
    <w:rsid w:val="002C7CC8"/>
    <w:rsid w:val="002D0F34"/>
    <w:rsid w:val="002D12ED"/>
    <w:rsid w:val="002D1346"/>
    <w:rsid w:val="002D175A"/>
    <w:rsid w:val="002D6826"/>
    <w:rsid w:val="002E31E9"/>
    <w:rsid w:val="002E4B96"/>
    <w:rsid w:val="002E5B17"/>
    <w:rsid w:val="002E6002"/>
    <w:rsid w:val="002E6272"/>
    <w:rsid w:val="002F02C2"/>
    <w:rsid w:val="002F6E9C"/>
    <w:rsid w:val="003002E4"/>
    <w:rsid w:val="0030030C"/>
    <w:rsid w:val="0030065B"/>
    <w:rsid w:val="003042C4"/>
    <w:rsid w:val="00306933"/>
    <w:rsid w:val="00313771"/>
    <w:rsid w:val="003146D8"/>
    <w:rsid w:val="00317F38"/>
    <w:rsid w:val="00323CD5"/>
    <w:rsid w:val="0033044A"/>
    <w:rsid w:val="00331445"/>
    <w:rsid w:val="003335A8"/>
    <w:rsid w:val="00334BD7"/>
    <w:rsid w:val="00335D48"/>
    <w:rsid w:val="00336507"/>
    <w:rsid w:val="0033707B"/>
    <w:rsid w:val="00337B9D"/>
    <w:rsid w:val="003403E7"/>
    <w:rsid w:val="0034101E"/>
    <w:rsid w:val="003410DB"/>
    <w:rsid w:val="00342921"/>
    <w:rsid w:val="00344CA8"/>
    <w:rsid w:val="00345385"/>
    <w:rsid w:val="0034798C"/>
    <w:rsid w:val="003501BC"/>
    <w:rsid w:val="00370C5E"/>
    <w:rsid w:val="003717FB"/>
    <w:rsid w:val="003730CC"/>
    <w:rsid w:val="00373DD1"/>
    <w:rsid w:val="003757C0"/>
    <w:rsid w:val="00377468"/>
    <w:rsid w:val="00377C1F"/>
    <w:rsid w:val="00377F82"/>
    <w:rsid w:val="00383C07"/>
    <w:rsid w:val="003867A3"/>
    <w:rsid w:val="00390DF1"/>
    <w:rsid w:val="00394CCF"/>
    <w:rsid w:val="00394CFD"/>
    <w:rsid w:val="003A62A0"/>
    <w:rsid w:val="003A737E"/>
    <w:rsid w:val="003A7786"/>
    <w:rsid w:val="003B099A"/>
    <w:rsid w:val="003B2111"/>
    <w:rsid w:val="003B4673"/>
    <w:rsid w:val="003B6266"/>
    <w:rsid w:val="003B7187"/>
    <w:rsid w:val="003B78C1"/>
    <w:rsid w:val="003C531B"/>
    <w:rsid w:val="003C62A8"/>
    <w:rsid w:val="003C7BD7"/>
    <w:rsid w:val="003D0490"/>
    <w:rsid w:val="003D5CD5"/>
    <w:rsid w:val="003D68C3"/>
    <w:rsid w:val="003D6EF8"/>
    <w:rsid w:val="003E15A8"/>
    <w:rsid w:val="003E22CA"/>
    <w:rsid w:val="003E5ACA"/>
    <w:rsid w:val="003E6993"/>
    <w:rsid w:val="003F14B8"/>
    <w:rsid w:val="003F5620"/>
    <w:rsid w:val="00401A92"/>
    <w:rsid w:val="00403FE2"/>
    <w:rsid w:val="0040719F"/>
    <w:rsid w:val="004168CD"/>
    <w:rsid w:val="0042075D"/>
    <w:rsid w:val="0042192B"/>
    <w:rsid w:val="004236FD"/>
    <w:rsid w:val="00424B3E"/>
    <w:rsid w:val="0042589F"/>
    <w:rsid w:val="00431899"/>
    <w:rsid w:val="00431A63"/>
    <w:rsid w:val="00431DA6"/>
    <w:rsid w:val="00432273"/>
    <w:rsid w:val="004330C3"/>
    <w:rsid w:val="0043561A"/>
    <w:rsid w:val="00436D67"/>
    <w:rsid w:val="00440049"/>
    <w:rsid w:val="00440FE7"/>
    <w:rsid w:val="00442B41"/>
    <w:rsid w:val="0044463B"/>
    <w:rsid w:val="00445F16"/>
    <w:rsid w:val="00447D12"/>
    <w:rsid w:val="00451047"/>
    <w:rsid w:val="00451118"/>
    <w:rsid w:val="00455187"/>
    <w:rsid w:val="00456CF8"/>
    <w:rsid w:val="00456D18"/>
    <w:rsid w:val="004608F7"/>
    <w:rsid w:val="00461B0B"/>
    <w:rsid w:val="00471E9A"/>
    <w:rsid w:val="00473EA0"/>
    <w:rsid w:val="00474C8D"/>
    <w:rsid w:val="00480679"/>
    <w:rsid w:val="00482ABD"/>
    <w:rsid w:val="00484F6A"/>
    <w:rsid w:val="00486607"/>
    <w:rsid w:val="00486B60"/>
    <w:rsid w:val="004954E9"/>
    <w:rsid w:val="00495F34"/>
    <w:rsid w:val="0049670B"/>
    <w:rsid w:val="0049780D"/>
    <w:rsid w:val="00497EB2"/>
    <w:rsid w:val="004A1DAB"/>
    <w:rsid w:val="004A5744"/>
    <w:rsid w:val="004B140D"/>
    <w:rsid w:val="004B4EFB"/>
    <w:rsid w:val="004C0129"/>
    <w:rsid w:val="004C1CDB"/>
    <w:rsid w:val="004C4940"/>
    <w:rsid w:val="004C6E30"/>
    <w:rsid w:val="004D402C"/>
    <w:rsid w:val="004D6356"/>
    <w:rsid w:val="004D6FB8"/>
    <w:rsid w:val="004E0395"/>
    <w:rsid w:val="004E244B"/>
    <w:rsid w:val="004E34FF"/>
    <w:rsid w:val="004E3C3F"/>
    <w:rsid w:val="004E6578"/>
    <w:rsid w:val="004E79D2"/>
    <w:rsid w:val="004F16A8"/>
    <w:rsid w:val="005068A0"/>
    <w:rsid w:val="005114EA"/>
    <w:rsid w:val="005124B1"/>
    <w:rsid w:val="0051343E"/>
    <w:rsid w:val="0051443A"/>
    <w:rsid w:val="00520D3F"/>
    <w:rsid w:val="0052448E"/>
    <w:rsid w:val="005264E0"/>
    <w:rsid w:val="00534F53"/>
    <w:rsid w:val="00537426"/>
    <w:rsid w:val="005378D5"/>
    <w:rsid w:val="00537982"/>
    <w:rsid w:val="00541A55"/>
    <w:rsid w:val="0054337C"/>
    <w:rsid w:val="00543D1C"/>
    <w:rsid w:val="00546EAC"/>
    <w:rsid w:val="0055513B"/>
    <w:rsid w:val="0055792E"/>
    <w:rsid w:val="00561BE0"/>
    <w:rsid w:val="00564213"/>
    <w:rsid w:val="00566CBF"/>
    <w:rsid w:val="00567D3A"/>
    <w:rsid w:val="00570373"/>
    <w:rsid w:val="00575E3E"/>
    <w:rsid w:val="00575E5E"/>
    <w:rsid w:val="0058197B"/>
    <w:rsid w:val="00582119"/>
    <w:rsid w:val="00582AD2"/>
    <w:rsid w:val="0058313F"/>
    <w:rsid w:val="00583A53"/>
    <w:rsid w:val="00591098"/>
    <w:rsid w:val="0059681A"/>
    <w:rsid w:val="005977B3"/>
    <w:rsid w:val="005A043C"/>
    <w:rsid w:val="005A5075"/>
    <w:rsid w:val="005A55C1"/>
    <w:rsid w:val="005A7710"/>
    <w:rsid w:val="005B0B81"/>
    <w:rsid w:val="005B5DA5"/>
    <w:rsid w:val="005B743D"/>
    <w:rsid w:val="005C57FF"/>
    <w:rsid w:val="005C582A"/>
    <w:rsid w:val="005C7B08"/>
    <w:rsid w:val="005D0E42"/>
    <w:rsid w:val="005D2204"/>
    <w:rsid w:val="005E123F"/>
    <w:rsid w:val="005F4775"/>
    <w:rsid w:val="005F6333"/>
    <w:rsid w:val="006010AD"/>
    <w:rsid w:val="00602D21"/>
    <w:rsid w:val="00604AE1"/>
    <w:rsid w:val="00605B87"/>
    <w:rsid w:val="00611C9F"/>
    <w:rsid w:val="00612FBE"/>
    <w:rsid w:val="00614917"/>
    <w:rsid w:val="00614BF2"/>
    <w:rsid w:val="00614D7B"/>
    <w:rsid w:val="00615B72"/>
    <w:rsid w:val="006217BB"/>
    <w:rsid w:val="00622895"/>
    <w:rsid w:val="00625106"/>
    <w:rsid w:val="0062530E"/>
    <w:rsid w:val="00631786"/>
    <w:rsid w:val="006332E3"/>
    <w:rsid w:val="006377DD"/>
    <w:rsid w:val="00640326"/>
    <w:rsid w:val="006428D6"/>
    <w:rsid w:val="006435BE"/>
    <w:rsid w:val="006453A1"/>
    <w:rsid w:val="0064769E"/>
    <w:rsid w:val="0065010C"/>
    <w:rsid w:val="00652FDA"/>
    <w:rsid w:val="00661FC3"/>
    <w:rsid w:val="00667F1D"/>
    <w:rsid w:val="00667F5E"/>
    <w:rsid w:val="00670166"/>
    <w:rsid w:val="00673A24"/>
    <w:rsid w:val="00673E21"/>
    <w:rsid w:val="006802A9"/>
    <w:rsid w:val="0068237B"/>
    <w:rsid w:val="00682765"/>
    <w:rsid w:val="0068289E"/>
    <w:rsid w:val="00684C34"/>
    <w:rsid w:val="0069359A"/>
    <w:rsid w:val="006944CA"/>
    <w:rsid w:val="006A1949"/>
    <w:rsid w:val="006A34EA"/>
    <w:rsid w:val="006A4923"/>
    <w:rsid w:val="006A7F36"/>
    <w:rsid w:val="006B0AC0"/>
    <w:rsid w:val="006B2465"/>
    <w:rsid w:val="006B247E"/>
    <w:rsid w:val="006B3F9D"/>
    <w:rsid w:val="006B755F"/>
    <w:rsid w:val="006B7D70"/>
    <w:rsid w:val="006D17D4"/>
    <w:rsid w:val="006D2391"/>
    <w:rsid w:val="006E2308"/>
    <w:rsid w:val="006E3C3A"/>
    <w:rsid w:val="006E53B0"/>
    <w:rsid w:val="006E7C3B"/>
    <w:rsid w:val="007028CF"/>
    <w:rsid w:val="0070374D"/>
    <w:rsid w:val="00706932"/>
    <w:rsid w:val="007070F4"/>
    <w:rsid w:val="00713A65"/>
    <w:rsid w:val="0071543B"/>
    <w:rsid w:val="00715855"/>
    <w:rsid w:val="00721FAA"/>
    <w:rsid w:val="007233A5"/>
    <w:rsid w:val="007233E6"/>
    <w:rsid w:val="00723935"/>
    <w:rsid w:val="00726EDD"/>
    <w:rsid w:val="00727DE5"/>
    <w:rsid w:val="0073114B"/>
    <w:rsid w:val="00731AB5"/>
    <w:rsid w:val="00734521"/>
    <w:rsid w:val="0074572F"/>
    <w:rsid w:val="007463C6"/>
    <w:rsid w:val="007468D9"/>
    <w:rsid w:val="00747787"/>
    <w:rsid w:val="00750043"/>
    <w:rsid w:val="0075090F"/>
    <w:rsid w:val="0075517A"/>
    <w:rsid w:val="0075570B"/>
    <w:rsid w:val="00761DD5"/>
    <w:rsid w:val="00765F1D"/>
    <w:rsid w:val="00767E78"/>
    <w:rsid w:val="0077164F"/>
    <w:rsid w:val="007730AA"/>
    <w:rsid w:val="00773100"/>
    <w:rsid w:val="007734E3"/>
    <w:rsid w:val="00773AC1"/>
    <w:rsid w:val="00777721"/>
    <w:rsid w:val="00782678"/>
    <w:rsid w:val="00786014"/>
    <w:rsid w:val="00791AE7"/>
    <w:rsid w:val="007931E0"/>
    <w:rsid w:val="007A02C8"/>
    <w:rsid w:val="007A104E"/>
    <w:rsid w:val="007A3113"/>
    <w:rsid w:val="007A69BA"/>
    <w:rsid w:val="007A7197"/>
    <w:rsid w:val="007A73CE"/>
    <w:rsid w:val="007B52A9"/>
    <w:rsid w:val="007B7079"/>
    <w:rsid w:val="007C0C97"/>
    <w:rsid w:val="007C2C64"/>
    <w:rsid w:val="007C36B9"/>
    <w:rsid w:val="007C7DFC"/>
    <w:rsid w:val="007D0131"/>
    <w:rsid w:val="007D03A0"/>
    <w:rsid w:val="007D098B"/>
    <w:rsid w:val="007D4089"/>
    <w:rsid w:val="007D65E6"/>
    <w:rsid w:val="007E4839"/>
    <w:rsid w:val="007E571D"/>
    <w:rsid w:val="007F009A"/>
    <w:rsid w:val="007F5983"/>
    <w:rsid w:val="007F5989"/>
    <w:rsid w:val="00812210"/>
    <w:rsid w:val="0081235D"/>
    <w:rsid w:val="00813BB3"/>
    <w:rsid w:val="00813CC0"/>
    <w:rsid w:val="00815C8E"/>
    <w:rsid w:val="008179B0"/>
    <w:rsid w:val="0082054F"/>
    <w:rsid w:val="008227FB"/>
    <w:rsid w:val="00824845"/>
    <w:rsid w:val="008257BC"/>
    <w:rsid w:val="0082675C"/>
    <w:rsid w:val="0082738B"/>
    <w:rsid w:val="00831275"/>
    <w:rsid w:val="008317B9"/>
    <w:rsid w:val="00831C85"/>
    <w:rsid w:val="00837745"/>
    <w:rsid w:val="008404DA"/>
    <w:rsid w:val="0084092E"/>
    <w:rsid w:val="00843D2B"/>
    <w:rsid w:val="0084721E"/>
    <w:rsid w:val="00853594"/>
    <w:rsid w:val="00861288"/>
    <w:rsid w:val="00861CA6"/>
    <w:rsid w:val="0086217F"/>
    <w:rsid w:val="00863A83"/>
    <w:rsid w:val="0086492E"/>
    <w:rsid w:val="00865028"/>
    <w:rsid w:val="00866AA9"/>
    <w:rsid w:val="00867472"/>
    <w:rsid w:val="00870E57"/>
    <w:rsid w:val="00876822"/>
    <w:rsid w:val="00882282"/>
    <w:rsid w:val="00882363"/>
    <w:rsid w:val="00882B6F"/>
    <w:rsid w:val="00883951"/>
    <w:rsid w:val="00885348"/>
    <w:rsid w:val="00886ED7"/>
    <w:rsid w:val="0089015E"/>
    <w:rsid w:val="00890481"/>
    <w:rsid w:val="008917EC"/>
    <w:rsid w:val="00895F06"/>
    <w:rsid w:val="008A1805"/>
    <w:rsid w:val="008A423E"/>
    <w:rsid w:val="008B289D"/>
    <w:rsid w:val="008B2A50"/>
    <w:rsid w:val="008B3A14"/>
    <w:rsid w:val="008B54B9"/>
    <w:rsid w:val="008C0815"/>
    <w:rsid w:val="008C0E2A"/>
    <w:rsid w:val="008C253A"/>
    <w:rsid w:val="008C2E90"/>
    <w:rsid w:val="008C3289"/>
    <w:rsid w:val="008C37DB"/>
    <w:rsid w:val="008D0FB0"/>
    <w:rsid w:val="008D1479"/>
    <w:rsid w:val="008D2040"/>
    <w:rsid w:val="008D2313"/>
    <w:rsid w:val="008D45A1"/>
    <w:rsid w:val="008D45DB"/>
    <w:rsid w:val="008D56EA"/>
    <w:rsid w:val="008E04AF"/>
    <w:rsid w:val="008E106D"/>
    <w:rsid w:val="008E33A5"/>
    <w:rsid w:val="008E3E69"/>
    <w:rsid w:val="008E3F6C"/>
    <w:rsid w:val="008E4516"/>
    <w:rsid w:val="008E46D9"/>
    <w:rsid w:val="008F44FE"/>
    <w:rsid w:val="008F5310"/>
    <w:rsid w:val="008F54E0"/>
    <w:rsid w:val="008F5750"/>
    <w:rsid w:val="00901C1A"/>
    <w:rsid w:val="00902F17"/>
    <w:rsid w:val="0090435A"/>
    <w:rsid w:val="0090487A"/>
    <w:rsid w:val="00905A98"/>
    <w:rsid w:val="009073E8"/>
    <w:rsid w:val="00910D04"/>
    <w:rsid w:val="009130CB"/>
    <w:rsid w:val="00915E66"/>
    <w:rsid w:val="00917D78"/>
    <w:rsid w:val="0092077C"/>
    <w:rsid w:val="00920D13"/>
    <w:rsid w:val="009214EE"/>
    <w:rsid w:val="00923D96"/>
    <w:rsid w:val="00931C0D"/>
    <w:rsid w:val="00934004"/>
    <w:rsid w:val="00940299"/>
    <w:rsid w:val="009473BD"/>
    <w:rsid w:val="0094753A"/>
    <w:rsid w:val="0094790E"/>
    <w:rsid w:val="009520FA"/>
    <w:rsid w:val="00955820"/>
    <w:rsid w:val="00955F35"/>
    <w:rsid w:val="00957D73"/>
    <w:rsid w:val="00961317"/>
    <w:rsid w:val="0096178F"/>
    <w:rsid w:val="0096201D"/>
    <w:rsid w:val="00963E64"/>
    <w:rsid w:val="00963FDF"/>
    <w:rsid w:val="009656E1"/>
    <w:rsid w:val="00965CB2"/>
    <w:rsid w:val="00966322"/>
    <w:rsid w:val="009740DC"/>
    <w:rsid w:val="00974B39"/>
    <w:rsid w:val="009816D6"/>
    <w:rsid w:val="0098498D"/>
    <w:rsid w:val="00984FA1"/>
    <w:rsid w:val="009859BF"/>
    <w:rsid w:val="00986246"/>
    <w:rsid w:val="00992068"/>
    <w:rsid w:val="00993DF6"/>
    <w:rsid w:val="00993E95"/>
    <w:rsid w:val="009A545E"/>
    <w:rsid w:val="009A56A1"/>
    <w:rsid w:val="009A74B2"/>
    <w:rsid w:val="009A799C"/>
    <w:rsid w:val="009A79B0"/>
    <w:rsid w:val="009B084A"/>
    <w:rsid w:val="009B1AAC"/>
    <w:rsid w:val="009B2F19"/>
    <w:rsid w:val="009B2F5C"/>
    <w:rsid w:val="009B6F4E"/>
    <w:rsid w:val="009C1F65"/>
    <w:rsid w:val="009D3308"/>
    <w:rsid w:val="009D7FF6"/>
    <w:rsid w:val="009E17F7"/>
    <w:rsid w:val="009E52AD"/>
    <w:rsid w:val="009E5642"/>
    <w:rsid w:val="009E5BB5"/>
    <w:rsid w:val="009F45A4"/>
    <w:rsid w:val="00A107D6"/>
    <w:rsid w:val="00A111E2"/>
    <w:rsid w:val="00A12016"/>
    <w:rsid w:val="00A128DE"/>
    <w:rsid w:val="00A17AC1"/>
    <w:rsid w:val="00A2145C"/>
    <w:rsid w:val="00A24F41"/>
    <w:rsid w:val="00A26441"/>
    <w:rsid w:val="00A31000"/>
    <w:rsid w:val="00A317C7"/>
    <w:rsid w:val="00A322EE"/>
    <w:rsid w:val="00A35CBC"/>
    <w:rsid w:val="00A368C9"/>
    <w:rsid w:val="00A42966"/>
    <w:rsid w:val="00A43CDD"/>
    <w:rsid w:val="00A43F44"/>
    <w:rsid w:val="00A445A5"/>
    <w:rsid w:val="00A45411"/>
    <w:rsid w:val="00A468E4"/>
    <w:rsid w:val="00A51989"/>
    <w:rsid w:val="00A52464"/>
    <w:rsid w:val="00A52822"/>
    <w:rsid w:val="00A55754"/>
    <w:rsid w:val="00A57345"/>
    <w:rsid w:val="00A621E9"/>
    <w:rsid w:val="00A6520D"/>
    <w:rsid w:val="00A65243"/>
    <w:rsid w:val="00A71318"/>
    <w:rsid w:val="00A719CB"/>
    <w:rsid w:val="00A73495"/>
    <w:rsid w:val="00A744CA"/>
    <w:rsid w:val="00A808FC"/>
    <w:rsid w:val="00A82203"/>
    <w:rsid w:val="00A90579"/>
    <w:rsid w:val="00A90E51"/>
    <w:rsid w:val="00A917D2"/>
    <w:rsid w:val="00A926DA"/>
    <w:rsid w:val="00A92AA8"/>
    <w:rsid w:val="00A96CBF"/>
    <w:rsid w:val="00A96F0F"/>
    <w:rsid w:val="00AA1473"/>
    <w:rsid w:val="00AA1946"/>
    <w:rsid w:val="00AA595D"/>
    <w:rsid w:val="00AA5EA7"/>
    <w:rsid w:val="00AB0E49"/>
    <w:rsid w:val="00AC03D2"/>
    <w:rsid w:val="00AC2B36"/>
    <w:rsid w:val="00AC35E5"/>
    <w:rsid w:val="00AC5064"/>
    <w:rsid w:val="00AC6FBA"/>
    <w:rsid w:val="00AC70B0"/>
    <w:rsid w:val="00AC72C5"/>
    <w:rsid w:val="00AC7DB3"/>
    <w:rsid w:val="00AC7EBA"/>
    <w:rsid w:val="00AD20D7"/>
    <w:rsid w:val="00AD24D8"/>
    <w:rsid w:val="00AD4E8F"/>
    <w:rsid w:val="00AD51C9"/>
    <w:rsid w:val="00AD7B53"/>
    <w:rsid w:val="00AE0D42"/>
    <w:rsid w:val="00AE78CD"/>
    <w:rsid w:val="00AF08EF"/>
    <w:rsid w:val="00AF15AC"/>
    <w:rsid w:val="00AF2C00"/>
    <w:rsid w:val="00AF41FC"/>
    <w:rsid w:val="00AF4724"/>
    <w:rsid w:val="00AF5204"/>
    <w:rsid w:val="00AF63EC"/>
    <w:rsid w:val="00B0168A"/>
    <w:rsid w:val="00B030D5"/>
    <w:rsid w:val="00B0406E"/>
    <w:rsid w:val="00B0623C"/>
    <w:rsid w:val="00B06F7C"/>
    <w:rsid w:val="00B10678"/>
    <w:rsid w:val="00B10D6D"/>
    <w:rsid w:val="00B11BCB"/>
    <w:rsid w:val="00B1313C"/>
    <w:rsid w:val="00B13F06"/>
    <w:rsid w:val="00B17761"/>
    <w:rsid w:val="00B23604"/>
    <w:rsid w:val="00B31793"/>
    <w:rsid w:val="00B34F6F"/>
    <w:rsid w:val="00B35C9F"/>
    <w:rsid w:val="00B3680B"/>
    <w:rsid w:val="00B41F32"/>
    <w:rsid w:val="00B436D0"/>
    <w:rsid w:val="00B4476C"/>
    <w:rsid w:val="00B44A29"/>
    <w:rsid w:val="00B452BF"/>
    <w:rsid w:val="00B45F5C"/>
    <w:rsid w:val="00B4757E"/>
    <w:rsid w:val="00B50F66"/>
    <w:rsid w:val="00B54057"/>
    <w:rsid w:val="00B55D32"/>
    <w:rsid w:val="00B56C23"/>
    <w:rsid w:val="00B57D2E"/>
    <w:rsid w:val="00B6113B"/>
    <w:rsid w:val="00B67EFB"/>
    <w:rsid w:val="00B717E9"/>
    <w:rsid w:val="00B81918"/>
    <w:rsid w:val="00B826B9"/>
    <w:rsid w:val="00B839FF"/>
    <w:rsid w:val="00B844EC"/>
    <w:rsid w:val="00B85C47"/>
    <w:rsid w:val="00B87EAA"/>
    <w:rsid w:val="00B901C3"/>
    <w:rsid w:val="00B90321"/>
    <w:rsid w:val="00B94BBD"/>
    <w:rsid w:val="00B963F3"/>
    <w:rsid w:val="00B96FB5"/>
    <w:rsid w:val="00BA0EA7"/>
    <w:rsid w:val="00BA113F"/>
    <w:rsid w:val="00BA3800"/>
    <w:rsid w:val="00BA4695"/>
    <w:rsid w:val="00BB0C7C"/>
    <w:rsid w:val="00BB179E"/>
    <w:rsid w:val="00BB17E4"/>
    <w:rsid w:val="00BB1EBF"/>
    <w:rsid w:val="00BB396D"/>
    <w:rsid w:val="00BB4272"/>
    <w:rsid w:val="00BB43DF"/>
    <w:rsid w:val="00BB51DF"/>
    <w:rsid w:val="00BB5210"/>
    <w:rsid w:val="00BB59F8"/>
    <w:rsid w:val="00BC325F"/>
    <w:rsid w:val="00BC4AFA"/>
    <w:rsid w:val="00BC4F42"/>
    <w:rsid w:val="00BC6AA3"/>
    <w:rsid w:val="00BD1A75"/>
    <w:rsid w:val="00BD22D2"/>
    <w:rsid w:val="00BF278E"/>
    <w:rsid w:val="00BF6E62"/>
    <w:rsid w:val="00BF7528"/>
    <w:rsid w:val="00C02766"/>
    <w:rsid w:val="00C028C0"/>
    <w:rsid w:val="00C035E2"/>
    <w:rsid w:val="00C03EE7"/>
    <w:rsid w:val="00C046BF"/>
    <w:rsid w:val="00C060E1"/>
    <w:rsid w:val="00C101B1"/>
    <w:rsid w:val="00C1258D"/>
    <w:rsid w:val="00C128BC"/>
    <w:rsid w:val="00C12C25"/>
    <w:rsid w:val="00C17084"/>
    <w:rsid w:val="00C20769"/>
    <w:rsid w:val="00C21342"/>
    <w:rsid w:val="00C22C5E"/>
    <w:rsid w:val="00C23DC2"/>
    <w:rsid w:val="00C25976"/>
    <w:rsid w:val="00C26F6F"/>
    <w:rsid w:val="00C2728C"/>
    <w:rsid w:val="00C32B2F"/>
    <w:rsid w:val="00C365AB"/>
    <w:rsid w:val="00C42D60"/>
    <w:rsid w:val="00C4523D"/>
    <w:rsid w:val="00C46900"/>
    <w:rsid w:val="00C50349"/>
    <w:rsid w:val="00C6010A"/>
    <w:rsid w:val="00C6195B"/>
    <w:rsid w:val="00C639AC"/>
    <w:rsid w:val="00C70328"/>
    <w:rsid w:val="00C73D84"/>
    <w:rsid w:val="00C73EFA"/>
    <w:rsid w:val="00C740A1"/>
    <w:rsid w:val="00C7527C"/>
    <w:rsid w:val="00C762DA"/>
    <w:rsid w:val="00C76A21"/>
    <w:rsid w:val="00C802B0"/>
    <w:rsid w:val="00C808AD"/>
    <w:rsid w:val="00C858C3"/>
    <w:rsid w:val="00C934D4"/>
    <w:rsid w:val="00CA08AD"/>
    <w:rsid w:val="00CA7850"/>
    <w:rsid w:val="00CB5369"/>
    <w:rsid w:val="00CB6C9A"/>
    <w:rsid w:val="00CB7EE6"/>
    <w:rsid w:val="00CC2A9B"/>
    <w:rsid w:val="00CC52C2"/>
    <w:rsid w:val="00CC7D03"/>
    <w:rsid w:val="00CC7EA7"/>
    <w:rsid w:val="00CD01F1"/>
    <w:rsid w:val="00CD1327"/>
    <w:rsid w:val="00CD1FB3"/>
    <w:rsid w:val="00CD42A7"/>
    <w:rsid w:val="00CD454F"/>
    <w:rsid w:val="00CD50B4"/>
    <w:rsid w:val="00CE0796"/>
    <w:rsid w:val="00CE7C81"/>
    <w:rsid w:val="00CF387C"/>
    <w:rsid w:val="00CF5771"/>
    <w:rsid w:val="00CF618D"/>
    <w:rsid w:val="00D01D26"/>
    <w:rsid w:val="00D05158"/>
    <w:rsid w:val="00D13A63"/>
    <w:rsid w:val="00D21D44"/>
    <w:rsid w:val="00D21FDB"/>
    <w:rsid w:val="00D2239D"/>
    <w:rsid w:val="00D25B10"/>
    <w:rsid w:val="00D2655E"/>
    <w:rsid w:val="00D305AA"/>
    <w:rsid w:val="00D30F85"/>
    <w:rsid w:val="00D33816"/>
    <w:rsid w:val="00D37713"/>
    <w:rsid w:val="00D37A9B"/>
    <w:rsid w:val="00D41EAF"/>
    <w:rsid w:val="00D42BD9"/>
    <w:rsid w:val="00D431BF"/>
    <w:rsid w:val="00D460B4"/>
    <w:rsid w:val="00D51D52"/>
    <w:rsid w:val="00D60B97"/>
    <w:rsid w:val="00D627F0"/>
    <w:rsid w:val="00D6455A"/>
    <w:rsid w:val="00D727E7"/>
    <w:rsid w:val="00D80E76"/>
    <w:rsid w:val="00D821E6"/>
    <w:rsid w:val="00D82322"/>
    <w:rsid w:val="00D82BF3"/>
    <w:rsid w:val="00D9012F"/>
    <w:rsid w:val="00D90A6A"/>
    <w:rsid w:val="00D967E9"/>
    <w:rsid w:val="00D974F3"/>
    <w:rsid w:val="00DA0C64"/>
    <w:rsid w:val="00DA30F0"/>
    <w:rsid w:val="00DA3E24"/>
    <w:rsid w:val="00DA4A77"/>
    <w:rsid w:val="00DA658E"/>
    <w:rsid w:val="00DB0C87"/>
    <w:rsid w:val="00DB0EC0"/>
    <w:rsid w:val="00DB389D"/>
    <w:rsid w:val="00DC6E91"/>
    <w:rsid w:val="00DC6F52"/>
    <w:rsid w:val="00DC781E"/>
    <w:rsid w:val="00DD0362"/>
    <w:rsid w:val="00DD0814"/>
    <w:rsid w:val="00DD17AA"/>
    <w:rsid w:val="00DD1E70"/>
    <w:rsid w:val="00DD3B26"/>
    <w:rsid w:val="00DD5D1E"/>
    <w:rsid w:val="00DE3BAE"/>
    <w:rsid w:val="00DE3FEC"/>
    <w:rsid w:val="00DE6D4F"/>
    <w:rsid w:val="00DE75C6"/>
    <w:rsid w:val="00DF1E73"/>
    <w:rsid w:val="00DF33BA"/>
    <w:rsid w:val="00DF3BC5"/>
    <w:rsid w:val="00DF3D29"/>
    <w:rsid w:val="00DF4F49"/>
    <w:rsid w:val="00DF4F57"/>
    <w:rsid w:val="00E034DB"/>
    <w:rsid w:val="00E03DFF"/>
    <w:rsid w:val="00E04207"/>
    <w:rsid w:val="00E0780B"/>
    <w:rsid w:val="00E136A6"/>
    <w:rsid w:val="00E24FBA"/>
    <w:rsid w:val="00E307DC"/>
    <w:rsid w:val="00E30CFC"/>
    <w:rsid w:val="00E31F9C"/>
    <w:rsid w:val="00E324D3"/>
    <w:rsid w:val="00E33154"/>
    <w:rsid w:val="00E33864"/>
    <w:rsid w:val="00E35232"/>
    <w:rsid w:val="00E35C88"/>
    <w:rsid w:val="00E37690"/>
    <w:rsid w:val="00E4015B"/>
    <w:rsid w:val="00E414F2"/>
    <w:rsid w:val="00E447F3"/>
    <w:rsid w:val="00E45FF4"/>
    <w:rsid w:val="00E461FD"/>
    <w:rsid w:val="00E466DF"/>
    <w:rsid w:val="00E472D3"/>
    <w:rsid w:val="00E50E9C"/>
    <w:rsid w:val="00E519A0"/>
    <w:rsid w:val="00E52490"/>
    <w:rsid w:val="00E5286C"/>
    <w:rsid w:val="00E56659"/>
    <w:rsid w:val="00E60238"/>
    <w:rsid w:val="00E62E14"/>
    <w:rsid w:val="00E65FE8"/>
    <w:rsid w:val="00E6634D"/>
    <w:rsid w:val="00E665E7"/>
    <w:rsid w:val="00E71188"/>
    <w:rsid w:val="00E711EE"/>
    <w:rsid w:val="00E713B0"/>
    <w:rsid w:val="00E77DE8"/>
    <w:rsid w:val="00E80BCD"/>
    <w:rsid w:val="00E824D6"/>
    <w:rsid w:val="00E8462E"/>
    <w:rsid w:val="00E8666E"/>
    <w:rsid w:val="00E866DD"/>
    <w:rsid w:val="00E93DCB"/>
    <w:rsid w:val="00E95FA1"/>
    <w:rsid w:val="00E962D6"/>
    <w:rsid w:val="00EA0729"/>
    <w:rsid w:val="00EA365F"/>
    <w:rsid w:val="00EA69E5"/>
    <w:rsid w:val="00EC291A"/>
    <w:rsid w:val="00EC3C7B"/>
    <w:rsid w:val="00EC520C"/>
    <w:rsid w:val="00ED0AE1"/>
    <w:rsid w:val="00ED12AB"/>
    <w:rsid w:val="00ED1C9E"/>
    <w:rsid w:val="00ED2B39"/>
    <w:rsid w:val="00ED3492"/>
    <w:rsid w:val="00ED6CBF"/>
    <w:rsid w:val="00EE076D"/>
    <w:rsid w:val="00EE1364"/>
    <w:rsid w:val="00EE535B"/>
    <w:rsid w:val="00EE6804"/>
    <w:rsid w:val="00EE71B8"/>
    <w:rsid w:val="00EF1466"/>
    <w:rsid w:val="00EF1799"/>
    <w:rsid w:val="00EF32FD"/>
    <w:rsid w:val="00EF5549"/>
    <w:rsid w:val="00EF5F43"/>
    <w:rsid w:val="00F05D0D"/>
    <w:rsid w:val="00F067FF"/>
    <w:rsid w:val="00F07FCB"/>
    <w:rsid w:val="00F11676"/>
    <w:rsid w:val="00F1433C"/>
    <w:rsid w:val="00F15251"/>
    <w:rsid w:val="00F17213"/>
    <w:rsid w:val="00F17324"/>
    <w:rsid w:val="00F17D41"/>
    <w:rsid w:val="00F210BB"/>
    <w:rsid w:val="00F2119C"/>
    <w:rsid w:val="00F23F59"/>
    <w:rsid w:val="00F24069"/>
    <w:rsid w:val="00F242FA"/>
    <w:rsid w:val="00F26585"/>
    <w:rsid w:val="00F26793"/>
    <w:rsid w:val="00F27A1C"/>
    <w:rsid w:val="00F31135"/>
    <w:rsid w:val="00F32A77"/>
    <w:rsid w:val="00F3758C"/>
    <w:rsid w:val="00F37E93"/>
    <w:rsid w:val="00F4064A"/>
    <w:rsid w:val="00F427DC"/>
    <w:rsid w:val="00F43450"/>
    <w:rsid w:val="00F46686"/>
    <w:rsid w:val="00F46CE2"/>
    <w:rsid w:val="00F474C5"/>
    <w:rsid w:val="00F50C7B"/>
    <w:rsid w:val="00F631CE"/>
    <w:rsid w:val="00F7425A"/>
    <w:rsid w:val="00F768B0"/>
    <w:rsid w:val="00F810D3"/>
    <w:rsid w:val="00F84D9F"/>
    <w:rsid w:val="00F86077"/>
    <w:rsid w:val="00F95194"/>
    <w:rsid w:val="00F95709"/>
    <w:rsid w:val="00F97E16"/>
    <w:rsid w:val="00FA09BE"/>
    <w:rsid w:val="00FA1B3C"/>
    <w:rsid w:val="00FB0816"/>
    <w:rsid w:val="00FB240A"/>
    <w:rsid w:val="00FB37E8"/>
    <w:rsid w:val="00FB526C"/>
    <w:rsid w:val="00FB53D0"/>
    <w:rsid w:val="00FB78AC"/>
    <w:rsid w:val="00FC0870"/>
    <w:rsid w:val="00FC44D6"/>
    <w:rsid w:val="00FC45F7"/>
    <w:rsid w:val="00FC4BD3"/>
    <w:rsid w:val="00FD1D7E"/>
    <w:rsid w:val="00FD2BB9"/>
    <w:rsid w:val="00FD73CB"/>
    <w:rsid w:val="00FE0599"/>
    <w:rsid w:val="00FE0F10"/>
    <w:rsid w:val="00FE372E"/>
    <w:rsid w:val="00FE3BDE"/>
    <w:rsid w:val="00FE54DA"/>
    <w:rsid w:val="00FE6526"/>
    <w:rsid w:val="00FE70EE"/>
    <w:rsid w:val="00FF4CE5"/>
    <w:rsid w:val="00FF656D"/>
    <w:rsid w:val="00FF74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29239824">
      <w:bodyDiv w:val="1"/>
      <w:marLeft w:val="0"/>
      <w:marRight w:val="0"/>
      <w:marTop w:val="0"/>
      <w:marBottom w:val="0"/>
      <w:divBdr>
        <w:top w:val="none" w:sz="0" w:space="0" w:color="auto"/>
        <w:left w:val="none" w:sz="0" w:space="0" w:color="auto"/>
        <w:bottom w:val="none" w:sz="0" w:space="0" w:color="auto"/>
        <w:right w:val="none" w:sz="0" w:space="0" w:color="auto"/>
      </w:divBdr>
      <w:divsChild>
        <w:div w:id="1305352763">
          <w:marLeft w:val="0"/>
          <w:marRight w:val="0"/>
          <w:marTop w:val="0"/>
          <w:marBottom w:val="0"/>
          <w:divBdr>
            <w:top w:val="none" w:sz="0" w:space="0" w:color="auto"/>
            <w:left w:val="none" w:sz="0" w:space="0" w:color="auto"/>
            <w:bottom w:val="none" w:sz="0" w:space="0" w:color="auto"/>
            <w:right w:val="none" w:sz="0" w:space="0" w:color="auto"/>
          </w:divBdr>
          <w:divsChild>
            <w:div w:id="1526208976">
              <w:marLeft w:val="0"/>
              <w:marRight w:val="0"/>
              <w:marTop w:val="0"/>
              <w:marBottom w:val="0"/>
              <w:divBdr>
                <w:top w:val="none" w:sz="0" w:space="0" w:color="auto"/>
                <w:left w:val="none" w:sz="0" w:space="0" w:color="auto"/>
                <w:bottom w:val="none" w:sz="0" w:space="0" w:color="auto"/>
                <w:right w:val="none" w:sz="0" w:space="0" w:color="auto"/>
              </w:divBdr>
            </w:div>
          </w:divsChild>
        </w:div>
        <w:div w:id="2129660939">
          <w:marLeft w:val="0"/>
          <w:marRight w:val="0"/>
          <w:marTop w:val="0"/>
          <w:marBottom w:val="0"/>
          <w:divBdr>
            <w:top w:val="none" w:sz="0" w:space="0" w:color="auto"/>
            <w:left w:val="none" w:sz="0" w:space="0" w:color="auto"/>
            <w:bottom w:val="none" w:sz="0" w:space="0" w:color="auto"/>
            <w:right w:val="none" w:sz="0" w:space="0" w:color="auto"/>
          </w:divBdr>
          <w:divsChild>
            <w:div w:id="1596477806">
              <w:marLeft w:val="0"/>
              <w:marRight w:val="0"/>
              <w:marTop w:val="0"/>
              <w:marBottom w:val="0"/>
              <w:divBdr>
                <w:top w:val="none" w:sz="0" w:space="0" w:color="auto"/>
                <w:left w:val="none" w:sz="0" w:space="0" w:color="auto"/>
                <w:bottom w:val="none" w:sz="0" w:space="0" w:color="auto"/>
                <w:right w:val="none" w:sz="0" w:space="0" w:color="auto"/>
              </w:divBdr>
            </w:div>
          </w:divsChild>
        </w:div>
        <w:div w:id="539512548">
          <w:marLeft w:val="0"/>
          <w:marRight w:val="0"/>
          <w:marTop w:val="0"/>
          <w:marBottom w:val="0"/>
          <w:divBdr>
            <w:top w:val="none" w:sz="0" w:space="0" w:color="auto"/>
            <w:left w:val="none" w:sz="0" w:space="0" w:color="auto"/>
            <w:bottom w:val="none" w:sz="0" w:space="0" w:color="auto"/>
            <w:right w:val="none" w:sz="0" w:space="0" w:color="auto"/>
          </w:divBdr>
          <w:divsChild>
            <w:div w:id="149489011">
              <w:marLeft w:val="0"/>
              <w:marRight w:val="0"/>
              <w:marTop w:val="0"/>
              <w:marBottom w:val="0"/>
              <w:divBdr>
                <w:top w:val="none" w:sz="0" w:space="0" w:color="auto"/>
                <w:left w:val="none" w:sz="0" w:space="0" w:color="auto"/>
                <w:bottom w:val="none" w:sz="0" w:space="0" w:color="auto"/>
                <w:right w:val="none" w:sz="0" w:space="0" w:color="auto"/>
              </w:divBdr>
            </w:div>
          </w:divsChild>
        </w:div>
        <w:div w:id="657267216">
          <w:marLeft w:val="0"/>
          <w:marRight w:val="0"/>
          <w:marTop w:val="0"/>
          <w:marBottom w:val="0"/>
          <w:divBdr>
            <w:top w:val="none" w:sz="0" w:space="0" w:color="auto"/>
            <w:left w:val="none" w:sz="0" w:space="0" w:color="auto"/>
            <w:bottom w:val="none" w:sz="0" w:space="0" w:color="auto"/>
            <w:right w:val="none" w:sz="0" w:space="0" w:color="auto"/>
          </w:divBdr>
          <w:divsChild>
            <w:div w:id="473522634">
              <w:marLeft w:val="0"/>
              <w:marRight w:val="0"/>
              <w:marTop w:val="0"/>
              <w:marBottom w:val="0"/>
              <w:divBdr>
                <w:top w:val="none" w:sz="0" w:space="0" w:color="auto"/>
                <w:left w:val="none" w:sz="0" w:space="0" w:color="auto"/>
                <w:bottom w:val="none" w:sz="0" w:space="0" w:color="auto"/>
                <w:right w:val="none" w:sz="0" w:space="0" w:color="auto"/>
              </w:divBdr>
            </w:div>
          </w:divsChild>
        </w:div>
        <w:div w:id="1210844133">
          <w:marLeft w:val="0"/>
          <w:marRight w:val="0"/>
          <w:marTop w:val="0"/>
          <w:marBottom w:val="0"/>
          <w:divBdr>
            <w:top w:val="none" w:sz="0" w:space="0" w:color="auto"/>
            <w:left w:val="none" w:sz="0" w:space="0" w:color="auto"/>
            <w:bottom w:val="none" w:sz="0" w:space="0" w:color="auto"/>
            <w:right w:val="none" w:sz="0" w:space="0" w:color="auto"/>
          </w:divBdr>
          <w:divsChild>
            <w:div w:id="1930776306">
              <w:marLeft w:val="0"/>
              <w:marRight w:val="0"/>
              <w:marTop w:val="0"/>
              <w:marBottom w:val="0"/>
              <w:divBdr>
                <w:top w:val="none" w:sz="0" w:space="0" w:color="auto"/>
                <w:left w:val="none" w:sz="0" w:space="0" w:color="auto"/>
                <w:bottom w:val="none" w:sz="0" w:space="0" w:color="auto"/>
                <w:right w:val="none" w:sz="0" w:space="0" w:color="auto"/>
              </w:divBdr>
            </w:div>
          </w:divsChild>
        </w:div>
        <w:div w:id="1131707692">
          <w:marLeft w:val="0"/>
          <w:marRight w:val="0"/>
          <w:marTop w:val="0"/>
          <w:marBottom w:val="0"/>
          <w:divBdr>
            <w:top w:val="none" w:sz="0" w:space="0" w:color="auto"/>
            <w:left w:val="none" w:sz="0" w:space="0" w:color="auto"/>
            <w:bottom w:val="none" w:sz="0" w:space="0" w:color="auto"/>
            <w:right w:val="none" w:sz="0" w:space="0" w:color="auto"/>
          </w:divBdr>
          <w:divsChild>
            <w:div w:id="19158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14657">
      <w:bodyDiv w:val="1"/>
      <w:marLeft w:val="0"/>
      <w:marRight w:val="0"/>
      <w:marTop w:val="0"/>
      <w:marBottom w:val="0"/>
      <w:divBdr>
        <w:top w:val="none" w:sz="0" w:space="0" w:color="auto"/>
        <w:left w:val="none" w:sz="0" w:space="0" w:color="auto"/>
        <w:bottom w:val="none" w:sz="0" w:space="0" w:color="auto"/>
        <w:right w:val="none" w:sz="0" w:space="0" w:color="auto"/>
      </w:divBdr>
      <w:divsChild>
        <w:div w:id="1399597132">
          <w:marLeft w:val="0"/>
          <w:marRight w:val="0"/>
          <w:marTop w:val="0"/>
          <w:marBottom w:val="0"/>
          <w:divBdr>
            <w:top w:val="none" w:sz="0" w:space="0" w:color="auto"/>
            <w:left w:val="none" w:sz="0" w:space="0" w:color="auto"/>
            <w:bottom w:val="none" w:sz="0" w:space="0" w:color="auto"/>
            <w:right w:val="none" w:sz="0" w:space="0" w:color="auto"/>
          </w:divBdr>
          <w:divsChild>
            <w:div w:id="954559171">
              <w:marLeft w:val="0"/>
              <w:marRight w:val="0"/>
              <w:marTop w:val="0"/>
              <w:marBottom w:val="0"/>
              <w:divBdr>
                <w:top w:val="none" w:sz="0" w:space="0" w:color="auto"/>
                <w:left w:val="none" w:sz="0" w:space="0" w:color="auto"/>
                <w:bottom w:val="none" w:sz="0" w:space="0" w:color="auto"/>
                <w:right w:val="none" w:sz="0" w:space="0" w:color="auto"/>
              </w:divBdr>
            </w:div>
          </w:divsChild>
        </w:div>
        <w:div w:id="1900044733">
          <w:marLeft w:val="0"/>
          <w:marRight w:val="0"/>
          <w:marTop w:val="0"/>
          <w:marBottom w:val="0"/>
          <w:divBdr>
            <w:top w:val="none" w:sz="0" w:space="0" w:color="auto"/>
            <w:left w:val="none" w:sz="0" w:space="0" w:color="auto"/>
            <w:bottom w:val="none" w:sz="0" w:space="0" w:color="auto"/>
            <w:right w:val="none" w:sz="0" w:space="0" w:color="auto"/>
          </w:divBdr>
          <w:divsChild>
            <w:div w:id="1835679511">
              <w:marLeft w:val="0"/>
              <w:marRight w:val="0"/>
              <w:marTop w:val="0"/>
              <w:marBottom w:val="0"/>
              <w:divBdr>
                <w:top w:val="none" w:sz="0" w:space="0" w:color="auto"/>
                <w:left w:val="none" w:sz="0" w:space="0" w:color="auto"/>
                <w:bottom w:val="none" w:sz="0" w:space="0" w:color="auto"/>
                <w:right w:val="none" w:sz="0" w:space="0" w:color="auto"/>
              </w:divBdr>
            </w:div>
          </w:divsChild>
        </w:div>
        <w:div w:id="1364936650">
          <w:marLeft w:val="0"/>
          <w:marRight w:val="0"/>
          <w:marTop w:val="0"/>
          <w:marBottom w:val="0"/>
          <w:divBdr>
            <w:top w:val="none" w:sz="0" w:space="0" w:color="auto"/>
            <w:left w:val="none" w:sz="0" w:space="0" w:color="auto"/>
            <w:bottom w:val="none" w:sz="0" w:space="0" w:color="auto"/>
            <w:right w:val="none" w:sz="0" w:space="0" w:color="auto"/>
          </w:divBdr>
          <w:divsChild>
            <w:div w:id="715619158">
              <w:marLeft w:val="0"/>
              <w:marRight w:val="0"/>
              <w:marTop w:val="0"/>
              <w:marBottom w:val="0"/>
              <w:divBdr>
                <w:top w:val="none" w:sz="0" w:space="0" w:color="auto"/>
                <w:left w:val="none" w:sz="0" w:space="0" w:color="auto"/>
                <w:bottom w:val="none" w:sz="0" w:space="0" w:color="auto"/>
                <w:right w:val="none" w:sz="0" w:space="0" w:color="auto"/>
              </w:divBdr>
            </w:div>
          </w:divsChild>
        </w:div>
        <w:div w:id="575169564">
          <w:marLeft w:val="0"/>
          <w:marRight w:val="0"/>
          <w:marTop w:val="0"/>
          <w:marBottom w:val="0"/>
          <w:divBdr>
            <w:top w:val="none" w:sz="0" w:space="0" w:color="auto"/>
            <w:left w:val="none" w:sz="0" w:space="0" w:color="auto"/>
            <w:bottom w:val="none" w:sz="0" w:space="0" w:color="auto"/>
            <w:right w:val="none" w:sz="0" w:space="0" w:color="auto"/>
          </w:divBdr>
          <w:divsChild>
            <w:div w:id="847136010">
              <w:marLeft w:val="0"/>
              <w:marRight w:val="0"/>
              <w:marTop w:val="0"/>
              <w:marBottom w:val="0"/>
              <w:divBdr>
                <w:top w:val="none" w:sz="0" w:space="0" w:color="auto"/>
                <w:left w:val="none" w:sz="0" w:space="0" w:color="auto"/>
                <w:bottom w:val="none" w:sz="0" w:space="0" w:color="auto"/>
                <w:right w:val="none" w:sz="0" w:space="0" w:color="auto"/>
              </w:divBdr>
            </w:div>
          </w:divsChild>
        </w:div>
        <w:div w:id="1400178888">
          <w:marLeft w:val="0"/>
          <w:marRight w:val="0"/>
          <w:marTop w:val="0"/>
          <w:marBottom w:val="0"/>
          <w:divBdr>
            <w:top w:val="none" w:sz="0" w:space="0" w:color="auto"/>
            <w:left w:val="none" w:sz="0" w:space="0" w:color="auto"/>
            <w:bottom w:val="none" w:sz="0" w:space="0" w:color="auto"/>
            <w:right w:val="none" w:sz="0" w:space="0" w:color="auto"/>
          </w:divBdr>
          <w:divsChild>
            <w:div w:id="910231424">
              <w:marLeft w:val="0"/>
              <w:marRight w:val="0"/>
              <w:marTop w:val="0"/>
              <w:marBottom w:val="0"/>
              <w:divBdr>
                <w:top w:val="none" w:sz="0" w:space="0" w:color="auto"/>
                <w:left w:val="none" w:sz="0" w:space="0" w:color="auto"/>
                <w:bottom w:val="none" w:sz="0" w:space="0" w:color="auto"/>
                <w:right w:val="none" w:sz="0" w:space="0" w:color="auto"/>
              </w:divBdr>
            </w:div>
          </w:divsChild>
        </w:div>
        <w:div w:id="72091369">
          <w:marLeft w:val="0"/>
          <w:marRight w:val="0"/>
          <w:marTop w:val="0"/>
          <w:marBottom w:val="0"/>
          <w:divBdr>
            <w:top w:val="none" w:sz="0" w:space="0" w:color="auto"/>
            <w:left w:val="none" w:sz="0" w:space="0" w:color="auto"/>
            <w:bottom w:val="none" w:sz="0" w:space="0" w:color="auto"/>
            <w:right w:val="none" w:sz="0" w:space="0" w:color="auto"/>
          </w:divBdr>
          <w:divsChild>
            <w:div w:id="189323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37298725">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88580957">
      <w:bodyDiv w:val="1"/>
      <w:marLeft w:val="0"/>
      <w:marRight w:val="0"/>
      <w:marTop w:val="0"/>
      <w:marBottom w:val="0"/>
      <w:divBdr>
        <w:top w:val="none" w:sz="0" w:space="0" w:color="auto"/>
        <w:left w:val="none" w:sz="0" w:space="0" w:color="auto"/>
        <w:bottom w:val="none" w:sz="0" w:space="0" w:color="auto"/>
        <w:right w:val="none" w:sz="0" w:space="0" w:color="auto"/>
      </w:divBdr>
      <w:divsChild>
        <w:div w:id="4402928">
          <w:marLeft w:val="0"/>
          <w:marRight w:val="0"/>
          <w:marTop w:val="0"/>
          <w:marBottom w:val="0"/>
          <w:divBdr>
            <w:top w:val="none" w:sz="0" w:space="0" w:color="auto"/>
            <w:left w:val="none" w:sz="0" w:space="0" w:color="auto"/>
            <w:bottom w:val="none" w:sz="0" w:space="0" w:color="auto"/>
            <w:right w:val="none" w:sz="0" w:space="0" w:color="auto"/>
          </w:divBdr>
          <w:divsChild>
            <w:div w:id="1162890792">
              <w:marLeft w:val="0"/>
              <w:marRight w:val="0"/>
              <w:marTop w:val="0"/>
              <w:marBottom w:val="0"/>
              <w:divBdr>
                <w:top w:val="none" w:sz="0" w:space="0" w:color="auto"/>
                <w:left w:val="none" w:sz="0" w:space="0" w:color="auto"/>
                <w:bottom w:val="none" w:sz="0" w:space="0" w:color="auto"/>
                <w:right w:val="none" w:sz="0" w:space="0" w:color="auto"/>
              </w:divBdr>
              <w:divsChild>
                <w:div w:id="29394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494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021317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87396160">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79042480">
      <w:bodyDiv w:val="1"/>
      <w:marLeft w:val="0"/>
      <w:marRight w:val="0"/>
      <w:marTop w:val="0"/>
      <w:marBottom w:val="0"/>
      <w:divBdr>
        <w:top w:val="none" w:sz="0" w:space="0" w:color="auto"/>
        <w:left w:val="none" w:sz="0" w:space="0" w:color="auto"/>
        <w:bottom w:val="none" w:sz="0" w:space="0" w:color="auto"/>
        <w:right w:val="none" w:sz="0" w:space="0" w:color="auto"/>
      </w:divBdr>
    </w:div>
    <w:div w:id="1683193238">
      <w:bodyDiv w:val="1"/>
      <w:marLeft w:val="0"/>
      <w:marRight w:val="0"/>
      <w:marTop w:val="0"/>
      <w:marBottom w:val="0"/>
      <w:divBdr>
        <w:top w:val="none" w:sz="0" w:space="0" w:color="auto"/>
        <w:left w:val="none" w:sz="0" w:space="0" w:color="auto"/>
        <w:bottom w:val="none" w:sz="0" w:space="0" w:color="auto"/>
        <w:right w:val="none" w:sz="0" w:space="0" w:color="auto"/>
      </w:divBdr>
      <w:divsChild>
        <w:div w:id="825366003">
          <w:marLeft w:val="0"/>
          <w:marRight w:val="0"/>
          <w:marTop w:val="100"/>
          <w:marBottom w:val="100"/>
          <w:divBdr>
            <w:top w:val="none" w:sz="0" w:space="0" w:color="auto"/>
            <w:left w:val="none" w:sz="0" w:space="0" w:color="auto"/>
            <w:bottom w:val="none" w:sz="0" w:space="0" w:color="auto"/>
            <w:right w:val="none" w:sz="0" w:space="0" w:color="auto"/>
          </w:divBdr>
          <w:divsChild>
            <w:div w:id="288433820">
              <w:marLeft w:val="0"/>
              <w:marRight w:val="0"/>
              <w:marTop w:val="0"/>
              <w:marBottom w:val="0"/>
              <w:divBdr>
                <w:top w:val="none" w:sz="0" w:space="0" w:color="auto"/>
                <w:left w:val="none" w:sz="0" w:space="0" w:color="auto"/>
                <w:bottom w:val="none" w:sz="0" w:space="0" w:color="auto"/>
                <w:right w:val="none" w:sz="0" w:space="0" w:color="auto"/>
              </w:divBdr>
              <w:divsChild>
                <w:div w:id="1496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28898">
          <w:marLeft w:val="0"/>
          <w:marRight w:val="0"/>
          <w:marTop w:val="100"/>
          <w:marBottom w:val="100"/>
          <w:divBdr>
            <w:top w:val="none" w:sz="0" w:space="0" w:color="auto"/>
            <w:left w:val="none" w:sz="0" w:space="0" w:color="auto"/>
            <w:bottom w:val="none" w:sz="0" w:space="0" w:color="auto"/>
            <w:right w:val="none" w:sz="0" w:space="0" w:color="auto"/>
          </w:divBdr>
          <w:divsChild>
            <w:div w:id="1519611982">
              <w:marLeft w:val="0"/>
              <w:marRight w:val="364"/>
              <w:marTop w:val="0"/>
              <w:marBottom w:val="0"/>
              <w:divBdr>
                <w:top w:val="none" w:sz="0" w:space="0" w:color="auto"/>
                <w:left w:val="none" w:sz="0" w:space="0" w:color="auto"/>
                <w:bottom w:val="none" w:sz="0" w:space="0" w:color="auto"/>
                <w:right w:val="none" w:sz="0" w:space="0" w:color="auto"/>
              </w:divBdr>
              <w:divsChild>
                <w:div w:id="673842429">
                  <w:marLeft w:val="0"/>
                  <w:marRight w:val="0"/>
                  <w:marTop w:val="0"/>
                  <w:marBottom w:val="0"/>
                  <w:divBdr>
                    <w:top w:val="single" w:sz="2" w:space="0" w:color="CCCCCC"/>
                    <w:left w:val="single" w:sz="2" w:space="0" w:color="CCCCCC"/>
                    <w:bottom w:val="single" w:sz="2" w:space="0" w:color="CCCCCC"/>
                    <w:right w:val="single" w:sz="2" w:space="0" w:color="CCCCCC"/>
                  </w:divBdr>
                  <w:divsChild>
                    <w:div w:id="716900716">
                      <w:marLeft w:val="0"/>
                      <w:marRight w:val="0"/>
                      <w:marTop w:val="0"/>
                      <w:marBottom w:val="450"/>
                      <w:divBdr>
                        <w:top w:val="none" w:sz="0" w:space="0" w:color="auto"/>
                        <w:left w:val="none" w:sz="0" w:space="0" w:color="auto"/>
                        <w:bottom w:val="none" w:sz="0" w:space="0" w:color="auto"/>
                        <w:right w:val="none" w:sz="0" w:space="0" w:color="auto"/>
                      </w:divBdr>
                    </w:div>
                    <w:div w:id="212187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88052">
              <w:marLeft w:val="0"/>
              <w:marRight w:val="0"/>
              <w:marTop w:val="0"/>
              <w:marBottom w:val="0"/>
              <w:divBdr>
                <w:top w:val="none" w:sz="0" w:space="0" w:color="auto"/>
                <w:left w:val="none" w:sz="0" w:space="0" w:color="auto"/>
                <w:bottom w:val="none" w:sz="0" w:space="0" w:color="auto"/>
                <w:right w:val="none" w:sz="0" w:space="0" w:color="auto"/>
              </w:divBdr>
              <w:divsChild>
                <w:div w:id="4872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0462007">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85349355">
      <w:bodyDiv w:val="1"/>
      <w:marLeft w:val="0"/>
      <w:marRight w:val="0"/>
      <w:marTop w:val="0"/>
      <w:marBottom w:val="0"/>
      <w:divBdr>
        <w:top w:val="none" w:sz="0" w:space="0" w:color="auto"/>
        <w:left w:val="none" w:sz="0" w:space="0" w:color="auto"/>
        <w:bottom w:val="none" w:sz="0" w:space="0" w:color="auto"/>
        <w:right w:val="none" w:sz="0" w:space="0" w:color="auto"/>
      </w:divBdr>
    </w:div>
    <w:div w:id="2028678490">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esse@th-wildau.de" TargetMode="External"/><Relationship Id="rId18" Type="http://schemas.openxmlformats.org/officeDocument/2006/relationships/hyperlink" Target="mailto:presse@th-wildau.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frank.gillert@th-wildau.de" TargetMode="External"/><Relationship Id="rId17" Type="http://schemas.openxmlformats.org/officeDocument/2006/relationships/hyperlink" Target="mailto:frank.gillert@th-wildau.de" TargetMode="External"/><Relationship Id="rId2" Type="http://schemas.openxmlformats.org/officeDocument/2006/relationships/numbering" Target="numbering.xml"/><Relationship Id="rId16" Type="http://schemas.openxmlformats.org/officeDocument/2006/relationships/hyperlink" Target="mailto:dudlik@th-wildau.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udlik@th-wildau.de" TargetMode="External"/><Relationship Id="rId5" Type="http://schemas.openxmlformats.org/officeDocument/2006/relationships/webSettings" Target="webSettings.xml"/><Relationship Id="rId15" Type="http://schemas.openxmlformats.org/officeDocument/2006/relationships/hyperlink" Target="https://www.cu.edu.ge/en" TargetMode="External"/><Relationship Id="rId10" Type="http://schemas.openxmlformats.org/officeDocument/2006/relationships/hyperlink" Target="https://www.cu.edu.ge/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2.daad.de/deutschland/studienangebote/international-programmes/en/detail/7659/" TargetMode="External"/><Relationship Id="rId14" Type="http://schemas.openxmlformats.org/officeDocument/2006/relationships/hyperlink" Target="https://www2.daad.de/deutschland/studienangebote/international-programmes/en/detail/7659/"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2007F-7CE2-4A88-AB21-C1B13D06A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1522</Words>
  <Characters>9590</Characters>
  <Application>Microsoft Office Word</Application>
  <DocSecurity>4</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Schmidt</dc:creator>
  <cp:lastModifiedBy>Herr Lange</cp:lastModifiedBy>
  <cp:revision>2</cp:revision>
  <dcterms:created xsi:type="dcterms:W3CDTF">2022-04-01T11:07:00Z</dcterms:created>
  <dcterms:modified xsi:type="dcterms:W3CDTF">2022-04-01T11:07:00Z</dcterms:modified>
</cp:coreProperties>
</file>