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8AD" w:rsidRPr="006A266B" w:rsidRDefault="00A0639C" w:rsidP="00DF08AD">
      <w:pPr>
        <w:tabs>
          <w:tab w:val="left" w:pos="8288"/>
        </w:tabs>
        <w:rPr>
          <w:rFonts w:ascii="Arial" w:hAnsi="Arial" w:cs="Arial"/>
          <w:sz w:val="22"/>
          <w:szCs w:val="22"/>
        </w:rPr>
      </w:pPr>
      <w:r>
        <w:rPr>
          <w:rFonts w:ascii="Arial" w:hAnsi="Arial" w:cs="Arial"/>
          <w:sz w:val="22"/>
          <w:szCs w:val="22"/>
        </w:rPr>
        <w:t>Pressmeddelande 2012-11-08</w:t>
      </w:r>
    </w:p>
    <w:p w:rsidR="00DF08AD" w:rsidRDefault="00DF08AD" w:rsidP="00DF08AD">
      <w:pPr>
        <w:widowControl w:val="0"/>
        <w:autoSpaceDE w:val="0"/>
        <w:autoSpaceDN w:val="0"/>
        <w:adjustRightInd w:val="0"/>
        <w:rPr>
          <w:rFonts w:ascii="Arial" w:hAnsi="Arial" w:cs="Arial"/>
          <w:sz w:val="22"/>
          <w:szCs w:val="22"/>
          <w:lang w:bidi="sv-SE"/>
        </w:rPr>
      </w:pPr>
    </w:p>
    <w:p w:rsidR="006A266B" w:rsidRDefault="006A266B" w:rsidP="00DF08AD">
      <w:pPr>
        <w:widowControl w:val="0"/>
        <w:autoSpaceDE w:val="0"/>
        <w:autoSpaceDN w:val="0"/>
        <w:adjustRightInd w:val="0"/>
        <w:rPr>
          <w:rFonts w:ascii="Arial" w:hAnsi="Arial" w:cs="Arial"/>
          <w:sz w:val="22"/>
          <w:szCs w:val="22"/>
          <w:lang w:bidi="sv-SE"/>
        </w:rPr>
      </w:pPr>
    </w:p>
    <w:p w:rsidR="006A266B" w:rsidRDefault="006A266B" w:rsidP="00DF08AD">
      <w:pPr>
        <w:widowControl w:val="0"/>
        <w:autoSpaceDE w:val="0"/>
        <w:autoSpaceDN w:val="0"/>
        <w:adjustRightInd w:val="0"/>
        <w:rPr>
          <w:rFonts w:ascii="Arial" w:hAnsi="Arial" w:cs="Arial"/>
          <w:sz w:val="22"/>
          <w:szCs w:val="22"/>
          <w:lang w:bidi="sv-SE"/>
        </w:rPr>
      </w:pPr>
    </w:p>
    <w:p w:rsidR="006A266B" w:rsidRDefault="006A266B" w:rsidP="00DF08AD">
      <w:pPr>
        <w:widowControl w:val="0"/>
        <w:autoSpaceDE w:val="0"/>
        <w:autoSpaceDN w:val="0"/>
        <w:adjustRightInd w:val="0"/>
        <w:rPr>
          <w:rFonts w:ascii="Arial" w:hAnsi="Arial" w:cs="Arial"/>
          <w:sz w:val="22"/>
          <w:szCs w:val="22"/>
          <w:lang w:bidi="sv-SE"/>
        </w:rPr>
      </w:pPr>
    </w:p>
    <w:p w:rsidR="00BD042B" w:rsidRDefault="00BD042B" w:rsidP="00DF08AD">
      <w:pPr>
        <w:widowControl w:val="0"/>
        <w:autoSpaceDE w:val="0"/>
        <w:autoSpaceDN w:val="0"/>
        <w:adjustRightInd w:val="0"/>
        <w:rPr>
          <w:rFonts w:ascii="Arial" w:hAnsi="Arial" w:cs="Arial"/>
          <w:b/>
          <w:sz w:val="28"/>
          <w:szCs w:val="28"/>
          <w:lang w:bidi="sv-SE"/>
        </w:rPr>
      </w:pPr>
    </w:p>
    <w:p w:rsidR="00DF08AD" w:rsidRPr="006A266B" w:rsidRDefault="00DF08AD" w:rsidP="00DF08AD">
      <w:pPr>
        <w:widowControl w:val="0"/>
        <w:autoSpaceDE w:val="0"/>
        <w:autoSpaceDN w:val="0"/>
        <w:adjustRightInd w:val="0"/>
        <w:rPr>
          <w:rFonts w:ascii="Arial" w:hAnsi="Arial" w:cs="Arial"/>
          <w:b/>
          <w:sz w:val="28"/>
          <w:szCs w:val="28"/>
          <w:lang w:bidi="sv-SE"/>
        </w:rPr>
      </w:pPr>
      <w:bookmarkStart w:id="0" w:name="_GoBack"/>
      <w:r w:rsidRPr="006A266B">
        <w:rPr>
          <w:rFonts w:ascii="Arial" w:hAnsi="Arial" w:cs="Arial"/>
          <w:b/>
          <w:sz w:val="28"/>
          <w:szCs w:val="28"/>
          <w:lang w:bidi="sv-SE"/>
        </w:rPr>
        <w:t xml:space="preserve">Rittal sätter en ny standard </w:t>
      </w:r>
    </w:p>
    <w:p w:rsidR="00DF08AD" w:rsidRPr="006A266B" w:rsidRDefault="00DF08AD" w:rsidP="00DF08AD">
      <w:pPr>
        <w:widowControl w:val="0"/>
        <w:autoSpaceDE w:val="0"/>
        <w:autoSpaceDN w:val="0"/>
        <w:adjustRightInd w:val="0"/>
        <w:rPr>
          <w:rFonts w:ascii="Arial" w:hAnsi="Arial" w:cs="Arial"/>
          <w:b/>
          <w:sz w:val="28"/>
          <w:szCs w:val="28"/>
          <w:lang w:bidi="sv-SE"/>
        </w:rPr>
      </w:pPr>
      <w:r w:rsidRPr="006A266B">
        <w:rPr>
          <w:rFonts w:ascii="Arial" w:hAnsi="Arial" w:cs="Arial"/>
          <w:b/>
          <w:sz w:val="28"/>
          <w:szCs w:val="28"/>
          <w:lang w:bidi="sv-SE"/>
        </w:rPr>
        <w:t xml:space="preserve">för IT-rackens kylsystem </w:t>
      </w:r>
    </w:p>
    <w:bookmarkEnd w:id="0"/>
    <w:p w:rsidR="00DF08AD" w:rsidRPr="006A266B" w:rsidRDefault="00DF08AD" w:rsidP="00DF08AD">
      <w:pPr>
        <w:widowControl w:val="0"/>
        <w:autoSpaceDE w:val="0"/>
        <w:autoSpaceDN w:val="0"/>
        <w:adjustRightInd w:val="0"/>
        <w:rPr>
          <w:rFonts w:ascii="Arial" w:hAnsi="Arial" w:cs="Arial"/>
          <w:sz w:val="22"/>
          <w:szCs w:val="22"/>
          <w:lang w:bidi="sv-SE"/>
        </w:rPr>
      </w:pPr>
    </w:p>
    <w:p w:rsidR="00DF08AD" w:rsidRPr="006A266B" w:rsidRDefault="00DF08AD" w:rsidP="00DF08AD">
      <w:pPr>
        <w:widowControl w:val="0"/>
        <w:autoSpaceDE w:val="0"/>
        <w:autoSpaceDN w:val="0"/>
        <w:adjustRightInd w:val="0"/>
        <w:rPr>
          <w:rFonts w:ascii="Arial" w:hAnsi="Arial" w:cs="Arial"/>
          <w:b/>
          <w:i/>
          <w:sz w:val="22"/>
          <w:szCs w:val="22"/>
          <w:lang w:bidi="sv-SE"/>
        </w:rPr>
      </w:pPr>
      <w:r w:rsidRPr="006A266B">
        <w:rPr>
          <w:rFonts w:ascii="Arial" w:hAnsi="Arial" w:cs="Arial"/>
          <w:b/>
          <w:i/>
          <w:sz w:val="22"/>
          <w:szCs w:val="22"/>
          <w:lang w:bidi="sv-SE"/>
        </w:rPr>
        <w:t>Fyra olika kylsystem baserade på en enda plattform. Rittal tar nu ett nytt grepp om kylsystem för IT-rack och elektronikkapslingar. Företaget sätter en ny standard på marknaden.</w:t>
      </w:r>
    </w:p>
    <w:p w:rsidR="00DF08AD" w:rsidRPr="006A266B" w:rsidRDefault="00DF08AD" w:rsidP="00DF08AD">
      <w:pPr>
        <w:widowControl w:val="0"/>
        <w:autoSpaceDE w:val="0"/>
        <w:autoSpaceDN w:val="0"/>
        <w:adjustRightInd w:val="0"/>
        <w:rPr>
          <w:rFonts w:ascii="Arial" w:hAnsi="Arial" w:cs="Arial"/>
          <w:sz w:val="22"/>
          <w:szCs w:val="22"/>
          <w:lang w:bidi="sv-SE"/>
        </w:rPr>
      </w:pPr>
    </w:p>
    <w:p w:rsidR="00DF08AD" w:rsidRPr="006A266B" w:rsidRDefault="00DF08AD" w:rsidP="00DF08AD">
      <w:pPr>
        <w:widowControl w:val="0"/>
        <w:autoSpaceDE w:val="0"/>
        <w:autoSpaceDN w:val="0"/>
        <w:adjustRightInd w:val="0"/>
        <w:rPr>
          <w:rFonts w:ascii="Arial" w:hAnsi="Arial" w:cs="Arial"/>
          <w:sz w:val="22"/>
          <w:szCs w:val="22"/>
        </w:rPr>
      </w:pPr>
      <w:r w:rsidRPr="006A266B">
        <w:rPr>
          <w:rFonts w:ascii="Arial" w:hAnsi="Arial" w:cs="Arial"/>
          <w:sz w:val="22"/>
          <w:szCs w:val="22"/>
        </w:rPr>
        <w:t>Rittal är världsledande inom tillverkning och försäljning av inkapslingsteknik för skydd av elektromekanik, elektronik och IT-utrustning. Utvecklingstakten är hög och bland annat gäller det även för kylning av serverrack. Överskottsvärme från servrar och elektronik måste tas om hand effektivt.</w:t>
      </w:r>
      <w:r w:rsidR="00754D76" w:rsidRPr="00754D76">
        <w:rPr>
          <w:rFonts w:ascii="Arial" w:hAnsi="Arial" w:cs="Arial"/>
          <w:noProof/>
          <w:sz w:val="22"/>
          <w:szCs w:val="22"/>
        </w:rPr>
        <w:t xml:space="preserve"> </w:t>
      </w:r>
    </w:p>
    <w:p w:rsidR="00DF08AD" w:rsidRPr="006A266B" w:rsidRDefault="00754D76" w:rsidP="00DF08AD">
      <w:pPr>
        <w:widowControl w:val="0"/>
        <w:autoSpaceDE w:val="0"/>
        <w:autoSpaceDN w:val="0"/>
        <w:adjustRightInd w:val="0"/>
        <w:rPr>
          <w:rFonts w:ascii="Arial" w:hAnsi="Arial" w:cs="Arial"/>
          <w:sz w:val="22"/>
          <w:szCs w:val="22"/>
          <w:lang w:bidi="sv-SE"/>
        </w:rPr>
      </w:pPr>
      <w:r>
        <w:rPr>
          <w:rFonts w:ascii="Arial" w:hAnsi="Arial" w:cs="Arial"/>
          <w:noProof/>
          <w:sz w:val="22"/>
          <w:szCs w:val="22"/>
        </w:rPr>
        <w:drawing>
          <wp:anchor distT="0" distB="0" distL="114300" distR="114300" simplePos="0" relativeHeight="251662336" behindDoc="0" locked="0" layoutInCell="1" allowOverlap="1" wp14:anchorId="1A21116D" wp14:editId="01A64DD4">
            <wp:simplePos x="0" y="0"/>
            <wp:positionH relativeFrom="column">
              <wp:posOffset>3715385</wp:posOffset>
            </wp:positionH>
            <wp:positionV relativeFrom="paragraph">
              <wp:posOffset>113030</wp:posOffset>
            </wp:positionV>
            <wp:extent cx="2705100" cy="1803400"/>
            <wp:effectExtent l="0" t="0" r="0" b="6350"/>
            <wp:wrapSquare wrapText="bothSides"/>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P Inline CW.jpg"/>
                    <pic:cNvPicPr/>
                  </pic:nvPicPr>
                  <pic:blipFill>
                    <a:blip r:embed="rId9">
                      <a:extLst>
                        <a:ext uri="{28A0092B-C50C-407E-A947-70E740481C1C}">
                          <a14:useLocalDpi xmlns:a14="http://schemas.microsoft.com/office/drawing/2010/main" val="0"/>
                        </a:ext>
                      </a:extLst>
                    </a:blip>
                    <a:stretch>
                      <a:fillRect/>
                    </a:stretch>
                  </pic:blipFill>
                  <pic:spPr>
                    <a:xfrm>
                      <a:off x="0" y="0"/>
                      <a:ext cx="2705100" cy="1803400"/>
                    </a:xfrm>
                    <a:prstGeom prst="rect">
                      <a:avLst/>
                    </a:prstGeom>
                  </pic:spPr>
                </pic:pic>
              </a:graphicData>
            </a:graphic>
            <wp14:sizeRelH relativeFrom="page">
              <wp14:pctWidth>0</wp14:pctWidth>
            </wp14:sizeRelH>
            <wp14:sizeRelV relativeFrom="page">
              <wp14:pctHeight>0</wp14:pctHeight>
            </wp14:sizeRelV>
          </wp:anchor>
        </w:drawing>
      </w:r>
      <w:r w:rsidR="00BD042B" w:rsidRPr="006A266B">
        <w:rPr>
          <w:rFonts w:ascii="Arial" w:hAnsi="Arial" w:cs="Arial"/>
          <w:noProof/>
          <w:sz w:val="22"/>
          <w:szCs w:val="22"/>
        </w:rPr>
        <mc:AlternateContent>
          <mc:Choice Requires="wps">
            <w:drawing>
              <wp:anchor distT="0" distB="0" distL="114300" distR="114300" simplePos="0" relativeHeight="251661312" behindDoc="0" locked="0" layoutInCell="1" allowOverlap="1" wp14:anchorId="70F6973C" wp14:editId="3F14C046">
                <wp:simplePos x="0" y="0"/>
                <wp:positionH relativeFrom="column">
                  <wp:posOffset>3672205</wp:posOffset>
                </wp:positionH>
                <wp:positionV relativeFrom="paragraph">
                  <wp:posOffset>1934845</wp:posOffset>
                </wp:positionV>
                <wp:extent cx="2698115" cy="762635"/>
                <wp:effectExtent l="0" t="0" r="6985" b="0"/>
                <wp:wrapSquare wrapText="bothSides"/>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762635"/>
                        </a:xfrm>
                        <a:prstGeom prst="rect">
                          <a:avLst/>
                        </a:prstGeom>
                        <a:solidFill>
                          <a:srgbClr val="FFFFFF"/>
                        </a:solidFill>
                        <a:ln w="9525">
                          <a:noFill/>
                          <a:miter lim="800000"/>
                          <a:headEnd/>
                          <a:tailEnd/>
                        </a:ln>
                      </wps:spPr>
                      <wps:txbx>
                        <w:txbxContent>
                          <w:p w:rsidR="00663772" w:rsidRPr="006A266B" w:rsidRDefault="00663772" w:rsidP="006A266B">
                            <w:pPr>
                              <w:widowControl w:val="0"/>
                              <w:autoSpaceDE w:val="0"/>
                              <w:autoSpaceDN w:val="0"/>
                              <w:adjustRightInd w:val="0"/>
                              <w:rPr>
                                <w:i/>
                                <w:sz w:val="16"/>
                                <w:szCs w:val="16"/>
                              </w:rPr>
                            </w:pPr>
                            <w:r w:rsidRPr="006A266B">
                              <w:rPr>
                                <w:rFonts w:ascii="Arial" w:hAnsi="Arial" w:cs="Arial"/>
                                <w:i/>
                                <w:sz w:val="16"/>
                                <w:szCs w:val="16"/>
                                <w:lang w:bidi="sv-SE"/>
                              </w:rPr>
                              <w:t>Rittal LCP kylsystem av "</w:t>
                            </w:r>
                            <w:proofErr w:type="spellStart"/>
                            <w:r w:rsidRPr="006A266B">
                              <w:rPr>
                                <w:rFonts w:ascii="Arial" w:hAnsi="Arial" w:cs="Arial"/>
                                <w:i/>
                                <w:sz w:val="16"/>
                                <w:szCs w:val="16"/>
                                <w:lang w:bidi="sv-SE"/>
                              </w:rPr>
                              <w:t>Blue</w:t>
                            </w:r>
                            <w:proofErr w:type="spellEnd"/>
                            <w:r w:rsidRPr="006A266B">
                              <w:rPr>
                                <w:rFonts w:ascii="Arial" w:hAnsi="Arial" w:cs="Arial"/>
                                <w:i/>
                                <w:sz w:val="16"/>
                                <w:szCs w:val="16"/>
                                <w:lang w:bidi="sv-SE"/>
                              </w:rPr>
                              <w:t xml:space="preserve"> e" generationen utgår från en enda plattform som består av fyra olika system för klimatkontroll: Rittal LCP Rack CW, </w:t>
                            </w:r>
                            <w:proofErr w:type="spellStart"/>
                            <w:r w:rsidRPr="006A266B">
                              <w:rPr>
                                <w:rFonts w:ascii="Arial" w:hAnsi="Arial" w:cs="Arial"/>
                                <w:i/>
                                <w:sz w:val="16"/>
                                <w:szCs w:val="16"/>
                                <w:lang w:bidi="sv-SE"/>
                              </w:rPr>
                              <w:t>Rittal</w:t>
                            </w:r>
                            <w:proofErr w:type="spellEnd"/>
                            <w:r w:rsidRPr="006A266B">
                              <w:rPr>
                                <w:rFonts w:ascii="Arial" w:hAnsi="Arial" w:cs="Arial"/>
                                <w:i/>
                                <w:sz w:val="16"/>
                                <w:szCs w:val="16"/>
                                <w:lang w:bidi="sv-SE"/>
                              </w:rPr>
                              <w:t xml:space="preserve"> LCP </w:t>
                            </w:r>
                            <w:proofErr w:type="spellStart"/>
                            <w:r w:rsidRPr="006A266B">
                              <w:rPr>
                                <w:rFonts w:ascii="Arial" w:hAnsi="Arial" w:cs="Arial"/>
                                <w:i/>
                                <w:sz w:val="16"/>
                                <w:szCs w:val="16"/>
                                <w:lang w:bidi="sv-SE"/>
                              </w:rPr>
                              <w:t>Inline</w:t>
                            </w:r>
                            <w:proofErr w:type="spellEnd"/>
                            <w:r w:rsidRPr="006A266B">
                              <w:rPr>
                                <w:rFonts w:ascii="Arial" w:hAnsi="Arial" w:cs="Arial"/>
                                <w:i/>
                                <w:sz w:val="16"/>
                                <w:szCs w:val="16"/>
                                <w:lang w:bidi="sv-SE"/>
                              </w:rPr>
                              <w:t xml:space="preserve"> CW, </w:t>
                            </w:r>
                            <w:proofErr w:type="spellStart"/>
                            <w:r w:rsidRPr="006A266B">
                              <w:rPr>
                                <w:rFonts w:ascii="Arial" w:hAnsi="Arial" w:cs="Arial"/>
                                <w:i/>
                                <w:sz w:val="16"/>
                                <w:szCs w:val="16"/>
                                <w:lang w:bidi="sv-SE"/>
                              </w:rPr>
                              <w:t>Rittal</w:t>
                            </w:r>
                            <w:proofErr w:type="spellEnd"/>
                            <w:r w:rsidRPr="006A266B">
                              <w:rPr>
                                <w:rFonts w:ascii="Arial" w:hAnsi="Arial" w:cs="Arial"/>
                                <w:i/>
                                <w:sz w:val="16"/>
                                <w:szCs w:val="16"/>
                                <w:lang w:bidi="sv-SE"/>
                              </w:rPr>
                              <w:t xml:space="preserve"> LCP T3 + och Rittal LCP Passive. </w:t>
                            </w:r>
                            <w:r>
                              <w:rPr>
                                <w:rFonts w:ascii="Arial" w:hAnsi="Arial" w:cs="Arial"/>
                                <w:i/>
                                <w:sz w:val="16"/>
                                <w:szCs w:val="16"/>
                                <w:lang w:bidi="sv-SE"/>
                              </w:rPr>
                              <w:br/>
                            </w:r>
                            <w:r w:rsidR="00754D76">
                              <w:rPr>
                                <w:rFonts w:ascii="Arial" w:hAnsi="Arial" w:cs="Arial"/>
                                <w:i/>
                                <w:sz w:val="16"/>
                                <w:szCs w:val="16"/>
                                <w:lang w:bidi="sv-SE"/>
                              </w:rPr>
                              <w:t xml:space="preserve">På bilden </w:t>
                            </w:r>
                            <w:proofErr w:type="spellStart"/>
                            <w:r w:rsidR="00754D76">
                              <w:rPr>
                                <w:rFonts w:ascii="Arial" w:hAnsi="Arial" w:cs="Arial"/>
                                <w:i/>
                                <w:sz w:val="16"/>
                                <w:szCs w:val="16"/>
                                <w:lang w:bidi="sv-SE"/>
                              </w:rPr>
                              <w:t>Rittal</w:t>
                            </w:r>
                            <w:proofErr w:type="spellEnd"/>
                            <w:r w:rsidR="00754D76">
                              <w:rPr>
                                <w:rFonts w:ascii="Arial" w:hAnsi="Arial" w:cs="Arial"/>
                                <w:i/>
                                <w:sz w:val="16"/>
                                <w:szCs w:val="16"/>
                                <w:lang w:bidi="sv-SE"/>
                              </w:rPr>
                              <w:t xml:space="preserve"> LCP </w:t>
                            </w:r>
                            <w:proofErr w:type="spellStart"/>
                            <w:r w:rsidR="00754D76">
                              <w:rPr>
                                <w:rFonts w:ascii="Arial" w:hAnsi="Arial" w:cs="Arial"/>
                                <w:i/>
                                <w:sz w:val="16"/>
                                <w:szCs w:val="16"/>
                                <w:lang w:bidi="sv-SE"/>
                              </w:rPr>
                              <w:t>Inline</w:t>
                            </w:r>
                            <w:proofErr w:type="spellEnd"/>
                            <w:r w:rsidR="00754D76">
                              <w:rPr>
                                <w:rFonts w:ascii="Arial" w:hAnsi="Arial" w:cs="Arial"/>
                                <w:i/>
                                <w:sz w:val="16"/>
                                <w:szCs w:val="16"/>
                                <w:lang w:bidi="sv-SE"/>
                              </w:rPr>
                              <w:t xml:space="preserve"> CW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289.15pt;margin-top:152.35pt;width:212.45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" stroked="f">
                <v:textbox>
                  <w:txbxContent>
                    <w:p w:rsidR="00663772" w:rsidRPr="006A266B" w:rsidRDefault="00663772" w:rsidP="006A266B">
                      <w:pPr>
                        <w:widowControl w:val="0"/>
                        <w:autoSpaceDE w:val="0"/>
                        <w:autoSpaceDN w:val="0"/>
                        <w:adjustRightInd w:val="0"/>
                        <w:rPr>
                          <w:i/>
                          <w:sz w:val="16"/>
                          <w:szCs w:val="16"/>
                        </w:rPr>
                      </w:pPr>
                      <w:r w:rsidRPr="006A266B">
                        <w:rPr>
                          <w:rFonts w:ascii="Arial" w:hAnsi="Arial" w:cs="Arial"/>
                          <w:i/>
                          <w:sz w:val="16"/>
                          <w:szCs w:val="16"/>
                          <w:lang w:bidi="sv-SE"/>
                        </w:rPr>
                        <w:t>Rittal LCP kylsystem av "</w:t>
                      </w:r>
                      <w:proofErr w:type="spellStart"/>
                      <w:r w:rsidRPr="006A266B">
                        <w:rPr>
                          <w:rFonts w:ascii="Arial" w:hAnsi="Arial" w:cs="Arial"/>
                          <w:i/>
                          <w:sz w:val="16"/>
                          <w:szCs w:val="16"/>
                          <w:lang w:bidi="sv-SE"/>
                        </w:rPr>
                        <w:t>Blue</w:t>
                      </w:r>
                      <w:proofErr w:type="spellEnd"/>
                      <w:r w:rsidRPr="006A266B">
                        <w:rPr>
                          <w:rFonts w:ascii="Arial" w:hAnsi="Arial" w:cs="Arial"/>
                          <w:i/>
                          <w:sz w:val="16"/>
                          <w:szCs w:val="16"/>
                          <w:lang w:bidi="sv-SE"/>
                        </w:rPr>
                        <w:t xml:space="preserve"> e" generationen utgår från en enda plattform som består av fyra olika system för klimatkontroll: Rittal LCP Rack CW, </w:t>
                      </w:r>
                      <w:proofErr w:type="spellStart"/>
                      <w:r w:rsidRPr="006A266B">
                        <w:rPr>
                          <w:rFonts w:ascii="Arial" w:hAnsi="Arial" w:cs="Arial"/>
                          <w:i/>
                          <w:sz w:val="16"/>
                          <w:szCs w:val="16"/>
                          <w:lang w:bidi="sv-SE"/>
                        </w:rPr>
                        <w:t>Rittal</w:t>
                      </w:r>
                      <w:proofErr w:type="spellEnd"/>
                      <w:r w:rsidRPr="006A266B">
                        <w:rPr>
                          <w:rFonts w:ascii="Arial" w:hAnsi="Arial" w:cs="Arial"/>
                          <w:i/>
                          <w:sz w:val="16"/>
                          <w:szCs w:val="16"/>
                          <w:lang w:bidi="sv-SE"/>
                        </w:rPr>
                        <w:t xml:space="preserve"> LCP </w:t>
                      </w:r>
                      <w:proofErr w:type="spellStart"/>
                      <w:r w:rsidRPr="006A266B">
                        <w:rPr>
                          <w:rFonts w:ascii="Arial" w:hAnsi="Arial" w:cs="Arial"/>
                          <w:i/>
                          <w:sz w:val="16"/>
                          <w:szCs w:val="16"/>
                          <w:lang w:bidi="sv-SE"/>
                        </w:rPr>
                        <w:t>Inline</w:t>
                      </w:r>
                      <w:proofErr w:type="spellEnd"/>
                      <w:r w:rsidRPr="006A266B">
                        <w:rPr>
                          <w:rFonts w:ascii="Arial" w:hAnsi="Arial" w:cs="Arial"/>
                          <w:i/>
                          <w:sz w:val="16"/>
                          <w:szCs w:val="16"/>
                          <w:lang w:bidi="sv-SE"/>
                        </w:rPr>
                        <w:t xml:space="preserve"> CW, </w:t>
                      </w:r>
                      <w:proofErr w:type="spellStart"/>
                      <w:r w:rsidRPr="006A266B">
                        <w:rPr>
                          <w:rFonts w:ascii="Arial" w:hAnsi="Arial" w:cs="Arial"/>
                          <w:i/>
                          <w:sz w:val="16"/>
                          <w:szCs w:val="16"/>
                          <w:lang w:bidi="sv-SE"/>
                        </w:rPr>
                        <w:t>Rittal</w:t>
                      </w:r>
                      <w:proofErr w:type="spellEnd"/>
                      <w:r w:rsidRPr="006A266B">
                        <w:rPr>
                          <w:rFonts w:ascii="Arial" w:hAnsi="Arial" w:cs="Arial"/>
                          <w:i/>
                          <w:sz w:val="16"/>
                          <w:szCs w:val="16"/>
                          <w:lang w:bidi="sv-SE"/>
                        </w:rPr>
                        <w:t xml:space="preserve"> LCP T3 + och Rittal LCP Passive. </w:t>
                      </w:r>
                      <w:r>
                        <w:rPr>
                          <w:rFonts w:ascii="Arial" w:hAnsi="Arial" w:cs="Arial"/>
                          <w:i/>
                          <w:sz w:val="16"/>
                          <w:szCs w:val="16"/>
                          <w:lang w:bidi="sv-SE"/>
                        </w:rPr>
                        <w:br/>
                      </w:r>
                      <w:r w:rsidR="00754D76">
                        <w:rPr>
                          <w:rFonts w:ascii="Arial" w:hAnsi="Arial" w:cs="Arial"/>
                          <w:i/>
                          <w:sz w:val="16"/>
                          <w:szCs w:val="16"/>
                          <w:lang w:bidi="sv-SE"/>
                        </w:rPr>
                        <w:t xml:space="preserve">På bilden </w:t>
                      </w:r>
                      <w:proofErr w:type="spellStart"/>
                      <w:r w:rsidR="00754D76">
                        <w:rPr>
                          <w:rFonts w:ascii="Arial" w:hAnsi="Arial" w:cs="Arial"/>
                          <w:i/>
                          <w:sz w:val="16"/>
                          <w:szCs w:val="16"/>
                          <w:lang w:bidi="sv-SE"/>
                        </w:rPr>
                        <w:t>Rittal</w:t>
                      </w:r>
                      <w:proofErr w:type="spellEnd"/>
                      <w:r w:rsidR="00754D76">
                        <w:rPr>
                          <w:rFonts w:ascii="Arial" w:hAnsi="Arial" w:cs="Arial"/>
                          <w:i/>
                          <w:sz w:val="16"/>
                          <w:szCs w:val="16"/>
                          <w:lang w:bidi="sv-SE"/>
                        </w:rPr>
                        <w:t xml:space="preserve"> LCP </w:t>
                      </w:r>
                      <w:proofErr w:type="spellStart"/>
                      <w:r w:rsidR="00754D76">
                        <w:rPr>
                          <w:rFonts w:ascii="Arial" w:hAnsi="Arial" w:cs="Arial"/>
                          <w:i/>
                          <w:sz w:val="16"/>
                          <w:szCs w:val="16"/>
                          <w:lang w:bidi="sv-SE"/>
                        </w:rPr>
                        <w:t>Inline</w:t>
                      </w:r>
                      <w:proofErr w:type="spellEnd"/>
                      <w:r w:rsidR="00754D76">
                        <w:rPr>
                          <w:rFonts w:ascii="Arial" w:hAnsi="Arial" w:cs="Arial"/>
                          <w:i/>
                          <w:sz w:val="16"/>
                          <w:szCs w:val="16"/>
                          <w:lang w:bidi="sv-SE"/>
                        </w:rPr>
                        <w:t xml:space="preserve"> CW</w:t>
                      </w:r>
                    </w:p>
                  </w:txbxContent>
                </v:textbox>
                <w10:wrap type="square"/>
              </v:shape>
            </w:pict>
          </mc:Fallback>
        </mc:AlternateContent>
      </w:r>
    </w:p>
    <w:p w:rsidR="00DF08AD" w:rsidRPr="006A266B" w:rsidRDefault="00DF08AD" w:rsidP="00DF08AD">
      <w:pPr>
        <w:widowControl w:val="0"/>
        <w:autoSpaceDE w:val="0"/>
        <w:autoSpaceDN w:val="0"/>
        <w:adjustRightInd w:val="0"/>
        <w:rPr>
          <w:rFonts w:ascii="Arial" w:hAnsi="Arial" w:cs="Arial"/>
          <w:b/>
          <w:sz w:val="22"/>
          <w:szCs w:val="22"/>
          <w:lang w:bidi="sv-SE"/>
        </w:rPr>
      </w:pPr>
      <w:r w:rsidRPr="006A266B">
        <w:rPr>
          <w:rFonts w:ascii="Arial" w:hAnsi="Arial" w:cs="Arial"/>
          <w:b/>
          <w:sz w:val="22"/>
          <w:szCs w:val="22"/>
          <w:lang w:bidi="sv-SE"/>
        </w:rPr>
        <w:t>Ny plattform</w:t>
      </w:r>
    </w:p>
    <w:p w:rsidR="00DF08AD" w:rsidRPr="006A266B" w:rsidRDefault="00DF08AD" w:rsidP="00DF08AD">
      <w:pPr>
        <w:widowControl w:val="0"/>
        <w:autoSpaceDE w:val="0"/>
        <w:autoSpaceDN w:val="0"/>
        <w:adjustRightInd w:val="0"/>
        <w:rPr>
          <w:rFonts w:ascii="Arial" w:hAnsi="Arial" w:cs="Arial"/>
          <w:sz w:val="22"/>
          <w:szCs w:val="22"/>
          <w:lang w:bidi="sv-SE"/>
        </w:rPr>
      </w:pPr>
      <w:r w:rsidRPr="006A266B">
        <w:rPr>
          <w:rFonts w:ascii="Arial" w:hAnsi="Arial" w:cs="Arial"/>
          <w:sz w:val="22"/>
          <w:szCs w:val="22"/>
          <w:lang w:bidi="sv-SE"/>
        </w:rPr>
        <w:t xml:space="preserve">För att kunna uppfylla olika kunders krav på kylning har företaget utvecklat flera system inom </w:t>
      </w:r>
      <w:proofErr w:type="spellStart"/>
      <w:r w:rsidRPr="006A266B">
        <w:rPr>
          <w:rFonts w:ascii="Arial" w:hAnsi="Arial" w:cs="Arial"/>
          <w:sz w:val="22"/>
          <w:szCs w:val="22"/>
          <w:lang w:bidi="sv-SE"/>
        </w:rPr>
        <w:t>Rittal</w:t>
      </w:r>
      <w:proofErr w:type="spellEnd"/>
      <w:r w:rsidRPr="006A266B">
        <w:rPr>
          <w:rFonts w:ascii="Arial" w:hAnsi="Arial" w:cs="Arial"/>
          <w:sz w:val="22"/>
          <w:szCs w:val="22"/>
          <w:lang w:bidi="sv-SE"/>
        </w:rPr>
        <w:t xml:space="preserve"> LCP (</w:t>
      </w:r>
      <w:proofErr w:type="spellStart"/>
      <w:r w:rsidRPr="006A266B">
        <w:rPr>
          <w:rFonts w:ascii="Arial" w:hAnsi="Arial" w:cs="Arial"/>
          <w:sz w:val="22"/>
          <w:szCs w:val="22"/>
          <w:lang w:bidi="sv-SE"/>
        </w:rPr>
        <w:t>Liquid</w:t>
      </w:r>
      <w:proofErr w:type="spellEnd"/>
      <w:r w:rsidRPr="006A266B">
        <w:rPr>
          <w:rFonts w:ascii="Arial" w:hAnsi="Arial" w:cs="Arial"/>
          <w:sz w:val="22"/>
          <w:szCs w:val="22"/>
          <w:lang w:bidi="sv-SE"/>
        </w:rPr>
        <w:t xml:space="preserve"> </w:t>
      </w:r>
      <w:proofErr w:type="spellStart"/>
      <w:r w:rsidRPr="006A266B">
        <w:rPr>
          <w:rFonts w:ascii="Arial" w:hAnsi="Arial" w:cs="Arial"/>
          <w:sz w:val="22"/>
          <w:szCs w:val="22"/>
          <w:lang w:bidi="sv-SE"/>
        </w:rPr>
        <w:t>Cooling</w:t>
      </w:r>
      <w:proofErr w:type="spellEnd"/>
      <w:r w:rsidRPr="006A266B">
        <w:rPr>
          <w:rFonts w:ascii="Arial" w:hAnsi="Arial" w:cs="Arial"/>
          <w:sz w:val="22"/>
          <w:szCs w:val="22"/>
          <w:lang w:bidi="sv-SE"/>
        </w:rPr>
        <w:t xml:space="preserve"> </w:t>
      </w:r>
      <w:proofErr w:type="spellStart"/>
      <w:r w:rsidRPr="006A266B">
        <w:rPr>
          <w:rFonts w:ascii="Arial" w:hAnsi="Arial" w:cs="Arial"/>
          <w:sz w:val="22"/>
          <w:szCs w:val="22"/>
          <w:lang w:bidi="sv-SE"/>
        </w:rPr>
        <w:t>Package</w:t>
      </w:r>
      <w:proofErr w:type="spellEnd"/>
      <w:r w:rsidRPr="006A266B">
        <w:rPr>
          <w:rFonts w:ascii="Arial" w:hAnsi="Arial" w:cs="Arial"/>
          <w:sz w:val="22"/>
          <w:szCs w:val="22"/>
          <w:lang w:bidi="sv-SE"/>
        </w:rPr>
        <w:t>) som ingår i företagets "</w:t>
      </w:r>
      <w:proofErr w:type="spellStart"/>
      <w:r w:rsidRPr="006A266B">
        <w:rPr>
          <w:rFonts w:ascii="Arial" w:hAnsi="Arial" w:cs="Arial"/>
          <w:sz w:val="22"/>
          <w:szCs w:val="22"/>
          <w:lang w:bidi="sv-SE"/>
        </w:rPr>
        <w:t>Blue</w:t>
      </w:r>
      <w:proofErr w:type="spellEnd"/>
      <w:r w:rsidRPr="006A266B">
        <w:rPr>
          <w:rFonts w:ascii="Arial" w:hAnsi="Arial" w:cs="Arial"/>
          <w:sz w:val="22"/>
          <w:szCs w:val="22"/>
          <w:lang w:bidi="sv-SE"/>
        </w:rPr>
        <w:t xml:space="preserve"> e" generation.</w:t>
      </w:r>
    </w:p>
    <w:p w:rsidR="00DF08AD" w:rsidRPr="006A266B" w:rsidRDefault="00DF08AD" w:rsidP="00DF08AD">
      <w:pPr>
        <w:widowControl w:val="0"/>
        <w:autoSpaceDE w:val="0"/>
        <w:autoSpaceDN w:val="0"/>
        <w:adjustRightInd w:val="0"/>
        <w:rPr>
          <w:rFonts w:ascii="Arial" w:hAnsi="Arial" w:cs="Arial"/>
          <w:sz w:val="22"/>
          <w:szCs w:val="22"/>
          <w:lang w:bidi="sv-SE"/>
        </w:rPr>
      </w:pPr>
      <w:r w:rsidRPr="006A266B">
        <w:rPr>
          <w:rFonts w:ascii="Arial" w:hAnsi="Arial" w:cs="Arial"/>
          <w:sz w:val="22"/>
          <w:szCs w:val="22"/>
          <w:lang w:bidi="sv-SE"/>
        </w:rPr>
        <w:t xml:space="preserve">Dessa nya kylsystem delar nu en gemensam arkitektur och har helt kompatibla komponenter. Den standardiserade konstruktionen ger flera fördelar, bland annat minskar lagerbehovet av komponenter och serviceåtgärder förenklas. </w:t>
      </w:r>
    </w:p>
    <w:p w:rsidR="00DF08AD" w:rsidRPr="006A266B" w:rsidRDefault="00DF08AD" w:rsidP="00DF08AD">
      <w:pPr>
        <w:widowControl w:val="0"/>
        <w:autoSpaceDE w:val="0"/>
        <w:autoSpaceDN w:val="0"/>
        <w:adjustRightInd w:val="0"/>
        <w:rPr>
          <w:rFonts w:ascii="Arial" w:hAnsi="Arial" w:cs="Arial"/>
          <w:sz w:val="22"/>
          <w:szCs w:val="22"/>
          <w:lang w:bidi="sv-SE"/>
        </w:rPr>
      </w:pPr>
    </w:p>
    <w:p w:rsidR="00DF08AD" w:rsidRPr="006A266B" w:rsidRDefault="00DF08AD" w:rsidP="00DF08AD">
      <w:pPr>
        <w:widowControl w:val="0"/>
        <w:autoSpaceDE w:val="0"/>
        <w:autoSpaceDN w:val="0"/>
        <w:adjustRightInd w:val="0"/>
        <w:rPr>
          <w:rFonts w:ascii="Arial" w:hAnsi="Arial" w:cs="Arial"/>
          <w:b/>
          <w:sz w:val="22"/>
          <w:szCs w:val="22"/>
          <w:lang w:bidi="sv-SE"/>
        </w:rPr>
      </w:pPr>
      <w:r w:rsidRPr="006A266B">
        <w:rPr>
          <w:rFonts w:ascii="Arial" w:hAnsi="Arial" w:cs="Arial"/>
          <w:b/>
          <w:sz w:val="22"/>
          <w:szCs w:val="22"/>
          <w:lang w:bidi="sv-SE"/>
        </w:rPr>
        <w:t>Enklare hitta rätt</w:t>
      </w:r>
    </w:p>
    <w:p w:rsidR="00DF08AD" w:rsidRPr="006A266B" w:rsidRDefault="00DF08AD" w:rsidP="00DF08AD">
      <w:pPr>
        <w:widowControl w:val="0"/>
        <w:autoSpaceDE w:val="0"/>
        <w:autoSpaceDN w:val="0"/>
        <w:adjustRightInd w:val="0"/>
        <w:rPr>
          <w:rFonts w:ascii="Arial" w:hAnsi="Arial" w:cs="Arial"/>
          <w:sz w:val="22"/>
          <w:szCs w:val="22"/>
          <w:lang w:bidi="sv-SE"/>
        </w:rPr>
      </w:pPr>
      <w:r w:rsidRPr="006A266B">
        <w:rPr>
          <w:rFonts w:ascii="Arial" w:hAnsi="Arial" w:cs="Arial"/>
          <w:sz w:val="22"/>
          <w:szCs w:val="22"/>
          <w:lang w:bidi="sv-SE"/>
        </w:rPr>
        <w:t>De fyra kylsystem som delar plattform erbjuder användarna olika fördelar och flexibelt val av kyleffekt. Då samma komponenter ingår i de olika systemen blir det lättare att välja efter behov och lättare att uppgradera.</w:t>
      </w:r>
    </w:p>
    <w:p w:rsidR="00DF08AD" w:rsidRPr="006A266B" w:rsidRDefault="00DF08AD" w:rsidP="00DF08AD">
      <w:pPr>
        <w:widowControl w:val="0"/>
        <w:autoSpaceDE w:val="0"/>
        <w:autoSpaceDN w:val="0"/>
        <w:adjustRightInd w:val="0"/>
        <w:rPr>
          <w:rFonts w:ascii="Arial" w:hAnsi="Arial" w:cs="Arial"/>
          <w:sz w:val="22"/>
          <w:szCs w:val="22"/>
          <w:lang w:bidi="sv-SE"/>
        </w:rPr>
      </w:pPr>
    </w:p>
    <w:p w:rsidR="00DF08AD" w:rsidRPr="006A266B" w:rsidRDefault="00DF08AD" w:rsidP="00DF08AD">
      <w:pPr>
        <w:widowControl w:val="0"/>
        <w:autoSpaceDE w:val="0"/>
        <w:autoSpaceDN w:val="0"/>
        <w:adjustRightInd w:val="0"/>
        <w:rPr>
          <w:rFonts w:ascii="Arial" w:hAnsi="Arial" w:cs="Arial"/>
          <w:b/>
          <w:sz w:val="22"/>
          <w:szCs w:val="22"/>
          <w:lang w:bidi="sv-SE"/>
        </w:rPr>
      </w:pPr>
      <w:r w:rsidRPr="006A266B">
        <w:rPr>
          <w:rFonts w:ascii="Arial" w:hAnsi="Arial" w:cs="Arial"/>
          <w:b/>
          <w:sz w:val="22"/>
          <w:szCs w:val="22"/>
          <w:lang w:bidi="sv-SE"/>
        </w:rPr>
        <w:t>Stort utbud av modeller</w:t>
      </w:r>
    </w:p>
    <w:p w:rsidR="00DF08AD" w:rsidRPr="006A266B" w:rsidRDefault="00DF08AD" w:rsidP="00DF08AD">
      <w:pPr>
        <w:widowControl w:val="0"/>
        <w:autoSpaceDE w:val="0"/>
        <w:autoSpaceDN w:val="0"/>
        <w:adjustRightInd w:val="0"/>
        <w:rPr>
          <w:rFonts w:ascii="Arial" w:hAnsi="Arial" w:cs="Arial"/>
          <w:sz w:val="22"/>
          <w:szCs w:val="22"/>
          <w:lang w:bidi="sv-SE"/>
        </w:rPr>
      </w:pPr>
      <w:r w:rsidRPr="006A266B">
        <w:rPr>
          <w:rFonts w:ascii="Arial" w:hAnsi="Arial" w:cs="Arial"/>
          <w:sz w:val="22"/>
          <w:szCs w:val="22"/>
          <w:lang w:bidi="sv-SE"/>
        </w:rPr>
        <w:t xml:space="preserve">Plattformen omfattar Rittal LCP Rack CW, </w:t>
      </w:r>
      <w:proofErr w:type="spellStart"/>
      <w:r w:rsidRPr="006A266B">
        <w:rPr>
          <w:rFonts w:ascii="Arial" w:hAnsi="Arial" w:cs="Arial"/>
          <w:sz w:val="22"/>
          <w:szCs w:val="22"/>
          <w:lang w:bidi="sv-SE"/>
        </w:rPr>
        <w:t>Rittal</w:t>
      </w:r>
      <w:proofErr w:type="spellEnd"/>
      <w:r w:rsidRPr="006A266B">
        <w:rPr>
          <w:rFonts w:ascii="Arial" w:hAnsi="Arial" w:cs="Arial"/>
          <w:sz w:val="22"/>
          <w:szCs w:val="22"/>
          <w:lang w:bidi="sv-SE"/>
        </w:rPr>
        <w:t xml:space="preserve"> LCP </w:t>
      </w:r>
      <w:proofErr w:type="spellStart"/>
      <w:r w:rsidRPr="006A266B">
        <w:rPr>
          <w:rFonts w:ascii="Arial" w:hAnsi="Arial" w:cs="Arial"/>
          <w:sz w:val="22"/>
          <w:szCs w:val="22"/>
          <w:lang w:bidi="sv-SE"/>
        </w:rPr>
        <w:t>Inline</w:t>
      </w:r>
      <w:proofErr w:type="spellEnd"/>
      <w:r w:rsidRPr="006A266B">
        <w:rPr>
          <w:rFonts w:ascii="Arial" w:hAnsi="Arial" w:cs="Arial"/>
          <w:sz w:val="22"/>
          <w:szCs w:val="22"/>
          <w:lang w:bidi="sv-SE"/>
        </w:rPr>
        <w:t xml:space="preserve"> CW, </w:t>
      </w:r>
      <w:proofErr w:type="spellStart"/>
      <w:r w:rsidRPr="006A266B">
        <w:rPr>
          <w:rFonts w:ascii="Arial" w:hAnsi="Arial" w:cs="Arial"/>
          <w:sz w:val="22"/>
          <w:szCs w:val="22"/>
          <w:lang w:bidi="sv-SE"/>
        </w:rPr>
        <w:t>Rittal</w:t>
      </w:r>
      <w:proofErr w:type="spellEnd"/>
      <w:r w:rsidRPr="006A266B">
        <w:rPr>
          <w:rFonts w:ascii="Arial" w:hAnsi="Arial" w:cs="Arial"/>
          <w:sz w:val="22"/>
          <w:szCs w:val="22"/>
          <w:lang w:bidi="sv-SE"/>
        </w:rPr>
        <w:t xml:space="preserve"> LCP T3 + och Rittal LCP Passive. Samtliga har optimerats vad gäller energieffektiviteten. Alla versioner har förbättrade fläktar som förbrukar mindre el. Rittal LCP Passive fungerar till och med helt utan fläktar.</w:t>
      </w:r>
    </w:p>
    <w:p w:rsidR="006A266B" w:rsidRDefault="006A266B">
      <w:pPr>
        <w:rPr>
          <w:rFonts w:ascii="Arial" w:hAnsi="Arial" w:cs="Arial"/>
          <w:sz w:val="22"/>
          <w:szCs w:val="22"/>
          <w:lang w:bidi="sv-SE"/>
        </w:rPr>
      </w:pPr>
      <w:r>
        <w:rPr>
          <w:rFonts w:ascii="Arial" w:hAnsi="Arial" w:cs="Arial"/>
          <w:sz w:val="22"/>
          <w:szCs w:val="22"/>
          <w:lang w:bidi="sv-SE"/>
        </w:rPr>
        <w:br w:type="page"/>
      </w:r>
    </w:p>
    <w:p w:rsidR="00DF08AD" w:rsidRPr="006A266B" w:rsidRDefault="00DF08AD" w:rsidP="00DF08AD">
      <w:pPr>
        <w:widowControl w:val="0"/>
        <w:autoSpaceDE w:val="0"/>
        <w:autoSpaceDN w:val="0"/>
        <w:adjustRightInd w:val="0"/>
        <w:rPr>
          <w:rFonts w:ascii="Arial" w:hAnsi="Arial" w:cs="Arial"/>
          <w:sz w:val="22"/>
          <w:szCs w:val="22"/>
          <w:lang w:bidi="sv-SE"/>
        </w:rPr>
      </w:pPr>
      <w:r w:rsidRPr="001C23CC">
        <w:rPr>
          <w:rFonts w:ascii="Arial" w:hAnsi="Arial" w:cs="Arial"/>
          <w:b/>
          <w:sz w:val="22"/>
          <w:szCs w:val="22"/>
          <w:lang w:bidi="sv-SE"/>
        </w:rPr>
        <w:lastRenderedPageBreak/>
        <w:t>LCP Rack CW</w:t>
      </w:r>
      <w:r w:rsidRPr="006A266B">
        <w:rPr>
          <w:rFonts w:ascii="Arial" w:hAnsi="Arial" w:cs="Arial"/>
          <w:sz w:val="22"/>
          <w:szCs w:val="22"/>
          <w:lang w:bidi="sv-SE"/>
        </w:rPr>
        <w:t xml:space="preserve"> </w:t>
      </w:r>
      <w:r w:rsidR="001C23CC">
        <w:rPr>
          <w:rFonts w:ascii="Arial" w:hAnsi="Arial" w:cs="Arial"/>
          <w:sz w:val="22"/>
          <w:szCs w:val="22"/>
          <w:lang w:bidi="sv-SE"/>
        </w:rPr>
        <w:br/>
        <w:t xml:space="preserve">Rittal LCP Rack CW </w:t>
      </w:r>
      <w:r w:rsidRPr="006A266B">
        <w:rPr>
          <w:rFonts w:ascii="Arial" w:hAnsi="Arial" w:cs="Arial"/>
          <w:sz w:val="22"/>
          <w:szCs w:val="22"/>
          <w:lang w:bidi="sv-SE"/>
        </w:rPr>
        <w:t>är ett rackbaserat system för verksamheter med höga effektförluster i sin datoranvändning. Rittal LCP-modellerna erbjuder ett utökat effektområde, från 10 upp till 60 kW. De kan skalas i steg från 10 till 20 eller 30 kW eller från 40 till 50 eller 60 kW. Detta är en fördel om värmeförlusterna i kapslingen ökar, till exempel på grund av extra användning av servrar.</w:t>
      </w:r>
    </w:p>
    <w:p w:rsidR="00DF08AD" w:rsidRPr="006A266B" w:rsidRDefault="00DF08AD" w:rsidP="00DF08AD">
      <w:pPr>
        <w:widowControl w:val="0"/>
        <w:autoSpaceDE w:val="0"/>
        <w:autoSpaceDN w:val="0"/>
        <w:adjustRightInd w:val="0"/>
        <w:rPr>
          <w:rFonts w:ascii="Arial" w:hAnsi="Arial" w:cs="Arial"/>
          <w:sz w:val="22"/>
          <w:szCs w:val="22"/>
          <w:lang w:bidi="sv-SE"/>
        </w:rPr>
      </w:pPr>
    </w:p>
    <w:p w:rsidR="00DF08AD" w:rsidRPr="006A266B" w:rsidRDefault="00DF08AD" w:rsidP="00DF08AD">
      <w:pPr>
        <w:widowControl w:val="0"/>
        <w:autoSpaceDE w:val="0"/>
        <w:autoSpaceDN w:val="0"/>
        <w:adjustRightInd w:val="0"/>
        <w:rPr>
          <w:rFonts w:ascii="Arial" w:hAnsi="Arial" w:cs="Arial"/>
          <w:sz w:val="22"/>
          <w:szCs w:val="22"/>
          <w:lang w:bidi="sv-SE"/>
        </w:rPr>
      </w:pPr>
    </w:p>
    <w:p w:rsidR="00DF08AD" w:rsidRPr="00BD042B" w:rsidRDefault="00DF08AD" w:rsidP="00DF08AD">
      <w:pPr>
        <w:widowControl w:val="0"/>
        <w:autoSpaceDE w:val="0"/>
        <w:autoSpaceDN w:val="0"/>
        <w:adjustRightInd w:val="0"/>
        <w:rPr>
          <w:rFonts w:ascii="Arial" w:hAnsi="Arial" w:cs="Arial"/>
          <w:b/>
          <w:sz w:val="22"/>
          <w:szCs w:val="22"/>
          <w:lang w:bidi="sv-SE"/>
        </w:rPr>
      </w:pPr>
      <w:r w:rsidRPr="00BD042B">
        <w:rPr>
          <w:rFonts w:ascii="Arial" w:hAnsi="Arial" w:cs="Arial"/>
          <w:b/>
          <w:sz w:val="22"/>
          <w:szCs w:val="22"/>
          <w:lang w:bidi="sv-SE"/>
        </w:rPr>
        <w:t xml:space="preserve">LCP </w:t>
      </w:r>
      <w:proofErr w:type="spellStart"/>
      <w:r w:rsidRPr="00BD042B">
        <w:rPr>
          <w:rFonts w:ascii="Arial" w:hAnsi="Arial" w:cs="Arial"/>
          <w:b/>
          <w:sz w:val="22"/>
          <w:szCs w:val="22"/>
          <w:lang w:bidi="sv-SE"/>
        </w:rPr>
        <w:t>Inline</w:t>
      </w:r>
      <w:proofErr w:type="spellEnd"/>
      <w:r w:rsidRPr="00BD042B">
        <w:rPr>
          <w:rFonts w:ascii="Arial" w:hAnsi="Arial" w:cs="Arial"/>
          <w:b/>
          <w:sz w:val="22"/>
          <w:szCs w:val="22"/>
          <w:lang w:bidi="sv-SE"/>
        </w:rPr>
        <w:t xml:space="preserve"> CW</w:t>
      </w:r>
    </w:p>
    <w:p w:rsidR="00DF08AD" w:rsidRPr="006A266B" w:rsidRDefault="00DF08AD" w:rsidP="00DF08AD">
      <w:pPr>
        <w:widowControl w:val="0"/>
        <w:autoSpaceDE w:val="0"/>
        <w:autoSpaceDN w:val="0"/>
        <w:adjustRightInd w:val="0"/>
        <w:rPr>
          <w:rFonts w:ascii="Arial" w:hAnsi="Arial" w:cs="Arial"/>
          <w:sz w:val="22"/>
          <w:szCs w:val="22"/>
          <w:lang w:bidi="sv-SE"/>
        </w:rPr>
      </w:pPr>
      <w:proofErr w:type="spellStart"/>
      <w:r w:rsidRPr="006A266B">
        <w:rPr>
          <w:rFonts w:ascii="Arial" w:hAnsi="Arial" w:cs="Arial"/>
          <w:sz w:val="22"/>
          <w:szCs w:val="22"/>
          <w:lang w:bidi="sv-SE"/>
        </w:rPr>
        <w:t>Rittal</w:t>
      </w:r>
      <w:proofErr w:type="spellEnd"/>
      <w:r w:rsidRPr="006A266B">
        <w:rPr>
          <w:rFonts w:ascii="Arial" w:hAnsi="Arial" w:cs="Arial"/>
          <w:sz w:val="22"/>
          <w:szCs w:val="22"/>
          <w:lang w:bidi="sv-SE"/>
        </w:rPr>
        <w:t xml:space="preserve"> LCP </w:t>
      </w:r>
      <w:proofErr w:type="spellStart"/>
      <w:r w:rsidRPr="006A266B">
        <w:rPr>
          <w:rFonts w:ascii="Arial" w:hAnsi="Arial" w:cs="Arial"/>
          <w:sz w:val="22"/>
          <w:szCs w:val="22"/>
          <w:lang w:bidi="sv-SE"/>
        </w:rPr>
        <w:t>Inline</w:t>
      </w:r>
      <w:proofErr w:type="spellEnd"/>
      <w:r w:rsidRPr="006A266B">
        <w:rPr>
          <w:rFonts w:ascii="Arial" w:hAnsi="Arial" w:cs="Arial"/>
          <w:sz w:val="22"/>
          <w:szCs w:val="22"/>
          <w:lang w:bidi="sv-SE"/>
        </w:rPr>
        <w:t xml:space="preserve"> CW kyler hela rackrader genom att blåsa kall luft på framsidan i en kall gång. LCP </w:t>
      </w:r>
      <w:proofErr w:type="spellStart"/>
      <w:r w:rsidRPr="006A266B">
        <w:rPr>
          <w:rFonts w:ascii="Arial" w:hAnsi="Arial" w:cs="Arial"/>
          <w:sz w:val="22"/>
          <w:szCs w:val="22"/>
          <w:lang w:bidi="sv-SE"/>
        </w:rPr>
        <w:t>Inline</w:t>
      </w:r>
      <w:proofErr w:type="spellEnd"/>
      <w:r w:rsidRPr="006A266B">
        <w:rPr>
          <w:rFonts w:ascii="Arial" w:hAnsi="Arial" w:cs="Arial"/>
          <w:sz w:val="22"/>
          <w:szCs w:val="22"/>
          <w:lang w:bidi="sv-SE"/>
        </w:rPr>
        <w:t xml:space="preserve"> finns med i en version med effekt på upp till 30 kW och en med så mycket som upp till 60 kW kyleffekt.</w:t>
      </w:r>
    </w:p>
    <w:p w:rsidR="00DF08AD" w:rsidRPr="006A266B" w:rsidRDefault="00DF08AD" w:rsidP="00DF08AD">
      <w:pPr>
        <w:widowControl w:val="0"/>
        <w:autoSpaceDE w:val="0"/>
        <w:autoSpaceDN w:val="0"/>
        <w:adjustRightInd w:val="0"/>
        <w:rPr>
          <w:rFonts w:ascii="Arial" w:hAnsi="Arial" w:cs="Arial"/>
          <w:sz w:val="22"/>
          <w:szCs w:val="22"/>
          <w:lang w:bidi="sv-SE"/>
        </w:rPr>
      </w:pPr>
    </w:p>
    <w:p w:rsidR="00DF08AD" w:rsidRPr="006A266B" w:rsidRDefault="00DF08AD" w:rsidP="00DF08AD">
      <w:pPr>
        <w:widowControl w:val="0"/>
        <w:autoSpaceDE w:val="0"/>
        <w:autoSpaceDN w:val="0"/>
        <w:adjustRightInd w:val="0"/>
        <w:rPr>
          <w:rFonts w:ascii="Arial" w:hAnsi="Arial" w:cs="Arial"/>
          <w:sz w:val="22"/>
          <w:szCs w:val="22"/>
          <w:lang w:bidi="sv-SE"/>
        </w:rPr>
      </w:pPr>
    </w:p>
    <w:p w:rsidR="00DF08AD" w:rsidRPr="00BD042B" w:rsidRDefault="00DF08AD" w:rsidP="00DF08AD">
      <w:pPr>
        <w:widowControl w:val="0"/>
        <w:autoSpaceDE w:val="0"/>
        <w:autoSpaceDN w:val="0"/>
        <w:adjustRightInd w:val="0"/>
        <w:rPr>
          <w:rFonts w:ascii="Arial" w:hAnsi="Arial" w:cs="Arial"/>
          <w:b/>
          <w:sz w:val="22"/>
          <w:szCs w:val="22"/>
          <w:lang w:bidi="sv-SE"/>
        </w:rPr>
      </w:pPr>
      <w:r w:rsidRPr="00BD042B">
        <w:rPr>
          <w:rFonts w:ascii="Arial" w:hAnsi="Arial" w:cs="Arial"/>
          <w:b/>
          <w:sz w:val="22"/>
          <w:szCs w:val="22"/>
          <w:lang w:bidi="sv-SE"/>
        </w:rPr>
        <w:t xml:space="preserve">Rittal LCP T3 + </w:t>
      </w:r>
    </w:p>
    <w:p w:rsidR="00DF08AD" w:rsidRPr="006A266B" w:rsidRDefault="00DF08AD" w:rsidP="00DF08AD">
      <w:pPr>
        <w:widowControl w:val="0"/>
        <w:autoSpaceDE w:val="0"/>
        <w:autoSpaceDN w:val="0"/>
        <w:adjustRightInd w:val="0"/>
        <w:rPr>
          <w:rFonts w:ascii="Arial" w:hAnsi="Arial" w:cs="Arial"/>
          <w:sz w:val="22"/>
          <w:szCs w:val="22"/>
          <w:lang w:bidi="sv-SE"/>
        </w:rPr>
      </w:pPr>
      <w:r w:rsidRPr="006A266B">
        <w:rPr>
          <w:rFonts w:ascii="Arial" w:hAnsi="Arial" w:cs="Arial"/>
          <w:sz w:val="22"/>
          <w:szCs w:val="22"/>
          <w:lang w:bidi="sv-SE"/>
        </w:rPr>
        <w:t>Rittal LCP T3 + har en liknande konstruktion som Rittal LCP RACK CW. Systemet garanterar högre felsäkra nivåer, då kylvatten och elförsörjning är redundant utformade.</w:t>
      </w:r>
    </w:p>
    <w:p w:rsidR="00DF08AD" w:rsidRPr="006A266B" w:rsidRDefault="00DF08AD" w:rsidP="00DF08AD">
      <w:pPr>
        <w:widowControl w:val="0"/>
        <w:autoSpaceDE w:val="0"/>
        <w:autoSpaceDN w:val="0"/>
        <w:adjustRightInd w:val="0"/>
        <w:rPr>
          <w:rFonts w:ascii="Arial" w:hAnsi="Arial" w:cs="Arial"/>
          <w:sz w:val="22"/>
          <w:szCs w:val="22"/>
          <w:lang w:bidi="sv-SE"/>
        </w:rPr>
      </w:pPr>
    </w:p>
    <w:p w:rsidR="00DF08AD" w:rsidRPr="006A266B" w:rsidRDefault="00DF08AD" w:rsidP="00DF08AD">
      <w:pPr>
        <w:widowControl w:val="0"/>
        <w:autoSpaceDE w:val="0"/>
        <w:autoSpaceDN w:val="0"/>
        <w:adjustRightInd w:val="0"/>
        <w:rPr>
          <w:rFonts w:ascii="Arial" w:hAnsi="Arial" w:cs="Arial"/>
          <w:sz w:val="22"/>
          <w:szCs w:val="22"/>
          <w:lang w:bidi="sv-SE"/>
        </w:rPr>
      </w:pPr>
    </w:p>
    <w:p w:rsidR="00DF08AD" w:rsidRPr="00BD042B" w:rsidRDefault="00DF08AD" w:rsidP="00DF08AD">
      <w:pPr>
        <w:widowControl w:val="0"/>
        <w:autoSpaceDE w:val="0"/>
        <w:autoSpaceDN w:val="0"/>
        <w:adjustRightInd w:val="0"/>
        <w:rPr>
          <w:rFonts w:ascii="Arial" w:hAnsi="Arial" w:cs="Arial"/>
          <w:b/>
          <w:sz w:val="22"/>
          <w:szCs w:val="22"/>
          <w:lang w:bidi="sv-SE"/>
        </w:rPr>
      </w:pPr>
      <w:r w:rsidRPr="00BD042B">
        <w:rPr>
          <w:rFonts w:ascii="Arial" w:hAnsi="Arial" w:cs="Arial"/>
          <w:b/>
          <w:sz w:val="22"/>
          <w:szCs w:val="22"/>
          <w:lang w:bidi="sv-SE"/>
        </w:rPr>
        <w:t>Rittal LCP Passive</w:t>
      </w:r>
    </w:p>
    <w:p w:rsidR="00DF08AD" w:rsidRPr="006A266B" w:rsidRDefault="00DF08AD" w:rsidP="00DF08AD">
      <w:pPr>
        <w:widowControl w:val="0"/>
        <w:autoSpaceDE w:val="0"/>
        <w:autoSpaceDN w:val="0"/>
        <w:adjustRightInd w:val="0"/>
        <w:rPr>
          <w:rFonts w:ascii="Arial" w:hAnsi="Arial" w:cs="Arial"/>
          <w:sz w:val="22"/>
          <w:szCs w:val="22"/>
          <w:lang w:bidi="sv-SE"/>
        </w:rPr>
      </w:pPr>
      <w:r w:rsidRPr="006A266B">
        <w:rPr>
          <w:rFonts w:ascii="Arial" w:hAnsi="Arial" w:cs="Arial"/>
          <w:sz w:val="22"/>
          <w:szCs w:val="22"/>
          <w:lang w:bidi="sv-SE"/>
        </w:rPr>
        <w:t xml:space="preserve">Rittal LCP Passive har en effekt på 20 kW - utan att använda några fläktar alls. Den energibesparande versionen </w:t>
      </w:r>
      <w:proofErr w:type="spellStart"/>
      <w:r w:rsidRPr="006A266B">
        <w:rPr>
          <w:rFonts w:ascii="Arial" w:hAnsi="Arial" w:cs="Arial"/>
          <w:sz w:val="22"/>
          <w:szCs w:val="22"/>
          <w:lang w:bidi="sv-SE"/>
        </w:rPr>
        <w:t>Rittal</w:t>
      </w:r>
      <w:proofErr w:type="spellEnd"/>
      <w:r w:rsidRPr="006A266B">
        <w:rPr>
          <w:rFonts w:ascii="Arial" w:hAnsi="Arial" w:cs="Arial"/>
          <w:sz w:val="22"/>
          <w:szCs w:val="22"/>
          <w:lang w:bidi="sv-SE"/>
        </w:rPr>
        <w:t xml:space="preserve"> LCP </w:t>
      </w:r>
      <w:proofErr w:type="spellStart"/>
      <w:r w:rsidRPr="006A266B">
        <w:rPr>
          <w:rFonts w:ascii="Arial" w:hAnsi="Arial" w:cs="Arial"/>
          <w:sz w:val="22"/>
          <w:szCs w:val="22"/>
          <w:lang w:bidi="sv-SE"/>
        </w:rPr>
        <w:t>Next</w:t>
      </w:r>
      <w:proofErr w:type="spellEnd"/>
      <w:r w:rsidRPr="006A266B">
        <w:rPr>
          <w:rFonts w:ascii="Arial" w:hAnsi="Arial" w:cs="Arial"/>
          <w:sz w:val="22"/>
          <w:szCs w:val="22"/>
          <w:lang w:bidi="sv-SE"/>
        </w:rPr>
        <w:t xml:space="preserve"> Generation är en passiv luft-vatten värmeväxlare i den bakre dörren på serverskåpet. </w:t>
      </w:r>
    </w:p>
    <w:p w:rsidR="00DF08AD" w:rsidRPr="006A266B" w:rsidRDefault="00DF08AD" w:rsidP="00DF08AD">
      <w:pPr>
        <w:widowControl w:val="0"/>
        <w:autoSpaceDE w:val="0"/>
        <w:autoSpaceDN w:val="0"/>
        <w:adjustRightInd w:val="0"/>
        <w:rPr>
          <w:rFonts w:ascii="Arial" w:hAnsi="Arial" w:cs="Arial"/>
          <w:sz w:val="22"/>
          <w:szCs w:val="22"/>
          <w:lang w:bidi="sv-SE"/>
        </w:rPr>
      </w:pPr>
    </w:p>
    <w:p w:rsidR="00DF08AD" w:rsidRPr="006A266B" w:rsidRDefault="00DF08AD" w:rsidP="00DF08AD">
      <w:pPr>
        <w:widowControl w:val="0"/>
        <w:autoSpaceDE w:val="0"/>
        <w:autoSpaceDN w:val="0"/>
        <w:adjustRightInd w:val="0"/>
        <w:rPr>
          <w:rFonts w:ascii="Arial" w:hAnsi="Arial" w:cs="Arial"/>
          <w:sz w:val="22"/>
          <w:szCs w:val="22"/>
          <w:lang w:bidi="sv-SE"/>
        </w:rPr>
      </w:pPr>
      <w:r w:rsidRPr="006A266B">
        <w:rPr>
          <w:rFonts w:ascii="Arial" w:hAnsi="Arial" w:cs="Arial"/>
          <w:sz w:val="22"/>
          <w:szCs w:val="22"/>
          <w:lang w:bidi="sv-SE"/>
        </w:rPr>
        <w:t>Versionen Rittal LCP DX med direkt expansion är speciellt lämpad för mindre applikationer där utrymmet är begränsat. Den använder ett köldmedium istället för vatten. På så sätt kan klimatanläggningen installeras snabbt och enkelt när byggnadsåtgärderna minimeras. LCP DX finns som en rack- eller radbaserad version.</w:t>
      </w:r>
    </w:p>
    <w:p w:rsidR="00DF08AD" w:rsidRPr="006A266B" w:rsidRDefault="00DF08AD" w:rsidP="00DF08AD">
      <w:pPr>
        <w:widowControl w:val="0"/>
        <w:autoSpaceDE w:val="0"/>
        <w:autoSpaceDN w:val="0"/>
        <w:adjustRightInd w:val="0"/>
        <w:rPr>
          <w:rFonts w:ascii="Arial" w:hAnsi="Arial" w:cs="Arial"/>
          <w:sz w:val="22"/>
          <w:szCs w:val="22"/>
          <w:lang w:bidi="sv-SE"/>
        </w:rPr>
      </w:pPr>
    </w:p>
    <w:p w:rsidR="006A266B" w:rsidRDefault="006A266B" w:rsidP="006A266B">
      <w:pPr>
        <w:rPr>
          <w:rFonts w:ascii="Arial" w:hAnsi="Arial" w:cs="Arial"/>
          <w:sz w:val="20"/>
          <w:szCs w:val="20"/>
        </w:rPr>
      </w:pPr>
    </w:p>
    <w:p w:rsidR="00FA654A" w:rsidRDefault="00FA654A" w:rsidP="006A266B">
      <w:pPr>
        <w:rPr>
          <w:rFonts w:ascii="Arial" w:hAnsi="Arial" w:cs="Arial"/>
          <w:sz w:val="20"/>
          <w:szCs w:val="20"/>
        </w:rPr>
      </w:pPr>
    </w:p>
    <w:p w:rsidR="00754D76" w:rsidRDefault="00754D76" w:rsidP="006A266B">
      <w:pPr>
        <w:rPr>
          <w:rFonts w:ascii="Arial" w:hAnsi="Arial" w:cs="Arial"/>
          <w:sz w:val="20"/>
          <w:szCs w:val="20"/>
        </w:rPr>
      </w:pPr>
    </w:p>
    <w:p w:rsidR="00754D76" w:rsidRDefault="00754D76" w:rsidP="006A266B">
      <w:pPr>
        <w:rPr>
          <w:rFonts w:ascii="Arial" w:hAnsi="Arial" w:cs="Arial"/>
          <w:sz w:val="20"/>
          <w:szCs w:val="20"/>
        </w:rPr>
      </w:pPr>
    </w:p>
    <w:p w:rsidR="00754D76" w:rsidRDefault="00754D76" w:rsidP="006A266B">
      <w:pPr>
        <w:rPr>
          <w:rFonts w:ascii="Arial" w:hAnsi="Arial" w:cs="Arial"/>
          <w:sz w:val="20"/>
          <w:szCs w:val="20"/>
        </w:rPr>
      </w:pPr>
    </w:p>
    <w:p w:rsidR="00754D76" w:rsidRDefault="00754D76" w:rsidP="006A266B">
      <w:pPr>
        <w:rPr>
          <w:rFonts w:ascii="Arial" w:hAnsi="Arial" w:cs="Arial"/>
          <w:sz w:val="20"/>
          <w:szCs w:val="20"/>
        </w:rPr>
      </w:pPr>
    </w:p>
    <w:p w:rsidR="00663772" w:rsidRPr="006A266B" w:rsidRDefault="00663772" w:rsidP="006A266B">
      <w:pPr>
        <w:rPr>
          <w:rFonts w:ascii="Arial" w:hAnsi="Arial" w:cs="Arial"/>
          <w:sz w:val="20"/>
          <w:szCs w:val="20"/>
        </w:rPr>
      </w:pPr>
    </w:p>
    <w:p w:rsidR="00D333D1" w:rsidRPr="00D333D1" w:rsidRDefault="00D333D1" w:rsidP="00D333D1">
      <w:pPr>
        <w:rPr>
          <w:rFonts w:ascii="Arial" w:hAnsi="Arial" w:cs="Arial"/>
          <w:b/>
          <w:bCs/>
          <w:sz w:val="20"/>
          <w:u w:val="single"/>
        </w:rPr>
      </w:pPr>
      <w:r>
        <w:rPr>
          <w:rFonts w:ascii="Arial" w:hAnsi="Arial" w:cs="Arial"/>
          <w:b/>
          <w:bCs/>
          <w:sz w:val="20"/>
          <w:u w:val="single"/>
        </w:rPr>
        <w:tab/>
      </w:r>
      <w:r>
        <w:rPr>
          <w:rFonts w:ascii="Arial" w:hAnsi="Arial" w:cs="Arial"/>
          <w:b/>
          <w:bCs/>
          <w:sz w:val="20"/>
          <w:u w:val="single"/>
        </w:rPr>
        <w:tab/>
      </w:r>
      <w:r>
        <w:rPr>
          <w:rFonts w:ascii="Arial" w:hAnsi="Arial" w:cs="Arial"/>
          <w:b/>
          <w:bCs/>
          <w:sz w:val="20"/>
          <w:u w:val="single"/>
        </w:rPr>
        <w:tab/>
      </w:r>
      <w:r>
        <w:rPr>
          <w:rFonts w:ascii="Arial" w:hAnsi="Arial" w:cs="Arial"/>
          <w:b/>
          <w:bCs/>
          <w:sz w:val="20"/>
          <w:u w:val="single"/>
        </w:rPr>
        <w:tab/>
      </w:r>
      <w:r>
        <w:rPr>
          <w:rFonts w:ascii="Arial" w:hAnsi="Arial" w:cs="Arial"/>
          <w:b/>
          <w:bCs/>
          <w:sz w:val="20"/>
          <w:u w:val="single"/>
        </w:rPr>
        <w:tab/>
      </w:r>
      <w:r>
        <w:rPr>
          <w:rFonts w:ascii="Arial" w:hAnsi="Arial" w:cs="Arial"/>
          <w:b/>
          <w:bCs/>
          <w:sz w:val="20"/>
          <w:u w:val="single"/>
        </w:rPr>
        <w:tab/>
      </w:r>
    </w:p>
    <w:p w:rsidR="00D333D1" w:rsidRPr="000A5C76" w:rsidRDefault="006A266B" w:rsidP="00D333D1">
      <w:pPr>
        <w:rPr>
          <w:rFonts w:ascii="Arial" w:hAnsi="Arial" w:cs="Arial"/>
          <w:sz w:val="20"/>
          <w:szCs w:val="20"/>
        </w:rPr>
      </w:pPr>
      <w:r w:rsidRPr="006A266B">
        <w:rPr>
          <w:rFonts w:ascii="Arial" w:hAnsi="Arial" w:cs="Arial"/>
          <w:b/>
          <w:bCs/>
          <w:sz w:val="20"/>
        </w:rPr>
        <w:t>För ytterligare information kontakta:</w:t>
      </w:r>
      <w:r w:rsidR="00FA654A">
        <w:rPr>
          <w:rFonts w:ascii="Arial" w:hAnsi="Arial" w:cs="Arial"/>
          <w:b/>
          <w:bCs/>
          <w:sz w:val="20"/>
        </w:rPr>
        <w:br/>
      </w:r>
      <w:r w:rsidR="00D333D1" w:rsidRPr="000A5C76">
        <w:rPr>
          <w:rFonts w:ascii="Arial" w:hAnsi="Arial" w:cs="Arial"/>
          <w:sz w:val="20"/>
          <w:szCs w:val="20"/>
        </w:rPr>
        <w:t xml:space="preserve">Göran </w:t>
      </w:r>
      <w:proofErr w:type="spellStart"/>
      <w:r w:rsidR="00D333D1" w:rsidRPr="000A5C76">
        <w:rPr>
          <w:rFonts w:ascii="Arial" w:hAnsi="Arial" w:cs="Arial"/>
          <w:sz w:val="20"/>
          <w:szCs w:val="20"/>
        </w:rPr>
        <w:t>Bjelk</w:t>
      </w:r>
      <w:proofErr w:type="spellEnd"/>
      <w:r w:rsidR="00D333D1" w:rsidRPr="000A5C76">
        <w:rPr>
          <w:rFonts w:ascii="Arial" w:hAnsi="Arial" w:cs="Arial"/>
          <w:sz w:val="20"/>
          <w:szCs w:val="20"/>
        </w:rPr>
        <w:t xml:space="preserve">, Scandinavian Product Manager </w:t>
      </w:r>
      <w:proofErr w:type="spellStart"/>
      <w:r w:rsidR="00D333D1" w:rsidRPr="000A5C76">
        <w:rPr>
          <w:rFonts w:ascii="Arial" w:hAnsi="Arial" w:cs="Arial"/>
          <w:sz w:val="20"/>
          <w:szCs w:val="20"/>
        </w:rPr>
        <w:t>Climate</w:t>
      </w:r>
      <w:proofErr w:type="spellEnd"/>
      <w:r w:rsidR="00D333D1" w:rsidRPr="000A5C76">
        <w:rPr>
          <w:rFonts w:ascii="Arial" w:hAnsi="Arial" w:cs="Arial"/>
          <w:sz w:val="20"/>
          <w:szCs w:val="20"/>
        </w:rPr>
        <w:t xml:space="preserve"> Control</w:t>
      </w:r>
      <w:r w:rsidR="00D333D1" w:rsidRPr="000A5C76">
        <w:rPr>
          <w:rFonts w:ascii="Arial" w:hAnsi="Arial" w:cs="Arial"/>
          <w:sz w:val="20"/>
          <w:szCs w:val="20"/>
        </w:rPr>
        <w:tab/>
      </w:r>
      <w:r w:rsidR="00D333D1" w:rsidRPr="000A5C76">
        <w:rPr>
          <w:rFonts w:ascii="Arial" w:hAnsi="Arial" w:cs="Arial"/>
          <w:sz w:val="20"/>
          <w:szCs w:val="20"/>
        </w:rPr>
        <w:tab/>
      </w:r>
    </w:p>
    <w:p w:rsidR="006A266B" w:rsidRPr="00663772" w:rsidRDefault="00D333D1" w:rsidP="00D333D1">
      <w:pPr>
        <w:pStyle w:val="Brdtext"/>
        <w:rPr>
          <w:rFonts w:ascii="Arial" w:hAnsi="Arial" w:cs="Arial"/>
        </w:rPr>
      </w:pPr>
      <w:r w:rsidRPr="00A66B75">
        <w:rPr>
          <w:rFonts w:ascii="Arial" w:hAnsi="Arial" w:cs="Arial"/>
          <w:sz w:val="20"/>
          <w:szCs w:val="20"/>
        </w:rPr>
        <w:t>Telefon 0431-44 26 74</w:t>
      </w:r>
      <w:r>
        <w:rPr>
          <w:rFonts w:ascii="Arial" w:hAnsi="Arial" w:cs="Arial"/>
          <w:sz w:val="20"/>
          <w:szCs w:val="20"/>
        </w:rPr>
        <w:t xml:space="preserve">, </w:t>
      </w:r>
      <w:r w:rsidRPr="00A66B75">
        <w:rPr>
          <w:rFonts w:ascii="Arial" w:hAnsi="Arial" w:cs="Arial"/>
          <w:sz w:val="20"/>
          <w:szCs w:val="20"/>
        </w:rPr>
        <w:t>Mobil 070-390 08 90</w:t>
      </w:r>
      <w:r w:rsidRPr="00A66B75">
        <w:rPr>
          <w:rFonts w:ascii="Arial" w:hAnsi="Arial" w:cs="Arial"/>
          <w:sz w:val="20"/>
          <w:szCs w:val="20"/>
        </w:rPr>
        <w:tab/>
      </w:r>
      <w:r w:rsidR="006A266B" w:rsidRPr="006A266B">
        <w:rPr>
          <w:rFonts w:ascii="Arial" w:hAnsi="Arial" w:cs="Arial"/>
          <w:sz w:val="20"/>
          <w:szCs w:val="20"/>
        </w:rPr>
        <w:tab/>
      </w:r>
      <w:r w:rsidR="006A266B" w:rsidRPr="006A266B">
        <w:rPr>
          <w:rFonts w:ascii="Arial" w:hAnsi="Arial" w:cs="Arial"/>
          <w:sz w:val="20"/>
          <w:szCs w:val="20"/>
        </w:rPr>
        <w:tab/>
      </w:r>
    </w:p>
    <w:p w:rsidR="006A266B" w:rsidRPr="00F57384" w:rsidRDefault="00F57384" w:rsidP="00F57384">
      <w:pPr>
        <w:pStyle w:val="Brdtext"/>
        <w:rPr>
          <w:rFonts w:ascii="Arial" w:hAnsi="Arial" w:cs="Arial"/>
          <w:sz w:val="18"/>
          <w:szCs w:val="18"/>
        </w:rPr>
      </w:pPr>
      <w:proofErr w:type="spellStart"/>
      <w:r w:rsidRPr="00961182">
        <w:rPr>
          <w:rStyle w:val="Betoning"/>
          <w:rFonts w:ascii="Arial" w:hAnsi="Arial" w:cs="Arial"/>
          <w:color w:val="333333"/>
          <w:sz w:val="16"/>
          <w:szCs w:val="16"/>
        </w:rPr>
        <w:t>Rittal</w:t>
      </w:r>
      <w:proofErr w:type="spellEnd"/>
      <w:r w:rsidRPr="00961182">
        <w:rPr>
          <w:rStyle w:val="Betoning"/>
          <w:rFonts w:ascii="Arial" w:hAnsi="Arial" w:cs="Arial"/>
          <w:color w:val="333333"/>
          <w:sz w:val="16"/>
          <w:szCs w:val="16"/>
        </w:rPr>
        <w:t xml:space="preserve">, som ingår i den tyska koncernen </w:t>
      </w:r>
      <w:proofErr w:type="spellStart"/>
      <w:r w:rsidRPr="00961182">
        <w:rPr>
          <w:rStyle w:val="Betoning"/>
          <w:rFonts w:ascii="Arial" w:hAnsi="Arial" w:cs="Arial"/>
          <w:color w:val="333333"/>
          <w:sz w:val="16"/>
          <w:szCs w:val="16"/>
        </w:rPr>
        <w:t>Friedhelm</w:t>
      </w:r>
      <w:proofErr w:type="spellEnd"/>
      <w:r w:rsidRPr="00961182">
        <w:rPr>
          <w:rStyle w:val="Betoning"/>
          <w:rFonts w:ascii="Arial" w:hAnsi="Arial" w:cs="Arial"/>
          <w:color w:val="333333"/>
          <w:sz w:val="16"/>
          <w:szCs w:val="16"/>
        </w:rPr>
        <w:t xml:space="preserve"> </w:t>
      </w:r>
      <w:proofErr w:type="spellStart"/>
      <w:r w:rsidRPr="00961182">
        <w:rPr>
          <w:rStyle w:val="Betoning"/>
          <w:rFonts w:ascii="Arial" w:hAnsi="Arial" w:cs="Arial"/>
          <w:color w:val="333333"/>
          <w:sz w:val="16"/>
          <w:szCs w:val="16"/>
        </w:rPr>
        <w:t>Loh</w:t>
      </w:r>
      <w:proofErr w:type="spellEnd"/>
      <w:r w:rsidRPr="00961182">
        <w:rPr>
          <w:rStyle w:val="Betoning"/>
          <w:rFonts w:ascii="Arial" w:hAnsi="Arial" w:cs="Arial"/>
          <w:color w:val="333333"/>
          <w:sz w:val="16"/>
          <w:szCs w:val="16"/>
        </w:rPr>
        <w:t xml:space="preserve"> Group är världsledande inom apparatskåpssystem för industriautomation och fysisk IT-säkerhet. På </w:t>
      </w:r>
      <w:proofErr w:type="spellStart"/>
      <w:r w:rsidRPr="00961182">
        <w:rPr>
          <w:rStyle w:val="Betoning"/>
          <w:rFonts w:ascii="Arial" w:hAnsi="Arial" w:cs="Arial"/>
          <w:color w:val="333333"/>
          <w:sz w:val="16"/>
          <w:szCs w:val="16"/>
        </w:rPr>
        <w:t>Rittal</w:t>
      </w:r>
      <w:proofErr w:type="spellEnd"/>
      <w:r w:rsidRPr="00961182">
        <w:rPr>
          <w:rStyle w:val="Betoning"/>
          <w:rFonts w:ascii="Arial" w:hAnsi="Arial" w:cs="Arial"/>
          <w:color w:val="333333"/>
          <w:sz w:val="16"/>
          <w:szCs w:val="16"/>
        </w:rPr>
        <w:t xml:space="preserve"> Scandinavian ab hanterar 90 medarbetare 6 000 artiklar och 3 000 kunder. Dessa betjänas från huvudkontoret i Ängelholm, kontoren i Stockholm och Göteborg samt dotterbolagen i Norge och Finland. </w:t>
      </w:r>
      <w:r w:rsidRPr="00961182">
        <w:rPr>
          <w:rStyle w:val="Betoning"/>
          <w:rFonts w:ascii="Arial" w:hAnsi="Arial" w:cs="Arial"/>
          <w:color w:val="333333"/>
          <w:sz w:val="16"/>
          <w:szCs w:val="16"/>
        </w:rPr>
        <w:br/>
        <w:t>Omsättningen 2011 uppgick till drygt 755 MSEK.</w:t>
      </w:r>
    </w:p>
    <w:sectPr w:rsidR="006A266B" w:rsidRPr="00F57384" w:rsidSect="00643BEE">
      <w:headerReference w:type="default" r:id="rId10"/>
      <w:footerReference w:type="default" r:id="rId11"/>
      <w:headerReference w:type="first" r:id="rId12"/>
      <w:footerReference w:type="first" r:id="rId13"/>
      <w:pgSz w:w="11906" w:h="16838" w:code="9"/>
      <w:pgMar w:top="3119" w:right="1418" w:bottom="2268" w:left="1418" w:header="425" w:footer="1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07F" w:rsidRDefault="005D507F" w:rsidP="0083273E">
      <w:r>
        <w:separator/>
      </w:r>
    </w:p>
  </w:endnote>
  <w:endnote w:type="continuationSeparator" w:id="0">
    <w:p w:rsidR="005D507F" w:rsidRDefault="005D507F"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72" w:rsidRDefault="00663772"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14:anchorId="2120ADCF" wp14:editId="7DB8B064">
          <wp:simplePos x="0" y="0"/>
          <wp:positionH relativeFrom="column">
            <wp:posOffset>-33655</wp:posOffset>
          </wp:positionH>
          <wp:positionV relativeFrom="paragraph">
            <wp:posOffset>567055</wp:posOffset>
          </wp:positionV>
          <wp:extent cx="1656080" cy="87630"/>
          <wp:effectExtent l="0" t="0" r="1270" b="7620"/>
          <wp:wrapNone/>
          <wp:docPr id="16"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153F67F" wp14:editId="7D243DE0">
          <wp:extent cx="5447030" cy="7376795"/>
          <wp:effectExtent l="0" t="0" r="1270" b="0"/>
          <wp:docPr id="17"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72" w:rsidRDefault="00663772" w:rsidP="006D5B91">
    <w:pPr>
      <w:pStyle w:val="Sidfot"/>
      <w:ind w:left="-1417"/>
    </w:pPr>
    <w:r>
      <w:rPr>
        <w:noProof/>
      </w:rPr>
      <w:drawing>
        <wp:inline distT="0" distB="0" distL="0" distR="0" wp14:anchorId="4FE9DFF6" wp14:editId="5A41B389">
          <wp:extent cx="7562215" cy="179705"/>
          <wp:effectExtent l="0" t="0" r="635" b="0"/>
          <wp:docPr id="19"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9705"/>
                  </a:xfrm>
                  <a:prstGeom prst="rect">
                    <a:avLst/>
                  </a:prstGeom>
                  <a:noFill/>
                  <a:ln>
                    <a:noFill/>
                  </a:ln>
                </pic:spPr>
              </pic:pic>
            </a:graphicData>
          </a:graphic>
        </wp:inline>
      </w:drawing>
    </w:r>
  </w:p>
  <w:p w:rsidR="00663772" w:rsidRDefault="00663772" w:rsidP="006D5B91">
    <w:pPr>
      <w:pStyle w:val="Sidfot"/>
      <w:tabs>
        <w:tab w:val="clear" w:pos="4536"/>
        <w:tab w:val="clear" w:pos="9072"/>
        <w:tab w:val="left" w:pos="804"/>
      </w:tabs>
    </w:pPr>
    <w:r>
      <w:rPr>
        <w:noProof/>
      </w:rPr>
      <w:drawing>
        <wp:anchor distT="0" distB="0" distL="114300" distR="114300" simplePos="0" relativeHeight="251659776" behindDoc="0" locked="0" layoutInCell="1" allowOverlap="1" wp14:anchorId="25918070" wp14:editId="59F91138">
          <wp:simplePos x="0" y="0"/>
          <wp:positionH relativeFrom="column">
            <wp:posOffset>-33655</wp:posOffset>
          </wp:positionH>
          <wp:positionV relativeFrom="paragraph">
            <wp:posOffset>567055</wp:posOffset>
          </wp:positionV>
          <wp:extent cx="1656080" cy="87630"/>
          <wp:effectExtent l="0" t="0" r="1270" b="7620"/>
          <wp:wrapNone/>
          <wp:docPr id="20"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br/>
    </w:r>
    <w:r>
      <w:rPr>
        <w:noProof/>
      </w:rPr>
      <w:drawing>
        <wp:inline distT="0" distB="0" distL="0" distR="0" wp14:anchorId="43166497" wp14:editId="4D1DC720">
          <wp:extent cx="5447030" cy="7376795"/>
          <wp:effectExtent l="0" t="0" r="1270" b="0"/>
          <wp:docPr id="21" name="Bild 7"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p w:rsidR="00663772" w:rsidRDefault="00663772">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07F" w:rsidRDefault="005D507F" w:rsidP="0083273E">
      <w:r>
        <w:separator/>
      </w:r>
    </w:p>
  </w:footnote>
  <w:footnote w:type="continuationSeparator" w:id="0">
    <w:p w:rsidR="005D507F" w:rsidRDefault="005D507F"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72" w:rsidRDefault="00663772">
    <w:pPr>
      <w:pStyle w:val="Sidhuvud"/>
    </w:pPr>
    <w:r>
      <w:rPr>
        <w:noProof/>
      </w:rPr>
      <w:drawing>
        <wp:anchor distT="0" distB="0" distL="114300" distR="114300" simplePos="0" relativeHeight="251655680" behindDoc="0" locked="0" layoutInCell="1" allowOverlap="1" wp14:anchorId="5AD6A0FB" wp14:editId="76EA99F1">
          <wp:simplePos x="0" y="0"/>
          <wp:positionH relativeFrom="column">
            <wp:posOffset>5217160</wp:posOffset>
          </wp:positionH>
          <wp:positionV relativeFrom="paragraph">
            <wp:posOffset>320040</wp:posOffset>
          </wp:positionV>
          <wp:extent cx="901065" cy="1259840"/>
          <wp:effectExtent l="0" t="0" r="0" b="0"/>
          <wp:wrapNone/>
          <wp:docPr id="15"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72" w:rsidRDefault="00663772" w:rsidP="006D5B91">
    <w:pPr>
      <w:pStyle w:val="Sidhuvud"/>
    </w:pPr>
  </w:p>
  <w:p w:rsidR="00663772" w:rsidRDefault="00663772">
    <w:pPr>
      <w:pStyle w:val="Sidhuvud"/>
    </w:pPr>
    <w:r>
      <w:rPr>
        <w:noProof/>
      </w:rPr>
      <mc:AlternateContent>
        <mc:Choice Requires="wps">
          <w:drawing>
            <wp:anchor distT="0" distB="0" distL="114300" distR="114300" simplePos="0" relativeHeight="251658752" behindDoc="0" locked="0" layoutInCell="1" allowOverlap="1" wp14:anchorId="7266AF1C" wp14:editId="6858C539">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663772" w:rsidRPr="00BD042B" w:rsidRDefault="00663772"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663772" w:rsidRPr="00BD042B" w:rsidRDefault="00663772"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663772" w:rsidRPr="00BD042B" w:rsidRDefault="00663772"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4"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663772" w:rsidRPr="00BD042B" w:rsidRDefault="00663772"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663772" w:rsidRPr="00BD042B" w:rsidRDefault="00663772"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663772" w:rsidRPr="00BD042B" w:rsidRDefault="00663772"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6"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14:anchorId="309305E2" wp14:editId="13557157">
          <wp:simplePos x="0" y="0"/>
          <wp:positionH relativeFrom="column">
            <wp:posOffset>5188585</wp:posOffset>
          </wp:positionH>
          <wp:positionV relativeFrom="paragraph">
            <wp:posOffset>144780</wp:posOffset>
          </wp:positionV>
          <wp:extent cx="901065" cy="1259840"/>
          <wp:effectExtent l="0" t="0" r="0" b="0"/>
          <wp:wrapNone/>
          <wp:docPr id="18"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D0"/>
    <w:rsid w:val="0002317B"/>
    <w:rsid w:val="00024524"/>
    <w:rsid w:val="000537A4"/>
    <w:rsid w:val="00063E4D"/>
    <w:rsid w:val="00080715"/>
    <w:rsid w:val="000860F4"/>
    <w:rsid w:val="00086F2C"/>
    <w:rsid w:val="00092DF5"/>
    <w:rsid w:val="000E4FA1"/>
    <w:rsid w:val="000F07C3"/>
    <w:rsid w:val="001022A9"/>
    <w:rsid w:val="001B5BEA"/>
    <w:rsid w:val="001C23CC"/>
    <w:rsid w:val="001D5496"/>
    <w:rsid w:val="001E449D"/>
    <w:rsid w:val="001E64E9"/>
    <w:rsid w:val="002042B7"/>
    <w:rsid w:val="00224BDA"/>
    <w:rsid w:val="0029135D"/>
    <w:rsid w:val="002955BB"/>
    <w:rsid w:val="003273E5"/>
    <w:rsid w:val="0033358C"/>
    <w:rsid w:val="00352A21"/>
    <w:rsid w:val="0037533F"/>
    <w:rsid w:val="003C2D1C"/>
    <w:rsid w:val="003E6D71"/>
    <w:rsid w:val="00410901"/>
    <w:rsid w:val="004367B0"/>
    <w:rsid w:val="00443D9D"/>
    <w:rsid w:val="00445D32"/>
    <w:rsid w:val="004536CA"/>
    <w:rsid w:val="0046461D"/>
    <w:rsid w:val="004A2D6D"/>
    <w:rsid w:val="005156EE"/>
    <w:rsid w:val="00581B8E"/>
    <w:rsid w:val="005B78E6"/>
    <w:rsid w:val="005C1024"/>
    <w:rsid w:val="005D507F"/>
    <w:rsid w:val="00620582"/>
    <w:rsid w:val="00643BEE"/>
    <w:rsid w:val="00663772"/>
    <w:rsid w:val="00687547"/>
    <w:rsid w:val="006A21EC"/>
    <w:rsid w:val="006A266B"/>
    <w:rsid w:val="006B6704"/>
    <w:rsid w:val="006C47BC"/>
    <w:rsid w:val="006D5B91"/>
    <w:rsid w:val="007247C5"/>
    <w:rsid w:val="00754D76"/>
    <w:rsid w:val="007751BC"/>
    <w:rsid w:val="007C10DF"/>
    <w:rsid w:val="007E7383"/>
    <w:rsid w:val="007E73F9"/>
    <w:rsid w:val="00801297"/>
    <w:rsid w:val="0083273E"/>
    <w:rsid w:val="008349E2"/>
    <w:rsid w:val="00862D70"/>
    <w:rsid w:val="008873D6"/>
    <w:rsid w:val="008E200D"/>
    <w:rsid w:val="008E51FD"/>
    <w:rsid w:val="00903445"/>
    <w:rsid w:val="00965DE3"/>
    <w:rsid w:val="0097079E"/>
    <w:rsid w:val="0098321F"/>
    <w:rsid w:val="00996BA1"/>
    <w:rsid w:val="009A7C69"/>
    <w:rsid w:val="009B0725"/>
    <w:rsid w:val="009D7AAA"/>
    <w:rsid w:val="009F00E7"/>
    <w:rsid w:val="00A0639C"/>
    <w:rsid w:val="00A4082F"/>
    <w:rsid w:val="00B05AE0"/>
    <w:rsid w:val="00B240C9"/>
    <w:rsid w:val="00B36FA2"/>
    <w:rsid w:val="00B742D4"/>
    <w:rsid w:val="00B913DC"/>
    <w:rsid w:val="00B97B63"/>
    <w:rsid w:val="00BA5559"/>
    <w:rsid w:val="00BC56CA"/>
    <w:rsid w:val="00BD042B"/>
    <w:rsid w:val="00CB6531"/>
    <w:rsid w:val="00CC21CD"/>
    <w:rsid w:val="00CC6A9C"/>
    <w:rsid w:val="00CC6FE3"/>
    <w:rsid w:val="00CC7979"/>
    <w:rsid w:val="00D24E5F"/>
    <w:rsid w:val="00D333D1"/>
    <w:rsid w:val="00D45CD0"/>
    <w:rsid w:val="00D60616"/>
    <w:rsid w:val="00D62B1F"/>
    <w:rsid w:val="00DA39F1"/>
    <w:rsid w:val="00DB2EDE"/>
    <w:rsid w:val="00DB7E12"/>
    <w:rsid w:val="00DC08B1"/>
    <w:rsid w:val="00DD2DD1"/>
    <w:rsid w:val="00DD4FCD"/>
    <w:rsid w:val="00DF08AD"/>
    <w:rsid w:val="00DF6EA3"/>
    <w:rsid w:val="00E45513"/>
    <w:rsid w:val="00EA4F05"/>
    <w:rsid w:val="00EB6E11"/>
    <w:rsid w:val="00EC57FB"/>
    <w:rsid w:val="00EC593C"/>
    <w:rsid w:val="00EE64E0"/>
    <w:rsid w:val="00EF4D77"/>
    <w:rsid w:val="00F57384"/>
    <w:rsid w:val="00FA654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image" Target="media/image4.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hyperlink" Target="mailto:info@rittal.se" TargetMode="External"/><Relationship Id="rId5" Type="http://schemas.openxmlformats.org/officeDocument/2006/relationships/image" Target="media/image10.jpeg"/><Relationship Id="rId4"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B1B1D-A059-423E-A5C2-7ACBB74DC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547</Words>
  <Characters>2905</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3446</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Anna Hansson</cp:lastModifiedBy>
  <cp:revision>2</cp:revision>
  <cp:lastPrinted>2012-11-07T14:48:00Z</cp:lastPrinted>
  <dcterms:created xsi:type="dcterms:W3CDTF">2012-11-07T14:50:00Z</dcterms:created>
  <dcterms:modified xsi:type="dcterms:W3CDTF">2012-11-07T14:50:00Z</dcterms:modified>
</cp:coreProperties>
</file>