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EAA7" w14:textId="20550F35" w:rsidR="007518F3" w:rsidRDefault="00AE7D2D">
      <w:pPr>
        <w:rPr>
          <w:rFonts w:ascii="Franklin Gothic Medium" w:hAnsi="Franklin Gothic Medium"/>
          <w:sz w:val="28"/>
        </w:rPr>
      </w:pPr>
      <w:r>
        <w:rPr>
          <w:noProof/>
          <w:lang w:eastAsia="sv-SE"/>
        </w:rPr>
        <w:drawing>
          <wp:anchor distT="0" distB="0" distL="114300" distR="114300" simplePos="0" relativeHeight="251663360" behindDoc="0" locked="0" layoutInCell="1" allowOverlap="1" wp14:anchorId="46D650C1" wp14:editId="42FDDEB1">
            <wp:simplePos x="0" y="0"/>
            <wp:positionH relativeFrom="column">
              <wp:posOffset>3586480</wp:posOffset>
            </wp:positionH>
            <wp:positionV relativeFrom="paragraph">
              <wp:posOffset>-509905</wp:posOffset>
            </wp:positionV>
            <wp:extent cx="857250" cy="636905"/>
            <wp:effectExtent l="0" t="0" r="0" b="0"/>
            <wp:wrapNone/>
            <wp:docPr id="5" name="Bild 5" descr="SWB_vertik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B_vertikal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0" locked="0" layoutInCell="1" allowOverlap="1" wp14:anchorId="1A717C89" wp14:editId="57D885FC">
            <wp:simplePos x="0" y="0"/>
            <wp:positionH relativeFrom="column">
              <wp:posOffset>1567180</wp:posOffset>
            </wp:positionH>
            <wp:positionV relativeFrom="paragraph">
              <wp:posOffset>-484505</wp:posOffset>
            </wp:positionV>
            <wp:extent cx="729615" cy="635000"/>
            <wp:effectExtent l="0" t="0" r="0" b="0"/>
            <wp:wrapNone/>
            <wp:docPr id="3" name="Bild 3" descr="Flyinge_sigill_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inge_sigill_Bla"/>
                    <pic:cNvPicPr>
                      <a:picLocks noChangeAspect="1" noChangeArrowheads="1"/>
                    </pic:cNvPicPr>
                  </pic:nvPicPr>
                  <pic:blipFill>
                    <a:blip r:embed="rId7" cstate="print">
                      <a:extLst>
                        <a:ext uri="{28A0092B-C50C-407E-A947-70E740481C1C}">
                          <a14:useLocalDpi xmlns:a14="http://schemas.microsoft.com/office/drawing/2010/main" val="0"/>
                        </a:ext>
                      </a:extLst>
                    </a:blip>
                    <a:srcRect l="45753" t="3934"/>
                    <a:stretch>
                      <a:fillRect/>
                    </a:stretch>
                  </pic:blipFill>
                  <pic:spPr bwMode="auto">
                    <a:xfrm>
                      <a:off x="0" y="0"/>
                      <a:ext cx="729615" cy="63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0" layoutInCell="1" allowOverlap="1" wp14:anchorId="3E475750" wp14:editId="7517854E">
            <wp:simplePos x="0" y="0"/>
            <wp:positionH relativeFrom="column">
              <wp:posOffset>2518410</wp:posOffset>
            </wp:positionH>
            <wp:positionV relativeFrom="paragraph">
              <wp:posOffset>-468630</wp:posOffset>
            </wp:positionV>
            <wp:extent cx="763270" cy="605155"/>
            <wp:effectExtent l="0" t="0" r="0" b="4445"/>
            <wp:wrapNone/>
            <wp:docPr id="2" name="Bild 2" descr="HNS_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S_b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605155"/>
                    </a:xfrm>
                    <a:prstGeom prst="rect">
                      <a:avLst/>
                    </a:prstGeom>
                    <a:noFill/>
                  </pic:spPr>
                </pic:pic>
              </a:graphicData>
            </a:graphic>
            <wp14:sizeRelH relativeFrom="page">
              <wp14:pctWidth>0</wp14:pctWidth>
            </wp14:sizeRelH>
            <wp14:sizeRelV relativeFrom="page">
              <wp14:pctHeight>0</wp14:pctHeight>
            </wp14:sizeRelV>
          </wp:anchor>
        </w:drawing>
      </w:r>
    </w:p>
    <w:p w14:paraId="39727044" w14:textId="77777777" w:rsidR="00C0634F" w:rsidRDefault="00C0634F" w:rsidP="005F13C2">
      <w:pPr>
        <w:rPr>
          <w:rFonts w:ascii="Franklin Gothic Medium" w:hAnsi="Franklin Gothic Medium"/>
          <w:sz w:val="28"/>
          <w:szCs w:val="28"/>
        </w:rPr>
      </w:pPr>
    </w:p>
    <w:p w14:paraId="20066237" w14:textId="4EA8B69C" w:rsidR="005F13C2" w:rsidRDefault="005F13C2" w:rsidP="005F13C2">
      <w:pPr>
        <w:rPr>
          <w:rFonts w:ascii="Franklin Gothic Medium" w:hAnsi="Franklin Gothic Medium"/>
          <w:sz w:val="28"/>
          <w:szCs w:val="28"/>
        </w:rPr>
      </w:pPr>
      <w:bookmarkStart w:id="0" w:name="_GoBack"/>
      <w:r>
        <w:rPr>
          <w:rFonts w:ascii="Franklin Gothic Medium" w:hAnsi="Franklin Gothic Medium"/>
          <w:sz w:val="28"/>
          <w:szCs w:val="28"/>
        </w:rPr>
        <w:t>SVENSKA HÄSTAR PÅ EXPORT – NY SATSNING AV HNS, FLYINGE OCH SWB</w:t>
      </w:r>
    </w:p>
    <w:bookmarkEnd w:id="0"/>
    <w:p w14:paraId="0BC220CB" w14:textId="5DB04735" w:rsidR="005F13C2" w:rsidRDefault="005F13C2" w:rsidP="005F13C2">
      <w:pPr>
        <w:rPr>
          <w:rFonts w:ascii="Garamond" w:hAnsi="Garamond"/>
          <w:sz w:val="24"/>
          <w:szCs w:val="24"/>
        </w:rPr>
      </w:pPr>
      <w:r>
        <w:rPr>
          <w:rFonts w:ascii="Garamond" w:hAnsi="Garamond"/>
          <w:sz w:val="24"/>
          <w:szCs w:val="24"/>
        </w:rPr>
        <w:t xml:space="preserve">Behovet av välutbildade sporthästar växer runt om i världen och svenska hästar är eftertraktade på den internationella marknaden. Nu vill Hästnäringens Nationella Stiftelse (HNS) tillsammans med Swedish </w:t>
      </w:r>
      <w:proofErr w:type="spellStart"/>
      <w:r>
        <w:rPr>
          <w:rFonts w:ascii="Garamond" w:hAnsi="Garamond"/>
          <w:sz w:val="24"/>
          <w:szCs w:val="24"/>
        </w:rPr>
        <w:t>Warmblood</w:t>
      </w:r>
      <w:proofErr w:type="spellEnd"/>
      <w:r>
        <w:rPr>
          <w:rFonts w:ascii="Garamond" w:hAnsi="Garamond"/>
          <w:sz w:val="24"/>
          <w:szCs w:val="24"/>
        </w:rPr>
        <w:t xml:space="preserve"> Association (SWB) och Flyinge AB ge svenska uppfödare en möjlighet att vässa sin kompetens i konsten att sälja och exportera sina uppfödningar. Det långsiktiga syftet för samarbetsparterna är att öka den svenska hästuppfödningen och därmed aktivt bidra till en levande landsbygd i Sverige. </w:t>
      </w:r>
    </w:p>
    <w:p w14:paraId="3170C511" w14:textId="79DBC734" w:rsidR="005F13C2" w:rsidRDefault="005F13C2" w:rsidP="005F13C2">
      <w:pPr>
        <w:numPr>
          <w:ilvl w:val="0"/>
          <w:numId w:val="3"/>
        </w:numPr>
        <w:spacing w:line="252" w:lineRule="auto"/>
        <w:contextualSpacing/>
        <w:rPr>
          <w:rFonts w:ascii="Garamond" w:eastAsia="Times New Roman" w:hAnsi="Garamond"/>
          <w:sz w:val="24"/>
          <w:szCs w:val="24"/>
        </w:rPr>
      </w:pPr>
      <w:r>
        <w:rPr>
          <w:rFonts w:ascii="Garamond" w:eastAsia="Times New Roman" w:hAnsi="Garamond"/>
          <w:sz w:val="24"/>
          <w:szCs w:val="24"/>
        </w:rPr>
        <w:t xml:space="preserve">Vi är en paraplyorganisation med visionen att ”hästen utvecklar och förenar Sverige”. Vi tror att hästar är nyckeln till en mer levande landsbygd där vi ser hästuppfödningen som en mycket </w:t>
      </w:r>
      <w:r w:rsidR="003A6884">
        <w:rPr>
          <w:rFonts w:ascii="Garamond" w:eastAsia="Times New Roman" w:hAnsi="Garamond"/>
          <w:sz w:val="24"/>
          <w:szCs w:val="24"/>
        </w:rPr>
        <w:t>viktig komponent</w:t>
      </w:r>
      <w:r>
        <w:rPr>
          <w:rFonts w:ascii="Garamond" w:eastAsia="Times New Roman" w:hAnsi="Garamond"/>
          <w:sz w:val="24"/>
          <w:szCs w:val="24"/>
        </w:rPr>
        <w:t>. Sverige har med sina stora markytor en klar konkurrensfördel när det gäller att kunna föda upp sunda och hållbara häst</w:t>
      </w:r>
      <w:r w:rsidR="003A6884">
        <w:rPr>
          <w:rFonts w:ascii="Garamond" w:eastAsia="Times New Roman" w:hAnsi="Garamond"/>
          <w:sz w:val="24"/>
          <w:szCs w:val="24"/>
        </w:rPr>
        <w:t>ar, säger Stefan Johanson, HNS.</w:t>
      </w:r>
    </w:p>
    <w:p w14:paraId="7F761BEF" w14:textId="77777777" w:rsidR="003A6884" w:rsidRDefault="003A6884" w:rsidP="003A6884">
      <w:pPr>
        <w:spacing w:line="252" w:lineRule="auto"/>
        <w:ind w:left="720"/>
        <w:contextualSpacing/>
        <w:rPr>
          <w:rFonts w:ascii="Garamond" w:eastAsia="Times New Roman" w:hAnsi="Garamond"/>
          <w:sz w:val="24"/>
          <w:szCs w:val="24"/>
        </w:rPr>
      </w:pPr>
    </w:p>
    <w:p w14:paraId="46830919" w14:textId="5AFD0EF4" w:rsidR="005F13C2" w:rsidRDefault="005F13C2" w:rsidP="005F13C2">
      <w:pPr>
        <w:rPr>
          <w:rFonts w:ascii="Garamond" w:hAnsi="Garamond"/>
          <w:sz w:val="24"/>
          <w:szCs w:val="24"/>
        </w:rPr>
      </w:pPr>
      <w:r>
        <w:rPr>
          <w:rFonts w:ascii="Garamond" w:hAnsi="Garamond"/>
          <w:sz w:val="24"/>
          <w:szCs w:val="24"/>
        </w:rPr>
        <w:t xml:space="preserve">Den 15-16 mars genomförs en kurs i försäljning och export i Stockholm för ett 20-tal SWB-uppfödare. Föreläsare på kursen är bland andra representanter från Business Sweden som </w:t>
      </w:r>
      <w:proofErr w:type="spellStart"/>
      <w:r w:rsidR="00233069">
        <w:rPr>
          <w:rFonts w:ascii="Garamond" w:hAnsi="Garamond"/>
          <w:sz w:val="24"/>
          <w:szCs w:val="24"/>
        </w:rPr>
        <w:t>suporterar</w:t>
      </w:r>
      <w:proofErr w:type="spellEnd"/>
      <w:r>
        <w:rPr>
          <w:rFonts w:ascii="Garamond" w:hAnsi="Garamond"/>
          <w:sz w:val="24"/>
          <w:szCs w:val="24"/>
        </w:rPr>
        <w:t xml:space="preserve"> svenska företag att växa internationellt och den välkände belgiske hästhandlaren </w:t>
      </w:r>
      <w:proofErr w:type="spellStart"/>
      <w:r>
        <w:rPr>
          <w:rFonts w:ascii="Garamond" w:hAnsi="Garamond"/>
          <w:sz w:val="24"/>
          <w:szCs w:val="24"/>
        </w:rPr>
        <w:t>Ludo</w:t>
      </w:r>
      <w:proofErr w:type="spellEnd"/>
      <w:r>
        <w:rPr>
          <w:rFonts w:ascii="Garamond" w:hAnsi="Garamond"/>
          <w:sz w:val="24"/>
          <w:szCs w:val="24"/>
        </w:rPr>
        <w:t xml:space="preserve"> </w:t>
      </w:r>
      <w:proofErr w:type="spellStart"/>
      <w:r>
        <w:rPr>
          <w:rFonts w:ascii="Garamond" w:hAnsi="Garamond"/>
          <w:sz w:val="24"/>
          <w:szCs w:val="24"/>
        </w:rPr>
        <w:t>Pillipaerts</w:t>
      </w:r>
      <w:proofErr w:type="spellEnd"/>
      <w:r>
        <w:rPr>
          <w:rFonts w:ascii="Garamond" w:hAnsi="Garamond"/>
          <w:sz w:val="24"/>
          <w:szCs w:val="24"/>
        </w:rPr>
        <w:t xml:space="preserve"> som har hela världen som arbetsfält. </w:t>
      </w:r>
    </w:p>
    <w:p w14:paraId="3AF1FA04" w14:textId="6B9B9CE0" w:rsidR="005F13C2" w:rsidRDefault="005F13C2" w:rsidP="005F13C2">
      <w:pPr>
        <w:rPr>
          <w:rFonts w:ascii="Garamond" w:hAnsi="Garamond"/>
          <w:sz w:val="24"/>
          <w:szCs w:val="24"/>
        </w:rPr>
      </w:pPr>
      <w:r>
        <w:rPr>
          <w:rFonts w:ascii="Garamond" w:hAnsi="Garamond"/>
          <w:sz w:val="24"/>
          <w:szCs w:val="24"/>
        </w:rPr>
        <w:t xml:space="preserve">-Våra svenska varmblod är sunda, har ett gott temperament och är framgångsrika i sporten, vilket gör dem eftertraktade. Men för att nå hela vägen som uppfödare så gäller det inte bara att föda upp fina hästar, man behöver kunna sälja dem också, säger Helen Uddefors, VD för SWB. </w:t>
      </w:r>
    </w:p>
    <w:p w14:paraId="70113B79" w14:textId="77777777" w:rsidR="005F13C2" w:rsidRDefault="005F13C2" w:rsidP="005F13C2">
      <w:pPr>
        <w:rPr>
          <w:rFonts w:ascii="Garamond" w:hAnsi="Garamond"/>
          <w:sz w:val="24"/>
          <w:szCs w:val="24"/>
        </w:rPr>
      </w:pPr>
      <w:r>
        <w:rPr>
          <w:rFonts w:ascii="Garamond" w:hAnsi="Garamond"/>
          <w:sz w:val="24"/>
          <w:szCs w:val="24"/>
        </w:rPr>
        <w:t xml:space="preserve">Uppfödarna i SWB är utan tvekan hungriga på att lära sig mer om försäljning och den internationella marknaden, närmare 100 uppfödare har anmält intresse att delta på kursen. </w:t>
      </w:r>
    </w:p>
    <w:p w14:paraId="602390DC" w14:textId="73AC39AD" w:rsidR="005F13C2" w:rsidRDefault="005F13C2" w:rsidP="005F13C2">
      <w:pPr>
        <w:numPr>
          <w:ilvl w:val="0"/>
          <w:numId w:val="4"/>
        </w:numPr>
        <w:spacing w:line="252" w:lineRule="auto"/>
        <w:contextualSpacing/>
        <w:rPr>
          <w:rFonts w:ascii="Garamond" w:eastAsia="Times New Roman" w:hAnsi="Garamond"/>
          <w:sz w:val="24"/>
          <w:szCs w:val="24"/>
        </w:rPr>
      </w:pPr>
      <w:r>
        <w:rPr>
          <w:rFonts w:ascii="Garamond" w:eastAsia="Times New Roman" w:hAnsi="Garamond"/>
          <w:sz w:val="24"/>
          <w:szCs w:val="24"/>
        </w:rPr>
        <w:t xml:space="preserve">Det är otroligt roligt att uppfödarna är på hugget! Den här gången kan vi ta emot ett 20-tal </w:t>
      </w:r>
      <w:r w:rsidR="00B66DC3">
        <w:rPr>
          <w:rFonts w:ascii="Garamond" w:eastAsia="Times New Roman" w:hAnsi="Garamond"/>
          <w:sz w:val="24"/>
          <w:szCs w:val="24"/>
        </w:rPr>
        <w:t>kurs</w:t>
      </w:r>
      <w:r>
        <w:rPr>
          <w:rFonts w:ascii="Garamond" w:eastAsia="Times New Roman" w:hAnsi="Garamond"/>
          <w:sz w:val="24"/>
          <w:szCs w:val="24"/>
        </w:rPr>
        <w:t>deltagare</w:t>
      </w:r>
      <w:r w:rsidR="00BA4448">
        <w:rPr>
          <w:rFonts w:ascii="Garamond" w:eastAsia="Times New Roman" w:hAnsi="Garamond"/>
          <w:sz w:val="24"/>
          <w:szCs w:val="24"/>
        </w:rPr>
        <w:t>,</w:t>
      </w:r>
      <w:r>
        <w:rPr>
          <w:rFonts w:ascii="Garamond" w:eastAsia="Times New Roman" w:hAnsi="Garamond"/>
          <w:sz w:val="24"/>
          <w:szCs w:val="24"/>
        </w:rPr>
        <w:t xml:space="preserve"> säger Helen Uddefors</w:t>
      </w:r>
      <w:r w:rsidR="00BA4448">
        <w:rPr>
          <w:rFonts w:ascii="Garamond" w:eastAsia="Times New Roman" w:hAnsi="Garamond"/>
          <w:sz w:val="24"/>
          <w:szCs w:val="24"/>
        </w:rPr>
        <w:t>,</w:t>
      </w:r>
      <w:r>
        <w:rPr>
          <w:rFonts w:ascii="Garamond" w:eastAsia="Times New Roman" w:hAnsi="Garamond"/>
          <w:sz w:val="24"/>
          <w:szCs w:val="24"/>
        </w:rPr>
        <w:t xml:space="preserve"> som hoppas på att kunna få med fler uppfödare i nästa steg av försäljnings- och exportsatsningen.</w:t>
      </w:r>
    </w:p>
    <w:p w14:paraId="092B399C" w14:textId="77777777" w:rsidR="00BA4448" w:rsidRDefault="00BA4448" w:rsidP="005F13C2">
      <w:pPr>
        <w:numPr>
          <w:ilvl w:val="0"/>
          <w:numId w:val="4"/>
        </w:numPr>
        <w:spacing w:line="252" w:lineRule="auto"/>
        <w:contextualSpacing/>
        <w:rPr>
          <w:rFonts w:ascii="Garamond" w:eastAsia="Times New Roman" w:hAnsi="Garamond"/>
          <w:sz w:val="24"/>
          <w:szCs w:val="24"/>
        </w:rPr>
      </w:pPr>
    </w:p>
    <w:p w14:paraId="6DCBFB48" w14:textId="3D1ADCC6" w:rsidR="002354A8" w:rsidRDefault="005F13C2" w:rsidP="002354A8">
      <w:pPr>
        <w:numPr>
          <w:ilvl w:val="0"/>
          <w:numId w:val="4"/>
        </w:numPr>
        <w:spacing w:line="252" w:lineRule="auto"/>
        <w:contextualSpacing/>
        <w:rPr>
          <w:rFonts w:ascii="Garamond" w:eastAsia="Times New Roman" w:hAnsi="Garamond"/>
          <w:sz w:val="24"/>
          <w:szCs w:val="24"/>
        </w:rPr>
      </w:pPr>
      <w:r>
        <w:rPr>
          <w:rFonts w:ascii="Garamond" w:eastAsia="Times New Roman" w:hAnsi="Garamond"/>
          <w:sz w:val="24"/>
          <w:szCs w:val="24"/>
        </w:rPr>
        <w:t xml:space="preserve">Förutom ökad kompetens och nätverksbyggande är målsättningen med den första kursen är att vi ska komma fram till vad vi kan göra tillsammans. Det blir två spännande dagar, tror Helen Uddefors. </w:t>
      </w:r>
    </w:p>
    <w:p w14:paraId="4A9468C7" w14:textId="77777777" w:rsidR="00B66DC3" w:rsidRPr="00B66DC3" w:rsidRDefault="00B66DC3" w:rsidP="00BA4448">
      <w:pPr>
        <w:spacing w:line="252" w:lineRule="auto"/>
        <w:ind w:left="720"/>
        <w:contextualSpacing/>
        <w:rPr>
          <w:rFonts w:ascii="Garamond" w:eastAsia="Times New Roman" w:hAnsi="Garamond"/>
          <w:sz w:val="24"/>
          <w:szCs w:val="24"/>
        </w:rPr>
      </w:pPr>
    </w:p>
    <w:p w14:paraId="4573F490" w14:textId="49FF027A" w:rsidR="00DE61A7" w:rsidRPr="007518F3" w:rsidRDefault="00DE61A7" w:rsidP="002354A8">
      <w:pPr>
        <w:rPr>
          <w:rFonts w:ascii="Garamond" w:hAnsi="Garamond"/>
          <w:b/>
          <w:sz w:val="24"/>
        </w:rPr>
      </w:pPr>
      <w:r w:rsidRPr="007518F3">
        <w:rPr>
          <w:rFonts w:ascii="Garamond" w:hAnsi="Garamond"/>
          <w:b/>
          <w:sz w:val="24"/>
        </w:rPr>
        <w:t>Till press</w:t>
      </w:r>
      <w:r w:rsidR="001B3E6C">
        <w:rPr>
          <w:rFonts w:ascii="Garamond" w:hAnsi="Garamond"/>
          <w:b/>
          <w:sz w:val="24"/>
        </w:rPr>
        <w:t>/media</w:t>
      </w:r>
      <w:r w:rsidRPr="007518F3">
        <w:rPr>
          <w:rFonts w:ascii="Garamond" w:hAnsi="Garamond"/>
          <w:b/>
          <w:sz w:val="24"/>
        </w:rPr>
        <w:t xml:space="preserve">: </w:t>
      </w:r>
    </w:p>
    <w:p w14:paraId="0C7A1873" w14:textId="77777777" w:rsidR="00DE61A7" w:rsidRPr="007518F3" w:rsidRDefault="00DE61A7" w:rsidP="002354A8">
      <w:pPr>
        <w:rPr>
          <w:rFonts w:ascii="Garamond" w:hAnsi="Garamond"/>
          <w:sz w:val="24"/>
        </w:rPr>
      </w:pPr>
      <w:r w:rsidRPr="007518F3">
        <w:rPr>
          <w:rFonts w:ascii="Garamond" w:hAnsi="Garamond"/>
          <w:sz w:val="24"/>
        </w:rPr>
        <w:t>Vill du delta under kursens första dag, den 15 mars på Solvalla? Anmäl till anna.nystrom@flyinge.se</w:t>
      </w:r>
    </w:p>
    <w:p w14:paraId="4308A8FA" w14:textId="77777777" w:rsidR="002354A8" w:rsidRDefault="002354A8"/>
    <w:sectPr w:rsidR="0023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1B87"/>
    <w:multiLevelType w:val="hybridMultilevel"/>
    <w:tmpl w:val="7A84BDF2"/>
    <w:lvl w:ilvl="0" w:tplc="8640BA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960634"/>
    <w:multiLevelType w:val="hybridMultilevel"/>
    <w:tmpl w:val="88B28A74"/>
    <w:lvl w:ilvl="0" w:tplc="6804B9C0">
      <w:start w:val="1000"/>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7C1332A9"/>
    <w:multiLevelType w:val="hybridMultilevel"/>
    <w:tmpl w:val="A98E3E08"/>
    <w:lvl w:ilvl="0" w:tplc="96EA18CC">
      <w:start w:val="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A8"/>
    <w:rsid w:val="0006575B"/>
    <w:rsid w:val="001247DD"/>
    <w:rsid w:val="001B3E6C"/>
    <w:rsid w:val="00233069"/>
    <w:rsid w:val="002354A8"/>
    <w:rsid w:val="00275440"/>
    <w:rsid w:val="003536C3"/>
    <w:rsid w:val="003A6884"/>
    <w:rsid w:val="005F13C2"/>
    <w:rsid w:val="00646B86"/>
    <w:rsid w:val="007518F3"/>
    <w:rsid w:val="0093589A"/>
    <w:rsid w:val="00AC1DF8"/>
    <w:rsid w:val="00AE7D2D"/>
    <w:rsid w:val="00B02AA3"/>
    <w:rsid w:val="00B66DC3"/>
    <w:rsid w:val="00BA4448"/>
    <w:rsid w:val="00BC52D3"/>
    <w:rsid w:val="00C0634F"/>
    <w:rsid w:val="00D57500"/>
    <w:rsid w:val="00DE61A7"/>
    <w:rsid w:val="00E20172"/>
    <w:rsid w:val="00E80164"/>
    <w:rsid w:val="00ED1821"/>
    <w:rsid w:val="00F43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6618"/>
  <w15:docId w15:val="{23D14223-96BB-4114-B1C2-610DD4B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354A8"/>
    <w:rPr>
      <w:b/>
      <w:bCs/>
    </w:rPr>
  </w:style>
  <w:style w:type="paragraph" w:styleId="Normalwebb">
    <w:name w:val="Normal (Web)"/>
    <w:basedOn w:val="Normal"/>
    <w:uiPriority w:val="99"/>
    <w:semiHidden/>
    <w:unhideWhenUsed/>
    <w:rsid w:val="002354A8"/>
    <w:pPr>
      <w:spacing w:after="360" w:line="240" w:lineRule="auto"/>
    </w:pPr>
    <w:rPr>
      <w:rFonts w:ascii="Times New Roman" w:eastAsia="Times New Roman" w:hAnsi="Times New Roman" w:cs="Times New Roman"/>
      <w:sz w:val="21"/>
      <w:szCs w:val="21"/>
      <w:lang w:eastAsia="sv-SE"/>
    </w:rPr>
  </w:style>
  <w:style w:type="character" w:styleId="Betoning">
    <w:name w:val="Emphasis"/>
    <w:basedOn w:val="Standardstycketeckensnitt"/>
    <w:uiPriority w:val="20"/>
    <w:qFormat/>
    <w:rsid w:val="002354A8"/>
    <w:rPr>
      <w:i/>
      <w:iCs/>
    </w:rPr>
  </w:style>
  <w:style w:type="paragraph" w:styleId="Liststycke">
    <w:name w:val="List Paragraph"/>
    <w:basedOn w:val="Normal"/>
    <w:uiPriority w:val="34"/>
    <w:qFormat/>
    <w:rsid w:val="00DE61A7"/>
    <w:pPr>
      <w:ind w:left="720"/>
      <w:contextualSpacing/>
    </w:pPr>
  </w:style>
  <w:style w:type="paragraph" w:styleId="Ballongtext">
    <w:name w:val="Balloon Text"/>
    <w:basedOn w:val="Normal"/>
    <w:link w:val="BallongtextChar"/>
    <w:uiPriority w:val="99"/>
    <w:semiHidden/>
    <w:unhideWhenUsed/>
    <w:rsid w:val="00D575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8318">
      <w:bodyDiv w:val="1"/>
      <w:marLeft w:val="0"/>
      <w:marRight w:val="0"/>
      <w:marTop w:val="0"/>
      <w:marBottom w:val="0"/>
      <w:divBdr>
        <w:top w:val="none" w:sz="0" w:space="0" w:color="auto"/>
        <w:left w:val="none" w:sz="0" w:space="0" w:color="auto"/>
        <w:bottom w:val="none" w:sz="0" w:space="0" w:color="auto"/>
        <w:right w:val="none" w:sz="0" w:space="0" w:color="auto"/>
      </w:divBdr>
    </w:div>
    <w:div w:id="261187110">
      <w:bodyDiv w:val="1"/>
      <w:marLeft w:val="0"/>
      <w:marRight w:val="0"/>
      <w:marTop w:val="0"/>
      <w:marBottom w:val="0"/>
      <w:divBdr>
        <w:top w:val="none" w:sz="0" w:space="0" w:color="auto"/>
        <w:left w:val="none" w:sz="0" w:space="0" w:color="auto"/>
        <w:bottom w:val="none" w:sz="0" w:space="0" w:color="auto"/>
        <w:right w:val="none" w:sz="0" w:space="0" w:color="auto"/>
      </w:divBdr>
      <w:divsChild>
        <w:div w:id="1445464942">
          <w:marLeft w:val="0"/>
          <w:marRight w:val="0"/>
          <w:marTop w:val="0"/>
          <w:marBottom w:val="300"/>
          <w:divBdr>
            <w:top w:val="none" w:sz="0" w:space="0" w:color="auto"/>
            <w:left w:val="none" w:sz="0" w:space="0" w:color="auto"/>
            <w:bottom w:val="none" w:sz="0" w:space="0" w:color="auto"/>
            <w:right w:val="none" w:sz="0" w:space="0" w:color="auto"/>
          </w:divBdr>
          <w:divsChild>
            <w:div w:id="1507355918">
              <w:marLeft w:val="0"/>
              <w:marRight w:val="0"/>
              <w:marTop w:val="0"/>
              <w:marBottom w:val="0"/>
              <w:divBdr>
                <w:top w:val="none" w:sz="0" w:space="0" w:color="auto"/>
                <w:left w:val="none" w:sz="0" w:space="0" w:color="auto"/>
                <w:bottom w:val="none" w:sz="0" w:space="0" w:color="auto"/>
                <w:right w:val="none" w:sz="0" w:space="0" w:color="auto"/>
              </w:divBdr>
              <w:divsChild>
                <w:div w:id="1290237469">
                  <w:marLeft w:val="0"/>
                  <w:marRight w:val="0"/>
                  <w:marTop w:val="240"/>
                  <w:marBottom w:val="240"/>
                  <w:divBdr>
                    <w:top w:val="none" w:sz="0" w:space="0" w:color="auto"/>
                    <w:left w:val="none" w:sz="0" w:space="0" w:color="auto"/>
                    <w:bottom w:val="none" w:sz="0" w:space="0" w:color="auto"/>
                    <w:right w:val="none" w:sz="0" w:space="0" w:color="auto"/>
                  </w:divBdr>
                  <w:divsChild>
                    <w:div w:id="592125656">
                      <w:marLeft w:val="0"/>
                      <w:marRight w:val="0"/>
                      <w:marTop w:val="0"/>
                      <w:marBottom w:val="0"/>
                      <w:divBdr>
                        <w:top w:val="none" w:sz="0" w:space="0" w:color="auto"/>
                        <w:left w:val="none" w:sz="0" w:space="0" w:color="auto"/>
                        <w:bottom w:val="none" w:sz="0" w:space="0" w:color="auto"/>
                        <w:right w:val="none" w:sz="0" w:space="0" w:color="auto"/>
                      </w:divBdr>
                      <w:divsChild>
                        <w:div w:id="103694100">
                          <w:blockQuote w:val="1"/>
                          <w:marLeft w:val="360"/>
                          <w:marRight w:val="0"/>
                          <w:marTop w:val="0"/>
                          <w:marBottom w:val="360"/>
                          <w:divBdr>
                            <w:top w:val="none" w:sz="0" w:space="0" w:color="auto"/>
                            <w:left w:val="single" w:sz="6" w:space="18" w:color="C8C8C8"/>
                            <w:bottom w:val="none" w:sz="0" w:space="0" w:color="auto"/>
                            <w:right w:val="none" w:sz="0" w:space="0" w:color="auto"/>
                          </w:divBdr>
                        </w:div>
                        <w:div w:id="1784809033">
                          <w:blockQuote w:val="1"/>
                          <w:marLeft w:val="360"/>
                          <w:marRight w:val="0"/>
                          <w:marTop w:val="0"/>
                          <w:marBottom w:val="360"/>
                          <w:divBdr>
                            <w:top w:val="none" w:sz="0" w:space="0" w:color="auto"/>
                            <w:left w:val="single" w:sz="6" w:space="18" w:color="C8C8C8"/>
                            <w:bottom w:val="none" w:sz="0" w:space="0" w:color="auto"/>
                            <w:right w:val="none" w:sz="0" w:space="0" w:color="auto"/>
                          </w:divBdr>
                        </w:div>
                      </w:divsChild>
                    </w:div>
                  </w:divsChild>
                </w:div>
              </w:divsChild>
            </w:div>
          </w:divsChild>
        </w:div>
      </w:divsChild>
    </w:div>
    <w:div w:id="1612978523">
      <w:bodyDiv w:val="1"/>
      <w:marLeft w:val="0"/>
      <w:marRight w:val="0"/>
      <w:marTop w:val="0"/>
      <w:marBottom w:val="0"/>
      <w:divBdr>
        <w:top w:val="none" w:sz="0" w:space="0" w:color="auto"/>
        <w:left w:val="none" w:sz="0" w:space="0" w:color="auto"/>
        <w:bottom w:val="none" w:sz="0" w:space="0" w:color="auto"/>
        <w:right w:val="none" w:sz="0" w:space="0" w:color="auto"/>
      </w:divBdr>
    </w:div>
    <w:div w:id="1860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C9F4-5CB3-455A-A777-DCE64FB4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Nyström</dc:creator>
  <cp:lastModifiedBy>Malin Gustafsson</cp:lastModifiedBy>
  <cp:revision>2</cp:revision>
  <cp:lastPrinted>2017-03-03T12:05:00Z</cp:lastPrinted>
  <dcterms:created xsi:type="dcterms:W3CDTF">2017-03-03T12:05:00Z</dcterms:created>
  <dcterms:modified xsi:type="dcterms:W3CDTF">2017-03-03T12:05:00Z</dcterms:modified>
</cp:coreProperties>
</file>